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75" w:rsidRPr="008C4F75" w:rsidRDefault="008C4F75" w:rsidP="008C4F75">
      <w:pPr>
        <w:spacing w:after="0" w:line="240" w:lineRule="auto"/>
        <w:jc w:val="center"/>
        <w:rPr>
          <w:rFonts w:ascii="Captain Howdy" w:eastAsia="Times New Roman" w:hAnsi="Captain Howdy" w:cs="Times New Roman"/>
          <w:b/>
          <w:i/>
          <w:sz w:val="32"/>
          <w:szCs w:val="32"/>
        </w:rPr>
      </w:pPr>
      <w:r w:rsidRPr="008C4F75">
        <w:rPr>
          <w:rFonts w:ascii="Captain Howdy" w:eastAsia="Times New Roman" w:hAnsi="Captain Howdy" w:cs="Times New Roman"/>
          <w:b/>
          <w:i/>
          <w:sz w:val="32"/>
          <w:szCs w:val="32"/>
        </w:rPr>
        <w:t>ACTA DE REUNION</w:t>
      </w:r>
    </w:p>
    <w:p w:rsidR="008C4F75" w:rsidRPr="008C4F75" w:rsidRDefault="008C4F75" w:rsidP="008C4F75">
      <w:pPr>
        <w:spacing w:after="0" w:line="240" w:lineRule="auto"/>
        <w:jc w:val="center"/>
        <w:rPr>
          <w:rFonts w:ascii="Captain Howdy" w:eastAsia="Times New Roman" w:hAnsi="Captain Howdy" w:cs="Times New Roman"/>
          <w:b/>
          <w:i/>
          <w:sz w:val="32"/>
          <w:szCs w:val="32"/>
        </w:rPr>
      </w:pPr>
      <w:r w:rsidRPr="008C4F75">
        <w:rPr>
          <w:rFonts w:ascii="Captain Howdy" w:eastAsia="Times New Roman" w:hAnsi="Captain Howdy" w:cs="Times New Roman"/>
          <w:b/>
          <w:i/>
          <w:sz w:val="32"/>
          <w:szCs w:val="32"/>
        </w:rPr>
        <w:t>DE CONCEJO MUNICIPAL</w:t>
      </w:r>
    </w:p>
    <w:p w:rsidR="008C4F75" w:rsidRPr="008C4F75" w:rsidRDefault="008C4F75" w:rsidP="008C4F75">
      <w:pPr>
        <w:spacing w:after="0" w:line="240" w:lineRule="auto"/>
        <w:jc w:val="center"/>
        <w:rPr>
          <w:rFonts w:ascii="Captain Howdy" w:eastAsia="Times New Roman" w:hAnsi="Captain Howdy" w:cs="Times New Roman"/>
          <w:b/>
          <w:i/>
          <w:sz w:val="32"/>
          <w:szCs w:val="32"/>
        </w:rPr>
      </w:pPr>
      <w:r w:rsidRPr="008C4F75">
        <w:rPr>
          <w:rFonts w:ascii="Captain Howdy" w:eastAsia="Times New Roman" w:hAnsi="Captain Howdy" w:cs="Times New Roman"/>
          <w:b/>
          <w:i/>
          <w:sz w:val="32"/>
          <w:szCs w:val="32"/>
        </w:rPr>
        <w:t xml:space="preserve"> N</w:t>
      </w:r>
      <w:r w:rsidRPr="008C4F75">
        <w:rPr>
          <w:rFonts w:ascii="Times New Roman" w:eastAsia="Times New Roman" w:hAnsi="Times New Roman" w:cs="Times New Roman"/>
          <w:b/>
          <w:i/>
          <w:sz w:val="32"/>
          <w:szCs w:val="32"/>
        </w:rPr>
        <w:t>º</w:t>
      </w:r>
      <w:r w:rsidRPr="008C4F75">
        <w:rPr>
          <w:rFonts w:ascii="Captain Howdy" w:eastAsia="Times New Roman" w:hAnsi="Captain Howdy" w:cs="Times New Roman"/>
          <w:b/>
          <w:i/>
          <w:sz w:val="32"/>
          <w:szCs w:val="32"/>
        </w:rPr>
        <w:t>029</w:t>
      </w:r>
    </w:p>
    <w:p w:rsidR="008C4F75" w:rsidRPr="008C4F75" w:rsidRDefault="008C4F75" w:rsidP="008C4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8C4F75">
        <w:rPr>
          <w:rFonts w:ascii="Times New Roman" w:eastAsia="Times New Roman" w:hAnsi="Times New Roman" w:cs="Times New Roman"/>
          <w:b/>
          <w:i/>
        </w:rPr>
        <w:tab/>
      </w:r>
    </w:p>
    <w:p w:rsidR="008C4F75" w:rsidRPr="008C4F75" w:rsidRDefault="008C4F75" w:rsidP="008C4F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4F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Fecha: </w:t>
      </w:r>
      <w:r w:rsidRPr="008C4F75">
        <w:rPr>
          <w:rFonts w:ascii="Times New Roman" w:eastAsia="Times New Roman" w:hAnsi="Times New Roman" w:cs="Times New Roman"/>
          <w:i/>
          <w:sz w:val="24"/>
          <w:szCs w:val="24"/>
        </w:rPr>
        <w:t>07/10/2013</w:t>
      </w:r>
      <w:r w:rsidRPr="008C4F7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                                                               Hora: 10:40</w:t>
      </w:r>
    </w:p>
    <w:p w:rsidR="008C4F75" w:rsidRPr="008C4F75" w:rsidRDefault="008C4F75" w:rsidP="008C4F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C4F75" w:rsidRPr="008C4F75" w:rsidRDefault="008C4F75" w:rsidP="008C4F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4F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Preside: </w:t>
      </w:r>
      <w:r w:rsidRPr="008C4F75">
        <w:rPr>
          <w:rFonts w:ascii="Times New Roman" w:eastAsia="Times New Roman" w:hAnsi="Times New Roman" w:cs="Times New Roman"/>
          <w:i/>
          <w:sz w:val="24"/>
          <w:szCs w:val="24"/>
        </w:rPr>
        <w:t xml:space="preserve">Santiago Rosas Lobos                                                      </w:t>
      </w:r>
      <w:r w:rsidRPr="008C4F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Asistencia: </w:t>
      </w:r>
      <w:r w:rsidRPr="008C4F75">
        <w:rPr>
          <w:rFonts w:ascii="Times New Roman" w:eastAsia="Times New Roman" w:hAnsi="Times New Roman" w:cs="Times New Roman"/>
          <w:i/>
          <w:sz w:val="24"/>
          <w:szCs w:val="24"/>
        </w:rPr>
        <w:t>Completa</w:t>
      </w:r>
    </w:p>
    <w:p w:rsidR="008C4F75" w:rsidRPr="008C4F75" w:rsidRDefault="008C4F75" w:rsidP="008C4F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C4F75" w:rsidRPr="008C4F75" w:rsidRDefault="008C4F75" w:rsidP="008C4F75">
      <w:pPr>
        <w:tabs>
          <w:tab w:val="left" w:pos="57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C4F75">
        <w:rPr>
          <w:rFonts w:ascii="Times New Roman" w:eastAsia="Times New Roman" w:hAnsi="Times New Roman" w:cs="Times New Roman"/>
          <w:b/>
          <w:i/>
          <w:sz w:val="24"/>
          <w:szCs w:val="24"/>
        </w:rPr>
        <w:t>La tabla de la presente reunión es la siguiente:</w:t>
      </w:r>
    </w:p>
    <w:p w:rsidR="008C4F75" w:rsidRPr="008C4F75" w:rsidRDefault="008C4F75" w:rsidP="008C4F75">
      <w:pPr>
        <w:tabs>
          <w:tab w:val="left" w:pos="57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8C4F75" w:rsidRPr="008C4F75" w:rsidRDefault="008C4F75" w:rsidP="008C4F75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8C4F75">
        <w:rPr>
          <w:rFonts w:ascii="Times New Roman" w:eastAsia="Times New Roman" w:hAnsi="Times New Roman" w:cs="Times New Roman"/>
          <w:i/>
          <w:color w:val="5F5F5F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BE5F1" w:themeFill="accent1" w:themeFillTint="33"/>
        <w:tblLook w:val="01E0"/>
      </w:tblPr>
      <w:tblGrid>
        <w:gridCol w:w="828"/>
        <w:gridCol w:w="7816"/>
      </w:tblGrid>
      <w:tr w:rsidR="008C4F75" w:rsidRPr="008C4F75" w:rsidTr="00AD5569">
        <w:tc>
          <w:tcPr>
            <w:tcW w:w="828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5F5F5F"/>
                <w:sz w:val="16"/>
                <w:szCs w:val="16"/>
                <w:lang w:eastAsia="en-US"/>
              </w:rPr>
            </w:pPr>
          </w:p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5F5F5F"/>
                <w:sz w:val="24"/>
                <w:szCs w:val="24"/>
                <w:lang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color w:val="5F5F5F"/>
                <w:lang w:eastAsia="en-US"/>
              </w:rPr>
              <w:t>Nº</w:t>
            </w:r>
          </w:p>
        </w:tc>
        <w:tc>
          <w:tcPr>
            <w:tcW w:w="7816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5F5F5F"/>
                <w:sz w:val="16"/>
                <w:szCs w:val="16"/>
                <w:lang w:eastAsia="en-US"/>
              </w:rPr>
            </w:pPr>
          </w:p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5F5F5F"/>
                <w:sz w:val="24"/>
                <w:szCs w:val="24"/>
                <w:lang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color w:val="5F5F5F"/>
                <w:lang w:eastAsia="en-US"/>
              </w:rPr>
              <w:t>M  A  T  E  R  I  A</w:t>
            </w:r>
          </w:p>
        </w:tc>
      </w:tr>
      <w:tr w:rsidR="008C4F75" w:rsidRPr="008C4F75" w:rsidTr="00AD5569">
        <w:tc>
          <w:tcPr>
            <w:tcW w:w="828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816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/>
              <w:rPr>
                <w:rFonts w:ascii="Cambria" w:eastAsia="Times New Roman" w:hAnsi="Cambria" w:cs="Times New Roman"/>
                <w:b/>
                <w:i/>
                <w:sz w:val="16"/>
                <w:szCs w:val="16"/>
              </w:rPr>
            </w:pPr>
          </w:p>
          <w:p w:rsidR="008C4F75" w:rsidRPr="008C4F75" w:rsidRDefault="008C4F75" w:rsidP="008C4F7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</w:pPr>
            <w:r w:rsidRPr="008C4F75"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  <w:t>Situación de actas de reuniones ordinarias Nº 26 y 27 y 28.</w:t>
            </w:r>
          </w:p>
        </w:tc>
      </w:tr>
      <w:tr w:rsidR="008C4F75" w:rsidRPr="008C4F75" w:rsidTr="00AD5569">
        <w:tc>
          <w:tcPr>
            <w:tcW w:w="828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816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_tradnl" w:eastAsia="en-US"/>
              </w:rPr>
            </w:pPr>
          </w:p>
          <w:p w:rsidR="008C4F75" w:rsidRPr="008C4F75" w:rsidRDefault="008C4F75" w:rsidP="008C4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Directora de Salud</w:t>
            </w:r>
          </w:p>
          <w:p w:rsidR="008C4F75" w:rsidRPr="008C4F75" w:rsidRDefault="008C4F75" w:rsidP="008C4F7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Aprobación bases concurso público</w:t>
            </w:r>
          </w:p>
        </w:tc>
      </w:tr>
      <w:tr w:rsidR="008C4F75" w:rsidRPr="008C4F75" w:rsidTr="00AD5569">
        <w:tc>
          <w:tcPr>
            <w:tcW w:w="828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816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tabs>
                <w:tab w:val="left" w:pos="3265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_tradnl" w:eastAsia="en-US"/>
              </w:rPr>
            </w:pPr>
          </w:p>
          <w:p w:rsidR="008C4F75" w:rsidRPr="008C4F75" w:rsidRDefault="008C4F75" w:rsidP="008C4F75">
            <w:pPr>
              <w:tabs>
                <w:tab w:val="left" w:pos="3265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Asociación de Municipios</w:t>
            </w:r>
          </w:p>
          <w:p w:rsidR="008C4F75" w:rsidRPr="008C4F75" w:rsidRDefault="008C4F75" w:rsidP="008C4F75">
            <w:pPr>
              <w:numPr>
                <w:ilvl w:val="0"/>
                <w:numId w:val="1"/>
              </w:numPr>
              <w:tabs>
                <w:tab w:val="left" w:pos="3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Presentación de Plan Estratégico para la Gestión Integral de Residuos Sólidos y Ordenanza sobre la materia</w:t>
            </w:r>
          </w:p>
        </w:tc>
      </w:tr>
      <w:tr w:rsidR="008C4F75" w:rsidRPr="008C4F75" w:rsidTr="00AD5569">
        <w:tc>
          <w:tcPr>
            <w:tcW w:w="828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816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_tradnl" w:eastAsia="en-US"/>
              </w:rPr>
            </w:pPr>
          </w:p>
          <w:p w:rsidR="008C4F75" w:rsidRPr="008C4F75" w:rsidRDefault="008C4F75" w:rsidP="008C4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Dirección de Obras</w:t>
            </w:r>
          </w:p>
          <w:p w:rsidR="008C4F75" w:rsidRPr="008C4F75" w:rsidRDefault="008C4F75" w:rsidP="008C4F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Aprobación de Fondos para el mejoramiento del Patio de Comidas</w:t>
            </w:r>
          </w:p>
        </w:tc>
      </w:tr>
      <w:tr w:rsidR="008C4F75" w:rsidRPr="008C4F75" w:rsidTr="00AD5569">
        <w:tc>
          <w:tcPr>
            <w:tcW w:w="828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816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</w:pPr>
          </w:p>
          <w:p w:rsidR="008C4F75" w:rsidRPr="008C4F75" w:rsidRDefault="008C4F75" w:rsidP="008C4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 xml:space="preserve">Planificación </w:t>
            </w:r>
          </w:p>
          <w:p w:rsidR="008C4F75" w:rsidRPr="008C4F75" w:rsidRDefault="008C4F75" w:rsidP="008C4F75">
            <w:pPr>
              <w:numPr>
                <w:ilvl w:val="0"/>
                <w:numId w:val="1"/>
              </w:numPr>
              <w:tabs>
                <w:tab w:val="left" w:pos="3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Aprobación proyectos FRIL 2013.</w:t>
            </w:r>
          </w:p>
          <w:p w:rsidR="008C4F75" w:rsidRPr="008C4F75" w:rsidRDefault="008C4F75" w:rsidP="008C4F75">
            <w:pPr>
              <w:numPr>
                <w:ilvl w:val="0"/>
                <w:numId w:val="1"/>
              </w:numPr>
              <w:tabs>
                <w:tab w:val="left" w:pos="3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Aprobación Presupuesto de Apoyo para Red de Turismo Rural.</w:t>
            </w:r>
          </w:p>
          <w:p w:rsidR="008C4F75" w:rsidRPr="008C4F75" w:rsidRDefault="008C4F75" w:rsidP="008C4F75">
            <w:pPr>
              <w:numPr>
                <w:ilvl w:val="0"/>
                <w:numId w:val="1"/>
              </w:numPr>
              <w:tabs>
                <w:tab w:val="left" w:pos="3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 xml:space="preserve">Apoyo a Comité de Vivienda Rincón del Paraíso </w:t>
            </w:r>
          </w:p>
        </w:tc>
      </w:tr>
      <w:tr w:rsidR="008C4F75" w:rsidRPr="008C4F75" w:rsidTr="00AD5569">
        <w:tc>
          <w:tcPr>
            <w:tcW w:w="828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7816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DIDECO</w:t>
            </w:r>
            <w:r w:rsidR="006705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 xml:space="preserve"> </w:t>
            </w: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propone adjudicación de Proyectos de Desarrollo Comunitario</w:t>
            </w:r>
          </w:p>
          <w:p w:rsidR="008C4F75" w:rsidRPr="008C4F75" w:rsidRDefault="008C4F75" w:rsidP="008C4F7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Adjudicación Fondos FAM</w:t>
            </w:r>
          </w:p>
          <w:p w:rsidR="008C4F75" w:rsidRPr="008C4F75" w:rsidRDefault="008C4F75" w:rsidP="008C4F7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Adjudicación Fondos FONDEVE</w:t>
            </w:r>
          </w:p>
          <w:p w:rsidR="008C4F75" w:rsidRPr="008C4F75" w:rsidRDefault="008C4F75" w:rsidP="008C4F7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Adjudicación Fondos FAC</w:t>
            </w:r>
          </w:p>
        </w:tc>
      </w:tr>
      <w:tr w:rsidR="008C4F75" w:rsidRPr="008C4F75" w:rsidTr="00AD5569">
        <w:tc>
          <w:tcPr>
            <w:tcW w:w="828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816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tabs>
                <w:tab w:val="left" w:pos="3265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_tradnl" w:eastAsia="en-US"/>
              </w:rPr>
            </w:pPr>
          </w:p>
          <w:p w:rsidR="008C4F75" w:rsidRPr="008C4F75" w:rsidRDefault="008C4F75" w:rsidP="008C4F75">
            <w:pPr>
              <w:tabs>
                <w:tab w:val="left" w:pos="3265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Correspondencia</w:t>
            </w: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ab/>
            </w:r>
          </w:p>
        </w:tc>
      </w:tr>
      <w:tr w:rsidR="008C4F75" w:rsidRPr="008C4F75" w:rsidTr="00AD5569">
        <w:tc>
          <w:tcPr>
            <w:tcW w:w="828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  <w:p w:rsidR="008C4F75" w:rsidRPr="008C4F75" w:rsidRDefault="008C4F75" w:rsidP="008C4F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816" w:type="dxa"/>
            <w:shd w:val="clear" w:color="auto" w:fill="DBE5F1" w:themeFill="accent1" w:themeFillTint="33"/>
          </w:tcPr>
          <w:p w:rsidR="008C4F75" w:rsidRPr="008C4F75" w:rsidRDefault="008C4F75" w:rsidP="008C4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s-ES_tradnl" w:eastAsia="en-US"/>
              </w:rPr>
            </w:pPr>
          </w:p>
          <w:p w:rsidR="008C4F75" w:rsidRPr="008C4F75" w:rsidRDefault="008C4F75" w:rsidP="008C4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</w:pPr>
            <w:r w:rsidRPr="008C4F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_tradnl" w:eastAsia="en-US"/>
              </w:rPr>
              <w:t>Varios</w:t>
            </w:r>
          </w:p>
        </w:tc>
      </w:tr>
    </w:tbl>
    <w:p w:rsidR="008C4F75" w:rsidRPr="008C4F75" w:rsidRDefault="008C4F75" w:rsidP="008C4F75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8C4F75" w:rsidRPr="008C4F75" w:rsidRDefault="008C4F75" w:rsidP="008C4F75">
      <w:pPr>
        <w:shd w:val="clear" w:color="auto" w:fill="244061" w:themeFill="accent1" w:themeFillShade="80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01.- </w:t>
      </w:r>
      <w:r w:rsidRPr="008C4F75">
        <w:rPr>
          <w:rFonts w:ascii="Cambria" w:eastAsia="Times New Roman" w:hAnsi="Cambria" w:cs="Times New Roman"/>
          <w:b/>
          <w:i/>
          <w:sz w:val="24"/>
          <w:szCs w:val="24"/>
        </w:rPr>
        <w:t>Situación de actas de reuniones ordinarias Nº 26 y 27 y 28.</w:t>
      </w:r>
    </w:p>
    <w:p w:rsidR="008C4F75" w:rsidRPr="008C4F75" w:rsidRDefault="008C4F75" w:rsidP="008C4F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_tradnl" w:eastAsia="en-US"/>
        </w:rPr>
      </w:pP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El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Alcalde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explica quelas actas 26 y 27 no están listas, debido al estado de salud de la Secretaria Municipal titular. Agrega que, si bien el acta 28 está redactada y entregada, no puede ser aprobada porque faltan los números correlativos de los acuerdos alcanzados.</w:t>
      </w:r>
    </w:p>
    <w:p w:rsidR="008C4F75" w:rsidRPr="008C4F75" w:rsidRDefault="008C4F75" w:rsidP="008C4F75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s-ES_tradnl" w:eastAsia="en-US"/>
        </w:rPr>
      </w:pPr>
    </w:p>
    <w:p w:rsidR="008C4F75" w:rsidRPr="008C4F75" w:rsidRDefault="008C4F75" w:rsidP="008C4F75">
      <w:pPr>
        <w:shd w:val="clear" w:color="auto" w:fill="244061" w:themeFill="accent1" w:themeFillShade="8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  <w:t>02.-Directora de salud</w:t>
      </w:r>
    </w:p>
    <w:p w:rsidR="008C4F75" w:rsidRPr="008C4F75" w:rsidRDefault="008C4F75" w:rsidP="008C4F75">
      <w:pPr>
        <w:numPr>
          <w:ilvl w:val="0"/>
          <w:numId w:val="5"/>
        </w:numPr>
        <w:shd w:val="clear" w:color="auto" w:fill="244061" w:themeFill="accent1" w:themeFillShade="8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  <w:t>Aprobación bases concurso público.</w:t>
      </w:r>
    </w:p>
    <w:p w:rsidR="008C4F75" w:rsidRPr="008C4F75" w:rsidRDefault="008C4F75" w:rsidP="008C4F75">
      <w:pPr>
        <w:tabs>
          <w:tab w:val="left" w:pos="297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La Directora del Departamento de Salud Municipal, 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Paola Tutt Toledo,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acompañada de la Presidenta de la AFUSAM, 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Vilma Vera Delgado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 presenta a consideración del Concejo las bases de licitación para llamar a concurso 11 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lastRenderedPageBreak/>
        <w:t xml:space="preserve">cargos del servicio, además de las direcciones del Cesfam y del Departamento de Salud. </w:t>
      </w: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t>A solicitud del C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oncejal Renner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t>, las bases deben ser revisadas y visadas por el abogado del municipio antes de su aprobación en la próxima reunión de Concejo.</w:t>
      </w: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16"/>
          <w:szCs w:val="16"/>
        </w:rPr>
      </w:pP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Se deja constancia –además- que el 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Concejal Molina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se inhabilitará de votar cuando estas bases sean votadas.</w:t>
      </w: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8C4F75" w:rsidRPr="008C4F75" w:rsidRDefault="008C4F75" w:rsidP="008C4F75">
      <w:pPr>
        <w:shd w:val="clear" w:color="auto" w:fill="244061" w:themeFill="accent1" w:themeFillShade="8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  <w:t>03.-</w:t>
      </w:r>
      <w:r w:rsidRPr="008C4F75">
        <w:rPr>
          <w:rFonts w:ascii="Times New Roman" w:eastAsia="Times New Roman" w:hAnsi="Times New Roman" w:cs="Times New Roman"/>
          <w:b/>
          <w:i/>
          <w:sz w:val="24"/>
          <w:szCs w:val="24"/>
          <w:lang w:val="es-ES_tradnl" w:eastAsia="en-US"/>
        </w:rPr>
        <w:t>Asociación de Municipios</w:t>
      </w:r>
    </w:p>
    <w:p w:rsidR="008C4F75" w:rsidRPr="008C4F75" w:rsidRDefault="008C4F75" w:rsidP="008C4F75">
      <w:pPr>
        <w:numPr>
          <w:ilvl w:val="0"/>
          <w:numId w:val="5"/>
        </w:numPr>
        <w:shd w:val="clear" w:color="auto" w:fill="244061" w:themeFill="accent1" w:themeFillShade="8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4"/>
          <w:szCs w:val="24"/>
          <w:lang w:val="es-ES_tradnl" w:eastAsia="en-US"/>
        </w:rPr>
        <w:t>Presentación de Plan Estratégico para la Gestión Integral de Residuos Sólidos y Ordenanza sobre la materia</w:t>
      </w:r>
    </w:p>
    <w:p w:rsidR="008C4F75" w:rsidRPr="008C4F75" w:rsidRDefault="008C4F75" w:rsidP="008C4F75">
      <w:pPr>
        <w:tabs>
          <w:tab w:val="left" w:pos="297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</w:pP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El Presidente de la Asociación de Residuos Sólidos de la Asociación de Municipios, 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Carlos Arratia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presenta a 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Jaime Vargas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representante de la 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Consultora ADASME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contratada para generar 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>un Plan Estratégico para la Gestión Integral de Residuos Sólidos a nivel regional y proponer una  Ordenanza sobre la materia.</w:t>
      </w: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</w:pP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Vargas realiza una breve presentación con las conclusiones de este trabajo (el que se adjunta a esta acta) y pone a disposición del Concejo sus resultados para la eventual aprobación de una ordenanza. Por lo pronto solicita un acuerdo reconociendo la entrega de esta información.  </w:t>
      </w:r>
    </w:p>
    <w:p w:rsidR="008C4F75" w:rsidRPr="008C4F75" w:rsidRDefault="008C4F75" w:rsidP="008C4F75">
      <w:pPr>
        <w:tabs>
          <w:tab w:val="left" w:pos="297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tbl>
      <w:tblPr>
        <w:tblStyle w:val="Tablaconcuadrcula"/>
        <w:tblW w:w="0" w:type="auto"/>
        <w:shd w:val="clear" w:color="auto" w:fill="FBD4B4" w:themeFill="accent6" w:themeFillTint="66"/>
        <w:tblLook w:val="04A0"/>
      </w:tblPr>
      <w:tblGrid>
        <w:gridCol w:w="8645"/>
      </w:tblGrid>
      <w:tr w:rsidR="008C4F75" w:rsidRPr="008C4F75" w:rsidTr="00AD5569">
        <w:tc>
          <w:tcPr>
            <w:tcW w:w="8645" w:type="dxa"/>
            <w:shd w:val="clear" w:color="auto" w:fill="B8CCE4" w:themeFill="accent1" w:themeFillTint="66"/>
          </w:tcPr>
          <w:p w:rsidR="008C4F75" w:rsidRPr="008C4F75" w:rsidRDefault="008C4F75" w:rsidP="006705D7">
            <w:pPr>
              <w:ind w:firstLine="360"/>
              <w:jc w:val="both"/>
              <w:rPr>
                <w:i/>
                <w:lang w:val="es-ES_tradnl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ACUERDO Nº </w:t>
            </w:r>
            <w:r w:rsidR="006705D7">
              <w:rPr>
                <w:b/>
                <w:i/>
                <w:sz w:val="26"/>
                <w:szCs w:val="26"/>
                <w:lang w:val="es-ES_tradnl"/>
              </w:rPr>
              <w:t>130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:</w:t>
            </w:r>
            <w:r w:rsidR="00723626">
              <w:rPr>
                <w:b/>
                <w:i/>
                <w:sz w:val="26"/>
                <w:szCs w:val="26"/>
                <w:lang w:val="es-ES_tradnl"/>
              </w:rPr>
              <w:t xml:space="preserve"> </w:t>
            </w:r>
            <w:r w:rsidRPr="008C4F75">
              <w:rPr>
                <w:i/>
                <w:sz w:val="26"/>
                <w:szCs w:val="26"/>
                <w:lang w:val="es-ES_tradnl"/>
              </w:rPr>
              <w:t>Considerando los antecedente presentados por la Consultora Adasme y Cía. Ltda. en el marco de la Licitación Pública N° 125-2011, cuyo mandante es la Ilustre Municipalidad de Valdivia, y según lo exigido en el punto 7 de respetivos TTR, se aprueban los documentos Plan Comunal de la Gestión Integral de Residuos Sólidos y Ordenanza Comunal de Residuos Sólidos, como productos del estudio “Plan Estratégico para la Gestión Integral de Residuos Sólidos, Región de los Ríos”, los que serán analizados a posteriori por este concejo.</w:t>
            </w:r>
          </w:p>
        </w:tc>
      </w:tr>
    </w:tbl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8C4F75" w:rsidRPr="008C4F75" w:rsidRDefault="008C4F75" w:rsidP="008C4F75">
      <w:pPr>
        <w:shd w:val="clear" w:color="auto" w:fill="244061" w:themeFill="accent1" w:themeFillShade="8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  <w:t>04.-</w:t>
      </w:r>
      <w:r w:rsidRPr="008C4F75">
        <w:rPr>
          <w:rFonts w:ascii="Times New Roman" w:eastAsia="Times New Roman" w:hAnsi="Times New Roman" w:cs="Times New Roman"/>
          <w:b/>
          <w:i/>
          <w:sz w:val="24"/>
          <w:szCs w:val="24"/>
          <w:lang w:val="es-ES_tradnl" w:eastAsia="en-US"/>
        </w:rPr>
        <w:t>Dirección de Obras</w:t>
      </w:r>
    </w:p>
    <w:p w:rsidR="008C4F75" w:rsidRPr="008C4F75" w:rsidRDefault="008C4F75" w:rsidP="008C4F75">
      <w:pPr>
        <w:numPr>
          <w:ilvl w:val="0"/>
          <w:numId w:val="5"/>
        </w:numPr>
        <w:shd w:val="clear" w:color="auto" w:fill="244061" w:themeFill="accent1" w:themeFillShade="8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4"/>
          <w:szCs w:val="24"/>
          <w:lang w:val="es-ES_tradnl" w:eastAsia="en-US"/>
        </w:rPr>
        <w:t>Aprobación de Fondos para el mejoramiento del Patio de Comidas</w:t>
      </w:r>
    </w:p>
    <w:p w:rsidR="008C4F75" w:rsidRPr="008C4F75" w:rsidRDefault="008C4F75" w:rsidP="008C4F75">
      <w:pPr>
        <w:tabs>
          <w:tab w:val="left" w:pos="297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</w:pP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</w:pP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 xml:space="preserve">La Directora de Obras, 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  <w:t>Paola Schwaner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 xml:space="preserve">, somete a consideración del concejo los presupuestos para el mejoramiento de los quioscos del 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  <w:t xml:space="preserve">Patio de Comidas, 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>tanto en su estructura interior como exterior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  <w:t xml:space="preserve">, 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 xml:space="preserve">e informa que el proceso que corresponde aquí es el de una licitación debido a los montos de la inversión. </w:t>
      </w: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</w:pP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 xml:space="preserve">El 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  <w:t>Concejal Figueroa</w:t>
      </w:r>
      <w:r w:rsidR="00BE2C54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  <w:t xml:space="preserve"> 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>solicita que no se realice el mencionado mejoramiento, que se les permita a las locatarias del Patio usar la estructura un año más y que esos fondos sean destinados a otras áreas.</w:t>
      </w: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</w:pP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 xml:space="preserve">El 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  <w:t>Alcalde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 xml:space="preserve"> informa al Concejo que las usuarias del Patio de Comidas han presentado un 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  <w:t>Recurso de Protección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 xml:space="preserve"> para mantenerse en los puestos del municipio por un año más, un tema que la justicia debería resolver a la brevedad. </w:t>
      </w: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</w:pP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 xml:space="preserve">A propósito de esto, Rosas expresa su opinión en el sentido de que esta acción judicial es una presión indebida al Concejo, por cuanto es éste el que 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lastRenderedPageBreak/>
        <w:t xml:space="preserve">destina el uso que se les da a los bienes municipales y porque se invitó a todas ellas a participar del nuevo proceso de licitación. Eso a pesar de que quedó demostrado que el uso que las locatarias le estaban dando a los quioscos no era el apropiado (según consta en los informes preparados por la 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  <w:t xml:space="preserve">Dirección de Obras, 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>el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  <w:t xml:space="preserve"> Inspector Municipal 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>y la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  <w:t xml:space="preserve"> Oficina de Fomento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>)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  <w:t>.</w:t>
      </w:r>
    </w:p>
    <w:p w:rsidR="00C60636" w:rsidRPr="00C60636" w:rsidRDefault="00C60636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val="es-ES_tradnl"/>
        </w:rPr>
      </w:pP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</w:pP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>El</w:t>
      </w:r>
      <w:r w:rsidRPr="008C4F75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s-ES_tradnl"/>
        </w:rPr>
        <w:t xml:space="preserve"> Alcalde </w:t>
      </w:r>
      <w:r w:rsidRPr="008C4F75"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  <w:t>destaca también la importancia de seguir con el proceso de licitación por cuanto aquí está en cuestión la fe pública de todos aquellos que han querido postular y que se merecen que se designe a los ganadores, aunque éstos deban asumir la administración de sus locales el próximo año.</w:t>
      </w: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</w:pPr>
    </w:p>
    <w:tbl>
      <w:tblPr>
        <w:tblStyle w:val="Tablaconcuadrcula"/>
        <w:tblW w:w="0" w:type="auto"/>
        <w:shd w:val="clear" w:color="auto" w:fill="FBD4B4" w:themeFill="accent6" w:themeFillTint="66"/>
        <w:tblLook w:val="04A0"/>
      </w:tblPr>
      <w:tblGrid>
        <w:gridCol w:w="8660"/>
      </w:tblGrid>
      <w:tr w:rsidR="008C4F75" w:rsidRPr="008C4F75" w:rsidTr="00AD5569">
        <w:trPr>
          <w:trHeight w:val="1293"/>
        </w:trPr>
        <w:tc>
          <w:tcPr>
            <w:tcW w:w="8660" w:type="dxa"/>
            <w:shd w:val="clear" w:color="auto" w:fill="B8CCE4" w:themeFill="accent1" w:themeFillTint="66"/>
          </w:tcPr>
          <w:p w:rsidR="008C4F75" w:rsidRPr="008C4F75" w:rsidRDefault="008C4F75" w:rsidP="008C4F75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ACUERDO Nº </w:t>
            </w:r>
            <w:r w:rsidR="006705D7">
              <w:rPr>
                <w:b/>
                <w:i/>
                <w:sz w:val="26"/>
                <w:szCs w:val="26"/>
                <w:lang w:val="es-ES_tradnl"/>
              </w:rPr>
              <w:t>131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 :</w:t>
            </w:r>
            <w:r w:rsidRPr="008C4F75">
              <w:rPr>
                <w:i/>
                <w:sz w:val="26"/>
                <w:szCs w:val="26"/>
                <w:lang w:val="es-ES_tradnl"/>
              </w:rPr>
              <w:t xml:space="preserve">El Concejo, por la unanimidad de sus miembros, acordó esperar la resolución de la justicia en el caso del Recurso de Protección presentado por las usuarias del 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Patio de Comidas</w:t>
            </w:r>
            <w:r w:rsidRPr="008C4F75">
              <w:rPr>
                <w:i/>
                <w:sz w:val="26"/>
                <w:szCs w:val="26"/>
                <w:lang w:val="es-ES_tradnl"/>
              </w:rPr>
              <w:t xml:space="preserve">, para decidir sobre la inversión en la reparación de esos locales. </w:t>
            </w:r>
          </w:p>
        </w:tc>
      </w:tr>
    </w:tbl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val="es-ES_tradnl"/>
        </w:rPr>
      </w:pP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es-ES_tradnl"/>
        </w:rPr>
      </w:pPr>
    </w:p>
    <w:p w:rsidR="008C4F75" w:rsidRPr="008C4F75" w:rsidRDefault="008C4F75" w:rsidP="008C4F75">
      <w:pPr>
        <w:shd w:val="clear" w:color="auto" w:fill="244061" w:themeFill="accent1" w:themeFillShade="8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  <w:t xml:space="preserve">05.-Planificación </w:t>
      </w:r>
    </w:p>
    <w:p w:rsidR="008C4F75" w:rsidRPr="008C4F75" w:rsidRDefault="008C4F75" w:rsidP="008C4F75">
      <w:pPr>
        <w:numPr>
          <w:ilvl w:val="0"/>
          <w:numId w:val="2"/>
        </w:numPr>
        <w:shd w:val="clear" w:color="auto" w:fill="244061" w:themeFill="accent1" w:themeFillShade="8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  <w:t>Aprobación Proyectos FRIL 2013.</w:t>
      </w:r>
    </w:p>
    <w:p w:rsidR="008C4F75" w:rsidRPr="008C4F75" w:rsidRDefault="008C4F75" w:rsidP="008C4F75">
      <w:pPr>
        <w:numPr>
          <w:ilvl w:val="0"/>
          <w:numId w:val="2"/>
        </w:numPr>
        <w:shd w:val="clear" w:color="auto" w:fill="244061" w:themeFill="accent1" w:themeFillShade="8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  <w:t>Aprobación Presupuesto de Apoyo para Red de Turismo Rural.</w:t>
      </w:r>
    </w:p>
    <w:p w:rsidR="008C4F75" w:rsidRPr="008C4F75" w:rsidRDefault="008C4F75" w:rsidP="008C4F75">
      <w:pPr>
        <w:numPr>
          <w:ilvl w:val="0"/>
          <w:numId w:val="2"/>
        </w:numPr>
        <w:shd w:val="clear" w:color="auto" w:fill="244061" w:themeFill="accent1" w:themeFillShade="8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  <w:t>Apoyo a Comité de Vivienda Rincón del Paraíso.</w:t>
      </w:r>
    </w:p>
    <w:p w:rsidR="008C4F75" w:rsidRPr="008C4F75" w:rsidRDefault="008C4F75" w:rsidP="008C4F75">
      <w:pPr>
        <w:tabs>
          <w:tab w:val="left" w:pos="297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</w:pPr>
    </w:p>
    <w:p w:rsidR="008C4F75" w:rsidRPr="008C4F75" w:rsidRDefault="008C4F75" w:rsidP="008C4F75">
      <w:pPr>
        <w:tabs>
          <w:tab w:val="left" w:pos="297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n-US"/>
        </w:rPr>
      </w:pPr>
    </w:p>
    <w:tbl>
      <w:tblPr>
        <w:tblStyle w:val="Tablaconcuadrcula"/>
        <w:tblW w:w="0" w:type="auto"/>
        <w:shd w:val="clear" w:color="auto" w:fill="FBD4B4" w:themeFill="accent6" w:themeFillTint="66"/>
        <w:tblLook w:val="04A0"/>
      </w:tblPr>
      <w:tblGrid>
        <w:gridCol w:w="8645"/>
      </w:tblGrid>
      <w:tr w:rsidR="008C4F75" w:rsidRPr="008C4F75" w:rsidTr="00AD5569">
        <w:trPr>
          <w:trHeight w:val="5086"/>
        </w:trPr>
        <w:tc>
          <w:tcPr>
            <w:tcW w:w="8645" w:type="dxa"/>
            <w:shd w:val="clear" w:color="auto" w:fill="B8CCE4" w:themeFill="accent1" w:themeFillTint="66"/>
          </w:tcPr>
          <w:p w:rsidR="008C4F75" w:rsidRPr="008C4F75" w:rsidRDefault="008C4F75" w:rsidP="008C4F75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ACUERDO Nº </w:t>
            </w:r>
            <w:r w:rsidR="006705D7">
              <w:rPr>
                <w:b/>
                <w:i/>
                <w:sz w:val="26"/>
                <w:szCs w:val="26"/>
                <w:lang w:val="es-ES_tradnl"/>
              </w:rPr>
              <w:t>132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:</w:t>
            </w:r>
            <w:r w:rsidR="006705D7">
              <w:rPr>
                <w:b/>
                <w:i/>
                <w:sz w:val="26"/>
                <w:szCs w:val="26"/>
                <w:lang w:val="es-ES_tradnl"/>
              </w:rPr>
              <w:t xml:space="preserve"> </w:t>
            </w:r>
            <w:r w:rsidRPr="008C4F75">
              <w:rPr>
                <w:i/>
                <w:sz w:val="26"/>
                <w:szCs w:val="26"/>
                <w:lang w:val="es-ES_tradnl"/>
              </w:rPr>
              <w:t xml:space="preserve">El Concejo, por la unanimidad de sus miembros aprobó la priorización de 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Proyectos FRIL 2013</w:t>
            </w:r>
            <w:r w:rsidRPr="008C4F75">
              <w:rPr>
                <w:i/>
                <w:sz w:val="26"/>
                <w:szCs w:val="26"/>
                <w:lang w:val="es-ES_tradnl"/>
              </w:rPr>
              <w:t>, según el siguiente detalle.</w:t>
            </w:r>
          </w:p>
          <w:tbl>
            <w:tblPr>
              <w:tblW w:w="8341" w:type="dxa"/>
              <w:tblInd w:w="55" w:type="dxa"/>
              <w:tblBorders>
                <w:top w:val="single" w:sz="4" w:space="0" w:color="262626" w:themeColor="text1" w:themeTint="D9"/>
                <w:left w:val="single" w:sz="4" w:space="0" w:color="262626" w:themeColor="text1" w:themeTint="D9"/>
                <w:bottom w:val="single" w:sz="4" w:space="0" w:color="262626" w:themeColor="text1" w:themeTint="D9"/>
                <w:right w:val="single" w:sz="4" w:space="0" w:color="262626" w:themeColor="text1" w:themeTint="D9"/>
                <w:insideH w:val="single" w:sz="4" w:space="0" w:color="262626" w:themeColor="text1" w:themeTint="D9"/>
                <w:insideV w:val="single" w:sz="4" w:space="0" w:color="262626" w:themeColor="text1" w:themeTint="D9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1500"/>
              <w:gridCol w:w="1365"/>
              <w:gridCol w:w="3760"/>
              <w:gridCol w:w="1716"/>
            </w:tblGrid>
            <w:tr w:rsidR="008C4F75" w:rsidRPr="008C4F75" w:rsidTr="00AD5569">
              <w:trPr>
                <w:trHeight w:val="408"/>
              </w:trPr>
              <w:tc>
                <w:tcPr>
                  <w:tcW w:w="150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shd w:val="clear" w:color="auto" w:fill="538DD5"/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PRIORIZACIÓN</w:t>
                  </w:r>
                </w:p>
              </w:tc>
              <w:tc>
                <w:tcPr>
                  <w:tcW w:w="1365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shd w:val="clear" w:color="auto" w:fill="538DD5"/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CODIGO BIP</w:t>
                  </w:r>
                </w:p>
              </w:tc>
              <w:tc>
                <w:tcPr>
                  <w:tcW w:w="376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shd w:val="clear" w:color="auto" w:fill="538DD5"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NOMBRE PROYECTO</w:t>
                  </w:r>
                </w:p>
              </w:tc>
              <w:tc>
                <w:tcPr>
                  <w:tcW w:w="1716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shd w:val="clear" w:color="auto" w:fill="538DD5"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MONTO ESTIMADO ($)</w:t>
                  </w:r>
                </w:p>
              </w:tc>
            </w:tr>
            <w:tr w:rsidR="008C4F75" w:rsidRPr="008C4F75" w:rsidTr="00AD5569">
              <w:trPr>
                <w:trHeight w:val="408"/>
              </w:trPr>
              <w:tc>
                <w:tcPr>
                  <w:tcW w:w="150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1</w:t>
                  </w:r>
                </w:p>
              </w:tc>
              <w:tc>
                <w:tcPr>
                  <w:tcW w:w="1365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30149675</w:t>
                  </w:r>
                </w:p>
              </w:tc>
              <w:tc>
                <w:tcPr>
                  <w:tcW w:w="376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Reposición Jardín Infantil Los Alkalitos de Illahuapi - Lago Ranco</w:t>
                  </w:r>
                </w:p>
              </w:tc>
              <w:tc>
                <w:tcPr>
                  <w:tcW w:w="1716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$ 80.000.000</w:t>
                  </w:r>
                </w:p>
              </w:tc>
            </w:tr>
            <w:tr w:rsidR="008C4F75" w:rsidRPr="008C4F75" w:rsidTr="00AD5569">
              <w:trPr>
                <w:trHeight w:val="408"/>
              </w:trPr>
              <w:tc>
                <w:tcPr>
                  <w:tcW w:w="150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2</w:t>
                  </w:r>
                </w:p>
              </w:tc>
              <w:tc>
                <w:tcPr>
                  <w:tcW w:w="1365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30150332</w:t>
                  </w:r>
                </w:p>
              </w:tc>
              <w:tc>
                <w:tcPr>
                  <w:tcW w:w="376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Reposición Garitas Rurales - Lago Ranco</w:t>
                  </w:r>
                </w:p>
              </w:tc>
              <w:tc>
                <w:tcPr>
                  <w:tcW w:w="1716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$ 60.000.000</w:t>
                  </w:r>
                </w:p>
              </w:tc>
            </w:tr>
            <w:tr w:rsidR="008C4F75" w:rsidRPr="008C4F75" w:rsidTr="00AD5569">
              <w:trPr>
                <w:trHeight w:val="408"/>
              </w:trPr>
              <w:tc>
                <w:tcPr>
                  <w:tcW w:w="150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3</w:t>
                  </w:r>
                </w:p>
              </w:tc>
              <w:tc>
                <w:tcPr>
                  <w:tcW w:w="1365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30150474</w:t>
                  </w:r>
                </w:p>
              </w:tc>
              <w:tc>
                <w:tcPr>
                  <w:tcW w:w="376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Mejoramiento Plaza Bellavista - Lago Ranco</w:t>
                  </w:r>
                </w:p>
              </w:tc>
              <w:tc>
                <w:tcPr>
                  <w:tcW w:w="1716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$ 40.000.000</w:t>
                  </w:r>
                </w:p>
              </w:tc>
            </w:tr>
            <w:tr w:rsidR="008C4F75" w:rsidRPr="008C4F75" w:rsidTr="00AD5569">
              <w:trPr>
                <w:trHeight w:val="408"/>
              </w:trPr>
              <w:tc>
                <w:tcPr>
                  <w:tcW w:w="150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4</w:t>
                  </w:r>
                </w:p>
              </w:tc>
              <w:tc>
                <w:tcPr>
                  <w:tcW w:w="1365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30150335</w:t>
                  </w:r>
                </w:p>
              </w:tc>
              <w:tc>
                <w:tcPr>
                  <w:tcW w:w="376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Mejoramiento Cementerios Ignao y Pitriuco - Lago Ranco</w:t>
                  </w:r>
                </w:p>
              </w:tc>
              <w:tc>
                <w:tcPr>
                  <w:tcW w:w="1716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$ 25.000.000</w:t>
                  </w:r>
                </w:p>
              </w:tc>
            </w:tr>
            <w:tr w:rsidR="008C4F75" w:rsidRPr="008C4F75" w:rsidTr="00AD5569">
              <w:trPr>
                <w:trHeight w:val="408"/>
              </w:trPr>
              <w:tc>
                <w:tcPr>
                  <w:tcW w:w="150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5</w:t>
                  </w:r>
                </w:p>
              </w:tc>
              <w:tc>
                <w:tcPr>
                  <w:tcW w:w="1365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30150476</w:t>
                  </w:r>
                </w:p>
              </w:tc>
              <w:tc>
                <w:tcPr>
                  <w:tcW w:w="376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Ampliación Centro de Salud Intercultural Ruka</w:t>
                  </w:r>
                  <w:r w:rsidR="00B863E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 xml:space="preserve"> </w:t>
                  </w: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Lawen - Lago Ranco</w:t>
                  </w:r>
                </w:p>
              </w:tc>
              <w:tc>
                <w:tcPr>
                  <w:tcW w:w="1716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$ 25.000.000</w:t>
                  </w:r>
                </w:p>
              </w:tc>
            </w:tr>
            <w:tr w:rsidR="008C4F75" w:rsidRPr="008C4F75" w:rsidTr="00AD5569">
              <w:trPr>
                <w:trHeight w:val="408"/>
              </w:trPr>
              <w:tc>
                <w:tcPr>
                  <w:tcW w:w="150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6</w:t>
                  </w:r>
                </w:p>
              </w:tc>
              <w:tc>
                <w:tcPr>
                  <w:tcW w:w="1365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30150477</w:t>
                  </w:r>
                </w:p>
              </w:tc>
              <w:tc>
                <w:tcPr>
                  <w:tcW w:w="376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Construcción Veredas Pitriuco - Lago Ranco</w:t>
                  </w:r>
                </w:p>
              </w:tc>
              <w:tc>
                <w:tcPr>
                  <w:tcW w:w="1716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$ 20.000.000</w:t>
                  </w:r>
                </w:p>
              </w:tc>
            </w:tr>
            <w:tr w:rsidR="008C4F75" w:rsidRPr="008C4F75" w:rsidTr="00AD5569">
              <w:trPr>
                <w:trHeight w:val="408"/>
              </w:trPr>
              <w:tc>
                <w:tcPr>
                  <w:tcW w:w="150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7</w:t>
                  </w:r>
                </w:p>
              </w:tc>
              <w:tc>
                <w:tcPr>
                  <w:tcW w:w="1365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30150478</w:t>
                  </w:r>
                </w:p>
              </w:tc>
              <w:tc>
                <w:tcPr>
                  <w:tcW w:w="376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Mejoramiento Plaza 21 de Mayo - Lago Ranco</w:t>
                  </w:r>
                </w:p>
              </w:tc>
              <w:tc>
                <w:tcPr>
                  <w:tcW w:w="1716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$ 50.000.000</w:t>
                  </w:r>
                </w:p>
              </w:tc>
            </w:tr>
            <w:tr w:rsidR="008C4F75" w:rsidRPr="008C4F75" w:rsidTr="00AD5569">
              <w:trPr>
                <w:trHeight w:val="408"/>
              </w:trPr>
              <w:tc>
                <w:tcPr>
                  <w:tcW w:w="150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8</w:t>
                  </w:r>
                </w:p>
              </w:tc>
              <w:tc>
                <w:tcPr>
                  <w:tcW w:w="1365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noWrap/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30150822</w:t>
                  </w:r>
                </w:p>
              </w:tc>
              <w:tc>
                <w:tcPr>
                  <w:tcW w:w="3760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Mejoramiento Feria Artesanal y Estacionamientos mirador Ignao - Lago Ranco</w:t>
                  </w:r>
                </w:p>
              </w:tc>
              <w:tc>
                <w:tcPr>
                  <w:tcW w:w="1716" w:type="dxa"/>
                  <w:tcBorders>
                    <w:top w:val="single" w:sz="4" w:space="0" w:color="262626" w:themeColor="text1" w:themeTint="D9"/>
                    <w:left w:val="single" w:sz="4" w:space="0" w:color="262626" w:themeColor="text1" w:themeTint="D9"/>
                    <w:bottom w:val="single" w:sz="4" w:space="0" w:color="262626" w:themeColor="text1" w:themeTint="D9"/>
                    <w:right w:val="single" w:sz="4" w:space="0" w:color="262626" w:themeColor="text1" w:themeTint="D9"/>
                  </w:tcBorders>
                  <w:vAlign w:val="center"/>
                  <w:hideMark/>
                </w:tcPr>
                <w:p w:rsidR="008C4F75" w:rsidRPr="008C4F75" w:rsidRDefault="008C4F75" w:rsidP="008C4F75">
                  <w:pPr>
                    <w:spacing w:after="0" w:line="240" w:lineRule="auto"/>
                    <w:ind w:firstLine="36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es-ES_tradnl" w:eastAsia="en-US"/>
                    </w:rPr>
                  </w:pPr>
                  <w:r w:rsidRPr="008C4F7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s-ES_tradnl" w:eastAsia="en-US"/>
                    </w:rPr>
                    <w:t>$ 25.000.000</w:t>
                  </w:r>
                </w:p>
              </w:tc>
            </w:tr>
          </w:tbl>
          <w:p w:rsidR="008C4F75" w:rsidRPr="008C4F75" w:rsidRDefault="008C4F75" w:rsidP="008C4F75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</w:p>
        </w:tc>
      </w:tr>
    </w:tbl>
    <w:p w:rsid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A0F7D" w:rsidRPr="008C4F75" w:rsidRDefault="00DA0F7D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aconcuadrcula"/>
        <w:tblW w:w="0" w:type="auto"/>
        <w:shd w:val="clear" w:color="auto" w:fill="FBD4B4" w:themeFill="accent6" w:themeFillTint="66"/>
        <w:tblLook w:val="04A0"/>
      </w:tblPr>
      <w:tblGrid>
        <w:gridCol w:w="8660"/>
      </w:tblGrid>
      <w:tr w:rsidR="008C4F75" w:rsidRPr="008C4F75" w:rsidTr="00AD5569">
        <w:trPr>
          <w:trHeight w:val="1293"/>
        </w:trPr>
        <w:tc>
          <w:tcPr>
            <w:tcW w:w="8660" w:type="dxa"/>
            <w:shd w:val="clear" w:color="auto" w:fill="B8CCE4" w:themeFill="accent1" w:themeFillTint="66"/>
          </w:tcPr>
          <w:p w:rsidR="008C4F75" w:rsidRPr="008C4F75" w:rsidRDefault="008C4F75" w:rsidP="006705D7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t>ACUERDO Nº</w:t>
            </w:r>
            <w:r w:rsidR="006705D7">
              <w:rPr>
                <w:b/>
                <w:i/>
                <w:sz w:val="26"/>
                <w:szCs w:val="26"/>
                <w:lang w:val="es-ES_tradnl"/>
              </w:rPr>
              <w:t xml:space="preserve"> 133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:</w:t>
            </w:r>
            <w:r w:rsidR="006705D7">
              <w:rPr>
                <w:b/>
                <w:i/>
                <w:sz w:val="26"/>
                <w:szCs w:val="26"/>
                <w:lang w:val="es-ES_tradnl"/>
              </w:rPr>
              <w:t xml:space="preserve"> </w:t>
            </w:r>
            <w:r w:rsidRPr="008C4F75">
              <w:rPr>
                <w:i/>
                <w:sz w:val="26"/>
                <w:szCs w:val="26"/>
                <w:lang w:val="es-ES_tradnl"/>
              </w:rPr>
              <w:t xml:space="preserve">El Concejo, por la unanimidad de sus miembros acordó realizar una inversión de 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726 mil pesos</w:t>
            </w:r>
            <w:r w:rsidR="006705D7">
              <w:rPr>
                <w:b/>
                <w:i/>
                <w:sz w:val="26"/>
                <w:szCs w:val="26"/>
                <w:lang w:val="es-ES_tradnl"/>
              </w:rPr>
              <w:t xml:space="preserve"> </w:t>
            </w:r>
            <w:r w:rsidRPr="008C4F75">
              <w:rPr>
                <w:i/>
                <w:sz w:val="26"/>
                <w:szCs w:val="26"/>
                <w:lang w:val="es-ES_tradnl"/>
              </w:rPr>
              <w:t xml:space="preserve">para regularizar la situación sanitaria de agua potable y alcantarillado de la 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Red de Turismo Rural</w:t>
            </w:r>
            <w:r w:rsidRPr="008C4F75">
              <w:rPr>
                <w:i/>
                <w:sz w:val="26"/>
                <w:szCs w:val="26"/>
                <w:lang w:val="es-ES_tradnl"/>
              </w:rPr>
              <w:t>. Todo ello, con cargo a Mayores Ingresos del Fondo Común Municipal.</w:t>
            </w:r>
          </w:p>
        </w:tc>
      </w:tr>
    </w:tbl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aconcuadrcula"/>
        <w:tblW w:w="0" w:type="auto"/>
        <w:shd w:val="clear" w:color="auto" w:fill="FBD4B4" w:themeFill="accent6" w:themeFillTint="66"/>
        <w:tblLook w:val="04A0"/>
      </w:tblPr>
      <w:tblGrid>
        <w:gridCol w:w="8660"/>
      </w:tblGrid>
      <w:tr w:rsidR="008C4F75" w:rsidRPr="008C4F75" w:rsidTr="00AD5569">
        <w:trPr>
          <w:trHeight w:val="1293"/>
        </w:trPr>
        <w:tc>
          <w:tcPr>
            <w:tcW w:w="8660" w:type="dxa"/>
            <w:shd w:val="clear" w:color="auto" w:fill="B8CCE4" w:themeFill="accent1" w:themeFillTint="66"/>
          </w:tcPr>
          <w:p w:rsidR="008C4F75" w:rsidRPr="008C4F75" w:rsidRDefault="008C4F75" w:rsidP="00325E1A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lastRenderedPageBreak/>
              <w:t>ACUERDO Nº</w:t>
            </w:r>
            <w:r w:rsidR="00325E1A">
              <w:rPr>
                <w:b/>
                <w:i/>
                <w:sz w:val="26"/>
                <w:szCs w:val="26"/>
                <w:lang w:val="es-ES_tradnl"/>
              </w:rPr>
              <w:t xml:space="preserve"> 134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:</w:t>
            </w:r>
            <w:r w:rsidR="00325E1A">
              <w:rPr>
                <w:b/>
                <w:i/>
                <w:sz w:val="26"/>
                <w:szCs w:val="26"/>
                <w:lang w:val="es-ES_tradnl"/>
              </w:rPr>
              <w:t xml:space="preserve"> </w:t>
            </w:r>
            <w:r w:rsidRPr="008C4F75">
              <w:rPr>
                <w:i/>
                <w:sz w:val="26"/>
                <w:szCs w:val="26"/>
                <w:lang w:val="es-ES_tradnl"/>
              </w:rPr>
              <w:t>El Concejo, por la unanimidad de sus miembros acordó r</w:t>
            </w:r>
            <w:r w:rsidRPr="008C4F75">
              <w:rPr>
                <w:i/>
                <w:iCs/>
                <w:sz w:val="26"/>
                <w:szCs w:val="26"/>
                <w:lang w:val="es-CL"/>
              </w:rPr>
              <w:t xml:space="preserve">econocer el trabajo realizado por el perito tasador Armando Casanova Guarda, que avaluó en un monto de </w:t>
            </w:r>
            <w:r w:rsidR="00325E1A">
              <w:rPr>
                <w:i/>
                <w:iCs/>
                <w:sz w:val="26"/>
                <w:szCs w:val="26"/>
                <w:lang w:val="es-CL"/>
              </w:rPr>
              <w:t>M</w:t>
            </w:r>
            <w:r w:rsidRPr="008C4F75">
              <w:rPr>
                <w:i/>
                <w:iCs/>
                <w:sz w:val="26"/>
                <w:szCs w:val="26"/>
                <w:lang w:val="es-CL"/>
              </w:rPr>
              <w:t xml:space="preserve">$ 117.220.000.- </w:t>
            </w:r>
            <w:r w:rsidRPr="008C4F75">
              <w:rPr>
                <w:b/>
                <w:i/>
                <w:iCs/>
                <w:sz w:val="26"/>
                <w:szCs w:val="26"/>
                <w:lang w:val="es-CL"/>
              </w:rPr>
              <w:t>el terreno de propiedad de la Sra. María Teresa Diestre Gil</w:t>
            </w:r>
            <w:r w:rsidRPr="008C4F75">
              <w:rPr>
                <w:i/>
                <w:iCs/>
                <w:sz w:val="26"/>
                <w:szCs w:val="26"/>
                <w:lang w:val="es-CL"/>
              </w:rPr>
              <w:t xml:space="preserve">, quien lo vende a un valor de $ 115.000.000.-El mencionado terreno albergaría una solución habitacional para el </w:t>
            </w:r>
            <w:r w:rsidRPr="008C4F75">
              <w:rPr>
                <w:b/>
                <w:i/>
                <w:iCs/>
                <w:sz w:val="26"/>
                <w:szCs w:val="26"/>
                <w:lang w:val="es-CL"/>
              </w:rPr>
              <w:t>Comité de</w:t>
            </w:r>
            <w:r w:rsidR="00325E1A">
              <w:rPr>
                <w:b/>
                <w:i/>
                <w:iCs/>
                <w:sz w:val="26"/>
                <w:szCs w:val="26"/>
                <w:lang w:val="es-CL"/>
              </w:rPr>
              <w:t xml:space="preserve"> </w:t>
            </w:r>
            <w:r w:rsidRPr="008C4F75">
              <w:rPr>
                <w:b/>
                <w:i/>
                <w:iCs/>
                <w:sz w:val="26"/>
                <w:szCs w:val="26"/>
                <w:lang w:val="es-CL"/>
              </w:rPr>
              <w:t>Vivienda El Rincón del Paraíso.</w:t>
            </w:r>
          </w:p>
        </w:tc>
      </w:tr>
    </w:tbl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C4F75" w:rsidRPr="008C4F75" w:rsidRDefault="008C4F75" w:rsidP="008C4F75">
      <w:pPr>
        <w:shd w:val="clear" w:color="auto" w:fill="244061" w:themeFill="accent1" w:themeFillShade="8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  <w:t>06.- DIDECO propone adjudicación de Proyectos Desarrollo Comunitario</w:t>
      </w:r>
    </w:p>
    <w:p w:rsidR="008C4F75" w:rsidRPr="008C4F75" w:rsidRDefault="008C4F75" w:rsidP="008C4F75">
      <w:pPr>
        <w:numPr>
          <w:ilvl w:val="0"/>
          <w:numId w:val="4"/>
        </w:numPr>
        <w:shd w:val="clear" w:color="auto" w:fill="244061" w:themeFill="accent1" w:themeFillShade="8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  <w:t>Adjudicación Fondos FAM</w:t>
      </w:r>
    </w:p>
    <w:p w:rsidR="008C4F75" w:rsidRPr="008C4F75" w:rsidRDefault="008C4F75" w:rsidP="008C4F75">
      <w:pPr>
        <w:numPr>
          <w:ilvl w:val="0"/>
          <w:numId w:val="4"/>
        </w:numPr>
        <w:shd w:val="clear" w:color="auto" w:fill="244061" w:themeFill="accent1" w:themeFillShade="8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  <w:t>Adjudicación Fondos FONDEVE</w:t>
      </w:r>
    </w:p>
    <w:p w:rsidR="008C4F75" w:rsidRPr="008C4F75" w:rsidRDefault="008C4F75" w:rsidP="008C4F75">
      <w:pPr>
        <w:numPr>
          <w:ilvl w:val="0"/>
          <w:numId w:val="4"/>
        </w:numPr>
        <w:shd w:val="clear" w:color="auto" w:fill="244061" w:themeFill="accent1" w:themeFillShade="8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  <w:t>Adjudicación Fondos FAC</w:t>
      </w: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La Encargada de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DIDECO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Carolina Tejeda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, entrega al Concejo para su consideración el listado con las agrupaciones que postularon a los concursos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Fondo de Adulto Mayor, Fondo de Desarrollo Vecinal y Fondo de Apoyo Cristiano. </w:t>
      </w:r>
    </w:p>
    <w:p w:rsidR="008C4F75" w:rsidRPr="008C4F75" w:rsidRDefault="008C4F75" w:rsidP="008C4F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Como resultado de ese análisis se llega a los siguientes acuerdos: </w:t>
      </w: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C4F75" w:rsidRPr="00DA0F7D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Style w:val="Tablaconcuadrcula"/>
        <w:tblW w:w="0" w:type="auto"/>
        <w:shd w:val="clear" w:color="auto" w:fill="FBD4B4" w:themeFill="accent6" w:themeFillTint="66"/>
        <w:tblLook w:val="04A0"/>
      </w:tblPr>
      <w:tblGrid>
        <w:gridCol w:w="8660"/>
      </w:tblGrid>
      <w:tr w:rsidR="008C4F75" w:rsidRPr="008C4F75" w:rsidTr="00AD5569">
        <w:trPr>
          <w:trHeight w:val="1293"/>
        </w:trPr>
        <w:tc>
          <w:tcPr>
            <w:tcW w:w="8660" w:type="dxa"/>
            <w:shd w:val="clear" w:color="auto" w:fill="B8CCE4" w:themeFill="accent1" w:themeFillTint="66"/>
          </w:tcPr>
          <w:p w:rsidR="008C4F75" w:rsidRPr="008C4F75" w:rsidRDefault="008C4F75" w:rsidP="008C4F75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t>ACUERDO Nº</w:t>
            </w:r>
            <w:r w:rsidR="00325E1A">
              <w:rPr>
                <w:b/>
                <w:i/>
                <w:sz w:val="26"/>
                <w:szCs w:val="26"/>
                <w:lang w:val="es-ES_tradnl"/>
              </w:rPr>
              <w:t xml:space="preserve"> 135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: </w:t>
            </w:r>
            <w:r w:rsidRPr="008C4F75">
              <w:rPr>
                <w:i/>
                <w:sz w:val="26"/>
                <w:szCs w:val="26"/>
                <w:lang w:val="es-ES_tradnl"/>
              </w:rPr>
              <w:t>El Concejo, por la unanimidad de sus miembros acordó adjudicar los fondos FAM (</w:t>
            </w:r>
            <w:r w:rsidRPr="008C4F75">
              <w:rPr>
                <w:b/>
                <w:i/>
                <w:sz w:val="26"/>
                <w:szCs w:val="26"/>
              </w:rPr>
              <w:t>Fondo de Adulto Mayor)</w:t>
            </w:r>
            <w:r w:rsidRPr="008C4F75">
              <w:rPr>
                <w:i/>
                <w:sz w:val="26"/>
                <w:szCs w:val="26"/>
              </w:rPr>
              <w:t>a las siguientes organizaciones</w:t>
            </w:r>
            <w:r w:rsidRPr="008C4F75">
              <w:rPr>
                <w:i/>
                <w:sz w:val="26"/>
                <w:szCs w:val="26"/>
                <w:lang w:val="es-ES_tradnl"/>
              </w:rPr>
              <w:t>:</w:t>
            </w:r>
          </w:p>
          <w:p w:rsidR="008C4F75" w:rsidRPr="008C4F75" w:rsidRDefault="008C4F75" w:rsidP="008C4F75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528"/>
              <w:gridCol w:w="2743"/>
              <w:gridCol w:w="2735"/>
              <w:gridCol w:w="1259"/>
              <w:gridCol w:w="1169"/>
            </w:tblGrid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Nº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Nombre Proyecto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Nombre Organización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Sector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Monto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Promoviendo la Cultura Mapuche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Unión Comunal de Adultos Mayores de Lago Ranco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Lago Ranco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$250.000.-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Protejamos Nuestra Salud en Aguas Termales Chihuio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Agrupación Adulto Mayor Las Hortensias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 Junta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$250.000.-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Telar Mural en Lana Artesanal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Agrupación Adulto Mayor La Esperanza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Lago Ranco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$250.000.-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Renovándonos bajo el canto de las aves y el murmurar del claro manantial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 xml:space="preserve">Agrupación del Adulto Mayor de Lago Ranco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Lago Ranco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$250.000.-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Alegría en Colores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Grupo Adulto Mayor Pitriuco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Pitriuco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$250.000.-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 xml:space="preserve">Conociendo un poco más nuestro  País.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Agrupación Adulto Mayor Riñinahue Bajo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Riñinahue Bajo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$250.000.-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Conociendo la Comuna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Agrupación Adulto Mayor Las Camelias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Pocura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$250.000.-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Manos a la Obra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Agrupación Adulto Mayor de Ilihue Bajo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Ilihue Bajo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$250.000.-</w:t>
                  </w:r>
                </w:p>
              </w:tc>
            </w:tr>
          </w:tbl>
          <w:p w:rsidR="008C4F75" w:rsidRPr="008C4F75" w:rsidRDefault="008C4F75" w:rsidP="008C4F75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</w:p>
          <w:p w:rsidR="008C4F75" w:rsidRPr="008C4F75" w:rsidRDefault="008C4F75" w:rsidP="008C4F75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</w:p>
        </w:tc>
      </w:tr>
    </w:tbl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C4F75" w:rsidRPr="00FC020D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DA0F7D" w:rsidRPr="008C4F75" w:rsidRDefault="00DA0F7D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C4F75" w:rsidRPr="00D36A54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Style w:val="Tablaconcuadrcula"/>
        <w:tblW w:w="0" w:type="auto"/>
        <w:shd w:val="clear" w:color="auto" w:fill="FBD4B4" w:themeFill="accent6" w:themeFillTint="66"/>
        <w:tblLook w:val="04A0"/>
      </w:tblPr>
      <w:tblGrid>
        <w:gridCol w:w="8660"/>
      </w:tblGrid>
      <w:tr w:rsidR="008C4F75" w:rsidRPr="008C4F75" w:rsidTr="00AD5569">
        <w:trPr>
          <w:trHeight w:val="1293"/>
        </w:trPr>
        <w:tc>
          <w:tcPr>
            <w:tcW w:w="8660" w:type="dxa"/>
            <w:shd w:val="clear" w:color="auto" w:fill="B8CCE4" w:themeFill="accent1" w:themeFillTint="66"/>
          </w:tcPr>
          <w:p w:rsidR="008C4F75" w:rsidRPr="008C4F75" w:rsidRDefault="008C4F75" w:rsidP="008C4F75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t>ACUERDO Nº</w:t>
            </w:r>
            <w:r w:rsidR="00325E1A">
              <w:rPr>
                <w:b/>
                <w:i/>
                <w:sz w:val="26"/>
                <w:szCs w:val="26"/>
                <w:lang w:val="es-ES_tradnl"/>
              </w:rPr>
              <w:t xml:space="preserve"> 136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  : </w:t>
            </w:r>
            <w:r w:rsidRPr="008C4F75">
              <w:rPr>
                <w:i/>
                <w:sz w:val="26"/>
                <w:szCs w:val="26"/>
                <w:lang w:val="es-ES_tradnl"/>
              </w:rPr>
              <w:t>El Concejo, por la unanimidad de sus miembros acordó adjudicar los fondos FONDEVE (</w:t>
            </w:r>
            <w:r w:rsidRPr="008C4F75">
              <w:rPr>
                <w:b/>
                <w:i/>
                <w:sz w:val="26"/>
                <w:szCs w:val="26"/>
              </w:rPr>
              <w:t xml:space="preserve">Fondo de Desarrollo Vecinal) </w:t>
            </w:r>
            <w:r w:rsidRPr="008C4F75">
              <w:rPr>
                <w:i/>
                <w:sz w:val="26"/>
                <w:szCs w:val="26"/>
              </w:rPr>
              <w:t>a las siguientes organizaciones</w:t>
            </w:r>
            <w:r w:rsidRPr="008C4F75">
              <w:rPr>
                <w:i/>
                <w:sz w:val="26"/>
                <w:szCs w:val="26"/>
                <w:lang w:val="es-ES_tradnl"/>
              </w:rPr>
              <w:t>:</w:t>
            </w:r>
          </w:p>
          <w:p w:rsidR="008C4F75" w:rsidRPr="008C4F75" w:rsidRDefault="008C4F75" w:rsidP="008C4F75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527"/>
              <w:gridCol w:w="2748"/>
              <w:gridCol w:w="2732"/>
              <w:gridCol w:w="1258"/>
              <w:gridCol w:w="1169"/>
            </w:tblGrid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A0F7D" w:rsidRPr="00DA0F7D" w:rsidRDefault="00DA0F7D" w:rsidP="008C4F75">
                  <w:pPr>
                    <w:jc w:val="both"/>
                    <w:rPr>
                      <w:i/>
                      <w:sz w:val="16"/>
                      <w:szCs w:val="16"/>
                      <w:lang w:val="es-ES_tradnl"/>
                    </w:rPr>
                  </w:pPr>
                </w:p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Nº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A0F7D" w:rsidRPr="00DA0F7D" w:rsidRDefault="00DA0F7D" w:rsidP="008C4F75">
                  <w:pPr>
                    <w:ind w:firstLine="360"/>
                    <w:jc w:val="both"/>
                    <w:rPr>
                      <w:i/>
                      <w:sz w:val="16"/>
                      <w:szCs w:val="16"/>
                      <w:lang w:val="es-ES_tradnl"/>
                    </w:rPr>
                  </w:pPr>
                </w:p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Nombre Proyecto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A0F7D" w:rsidRPr="00DA0F7D" w:rsidRDefault="00DA0F7D" w:rsidP="008C4F75">
                  <w:pPr>
                    <w:ind w:firstLine="360"/>
                    <w:jc w:val="both"/>
                    <w:rPr>
                      <w:i/>
                      <w:sz w:val="16"/>
                      <w:szCs w:val="16"/>
                      <w:lang w:val="es-ES_tradnl"/>
                    </w:rPr>
                  </w:pPr>
                </w:p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Nombre Organización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A0F7D" w:rsidRPr="00DA0F7D" w:rsidRDefault="00DA0F7D" w:rsidP="008C4F75">
                  <w:pPr>
                    <w:ind w:firstLine="360"/>
                    <w:jc w:val="center"/>
                    <w:rPr>
                      <w:i/>
                      <w:sz w:val="16"/>
                      <w:szCs w:val="16"/>
                      <w:lang w:val="es-ES_tradnl"/>
                    </w:rPr>
                  </w:pPr>
                </w:p>
                <w:p w:rsidR="008C4F75" w:rsidRPr="008C4F75" w:rsidRDefault="008C4F75" w:rsidP="008C4F75">
                  <w:pPr>
                    <w:ind w:firstLine="360"/>
                    <w:jc w:val="center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Sector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A0F7D" w:rsidRPr="00DA0F7D" w:rsidRDefault="00DA0F7D" w:rsidP="008C4F75">
                  <w:pPr>
                    <w:ind w:firstLine="360"/>
                    <w:jc w:val="both"/>
                    <w:rPr>
                      <w:i/>
                      <w:sz w:val="16"/>
                      <w:szCs w:val="16"/>
                      <w:lang w:val="es-ES_tradnl"/>
                    </w:rPr>
                  </w:pPr>
                </w:p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Monto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Implementación Nuevo Mobiliario Sede Social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Junta de Vecinos Nº 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center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Riñinahue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$400.000.-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 xml:space="preserve">Mejoramiento de Galpón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Junta de Vecinos Nº 09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center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Illahuapi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$400.000.-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Dando Alegría al Deporte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Centro de Padres Jardín Infantil  y Sala Cuna Rucantú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center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Lago Ranco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$400.000.-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Equipamiento para sede Comunitaria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Junta de Vecinos Nº 34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center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Quirrasco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$400.000.-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Avanzando en el Tiempo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Comité Vecinal Los Rosales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center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Lago Ranco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$400.000.-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Mejoramiento Campo Deportivo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Junta de Vecinos Nº 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center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Mayay - Puñirre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$400.000.-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Mejoramiento de Espacios Públicos y Calefacción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Junta de Vecinos Nº 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center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Las Molidas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$400.000.-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Implementación Nuestra Futura Sede</w:t>
                  </w:r>
                  <w:r w:rsidR="00FD113A" w:rsidRPr="008C4F75">
                    <w:rPr>
                      <w:i/>
                      <w:sz w:val="20"/>
                      <w:szCs w:val="20"/>
                      <w:lang w:val="es-ES_tradnl"/>
                    </w:rPr>
                    <w:t xml:space="preserve"> Mejoramiento de Espacios Públicos y Calefacción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Junta de Vecinos Nº 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center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Lago Ranco Urbano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$200.000.-</w:t>
                  </w:r>
                </w:p>
              </w:tc>
            </w:tr>
          </w:tbl>
          <w:p w:rsidR="008C4F75" w:rsidRPr="008C4F75" w:rsidRDefault="008C4F75" w:rsidP="008C4F75">
            <w:pPr>
              <w:ind w:firstLine="360"/>
              <w:jc w:val="both"/>
              <w:rPr>
                <w:i/>
                <w:sz w:val="20"/>
                <w:szCs w:val="20"/>
                <w:lang w:val="es-ES_tradnl"/>
              </w:rPr>
            </w:pPr>
          </w:p>
          <w:p w:rsidR="008C4F75" w:rsidRPr="008C4F75" w:rsidRDefault="008C4F75" w:rsidP="008C4F75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</w:p>
        </w:tc>
      </w:tr>
    </w:tbl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aconcuadrcula"/>
        <w:tblW w:w="0" w:type="auto"/>
        <w:shd w:val="clear" w:color="auto" w:fill="FBD4B4" w:themeFill="accent6" w:themeFillTint="66"/>
        <w:tblLook w:val="04A0"/>
      </w:tblPr>
      <w:tblGrid>
        <w:gridCol w:w="8660"/>
      </w:tblGrid>
      <w:tr w:rsidR="008C4F75" w:rsidRPr="008C4F75" w:rsidTr="00AD5569">
        <w:trPr>
          <w:trHeight w:val="1293"/>
        </w:trPr>
        <w:tc>
          <w:tcPr>
            <w:tcW w:w="8660" w:type="dxa"/>
            <w:shd w:val="clear" w:color="auto" w:fill="B8CCE4" w:themeFill="accent1" w:themeFillTint="66"/>
          </w:tcPr>
          <w:p w:rsidR="008C4F75" w:rsidRPr="008C4F75" w:rsidRDefault="008C4F75" w:rsidP="008C4F75">
            <w:pPr>
              <w:jc w:val="both"/>
              <w:rPr>
                <w:b/>
                <w:i/>
                <w:sz w:val="26"/>
                <w:szCs w:val="26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ACUERDO Nº </w:t>
            </w:r>
            <w:r w:rsidR="00325E1A">
              <w:rPr>
                <w:b/>
                <w:i/>
                <w:sz w:val="26"/>
                <w:szCs w:val="26"/>
                <w:lang w:val="es-ES_tradnl"/>
              </w:rPr>
              <w:t>137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: </w:t>
            </w:r>
            <w:r w:rsidRPr="008C4F75">
              <w:rPr>
                <w:i/>
                <w:sz w:val="26"/>
                <w:szCs w:val="26"/>
                <w:lang w:val="es-ES_tradnl"/>
              </w:rPr>
              <w:t>El Concejo, por la unanimidad de sus miembros acordó adjudicar los fondos FAC (</w:t>
            </w:r>
            <w:r w:rsidRPr="008C4F75">
              <w:rPr>
                <w:b/>
                <w:i/>
                <w:sz w:val="26"/>
                <w:szCs w:val="26"/>
              </w:rPr>
              <w:t xml:space="preserve">Fondo de Apoyo Cristiano) </w:t>
            </w:r>
            <w:r w:rsidRPr="008C4F75">
              <w:rPr>
                <w:i/>
                <w:sz w:val="26"/>
                <w:szCs w:val="26"/>
              </w:rPr>
              <w:t>a las siguientes organizaciones</w:t>
            </w:r>
            <w:r w:rsidRPr="008C4F75">
              <w:rPr>
                <w:i/>
                <w:sz w:val="26"/>
                <w:szCs w:val="26"/>
                <w:lang w:val="es-ES_tradnl"/>
              </w:rPr>
              <w:t>:</w:t>
            </w:r>
          </w:p>
          <w:p w:rsidR="008C4F75" w:rsidRPr="008C4F75" w:rsidRDefault="008C4F75" w:rsidP="008C4F75">
            <w:pPr>
              <w:ind w:firstLine="360"/>
              <w:jc w:val="both"/>
              <w:rPr>
                <w:i/>
                <w:sz w:val="20"/>
                <w:szCs w:val="20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528"/>
              <w:gridCol w:w="2748"/>
              <w:gridCol w:w="2740"/>
              <w:gridCol w:w="1258"/>
              <w:gridCol w:w="1160"/>
            </w:tblGrid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Nº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Nombre Proyecto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Nombre Organización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Sector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Monto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Remodelación Casa Acogida Pastoral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Comité de Adelanto Rayito de Sol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Lago Ranco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$300.000.-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Regularización Edificación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Comité de Adelanto Ríos de Agua Viva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Lago Ranco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$300.000.-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Terminación Templo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Comité de Adelanto Nuevo Amanecer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Quirrasco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$300.000.-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 xml:space="preserve">Construcción Comedor Iglesia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Comité de Adelanto Tesoros del Cielo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Auquinco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$300.000.-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5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Un Bienestar para todos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 xml:space="preserve">Comité de Adelanto Verdad y Justicia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Pitreño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$300.000.-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6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Ampliación Templo La Junta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Comité de Adelanto Josué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 Junta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$300.000.-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 xml:space="preserve">Cambiar Cercos Laterales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Comité Adelanto Iglesia del Señor Misionera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Lago Ranco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$300.000.-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8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Adquisición de Sillas para la Iglesia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Comité de Adelanto ACYM Ilihue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Ilihue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$300.000.-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Nuestro Hogar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Capilla Inmaculada Concepción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Tringlo B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$300.000.-</w:t>
                  </w:r>
                </w:p>
              </w:tc>
            </w:tr>
            <w:tr w:rsidR="008C4F75" w:rsidRPr="008C4F75" w:rsidTr="00AD5569">
              <w:tc>
                <w:tcPr>
                  <w:tcW w:w="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10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Construcción de Nuestro Servicio Higiénico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ind w:firstLine="360"/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 xml:space="preserve">Capilla la Anunciación del Señor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Las Molidas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F75" w:rsidRPr="008C4F75" w:rsidRDefault="008C4F75" w:rsidP="008C4F75">
                  <w:pPr>
                    <w:jc w:val="both"/>
                    <w:rPr>
                      <w:i/>
                      <w:sz w:val="20"/>
                      <w:szCs w:val="20"/>
                      <w:lang w:val="es-ES_tradnl"/>
                    </w:rPr>
                  </w:pPr>
                  <w:r w:rsidRPr="008C4F75">
                    <w:rPr>
                      <w:i/>
                      <w:sz w:val="20"/>
                      <w:szCs w:val="20"/>
                      <w:lang w:val="es-ES_tradnl"/>
                    </w:rPr>
                    <w:t>$300.000.-</w:t>
                  </w:r>
                </w:p>
              </w:tc>
            </w:tr>
          </w:tbl>
          <w:p w:rsidR="008C4F75" w:rsidRPr="008C4F75" w:rsidRDefault="008C4F75" w:rsidP="008C4F75">
            <w:pPr>
              <w:ind w:firstLine="360"/>
              <w:jc w:val="both"/>
              <w:rPr>
                <w:i/>
                <w:sz w:val="26"/>
                <w:szCs w:val="26"/>
                <w:lang w:val="es-ES_tradnl"/>
              </w:rPr>
            </w:pPr>
          </w:p>
        </w:tc>
      </w:tr>
    </w:tbl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C4F75" w:rsidRPr="008C4F75" w:rsidRDefault="008C4F75" w:rsidP="008C4F75">
      <w:pPr>
        <w:shd w:val="clear" w:color="auto" w:fill="244061" w:themeFill="accent1" w:themeFillShade="8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  <w:t>07.- Correspondencia</w:t>
      </w:r>
    </w:p>
    <w:p w:rsidR="008C4F75" w:rsidRPr="008C4F75" w:rsidRDefault="008C4F75" w:rsidP="008C4F7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8C4F75" w:rsidRPr="008C4F75" w:rsidRDefault="008C4F75" w:rsidP="008C4F7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>Los vecinos del sector de Pitreño, se oponen a la instalación de la “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Mini</w:t>
      </w:r>
      <w:r w:rsidR="00325E1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Central Hidroeléctrica Pichilonco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>”, en las aguas del río Pitreño.</w:t>
      </w:r>
    </w:p>
    <w:p w:rsidR="008C4F75" w:rsidRPr="008C4F75" w:rsidRDefault="008C4F75" w:rsidP="008C4F7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El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Alcalde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explica que, dadas las dimensiones del mencionado proyecto, la autoridad no considera que deba someterse al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SEIA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(Sistema de Evaluación de Impacto Ambiental) e informa que uno de los principales problemas que 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podría presentar la construcción de la Mini Central es que, en sus terrenos, se encuentra una</w:t>
      </w:r>
      <w:r w:rsidR="0070207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>captación de agua que beneficia a la comunidad.</w:t>
      </w:r>
    </w:p>
    <w:p w:rsidR="008C4F75" w:rsidRPr="008C4F75" w:rsidRDefault="008C4F75" w:rsidP="008C4F7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>Por lo mismo, Rosas Lobos informa que próximamente se reunirá con los nuevos dueños de la propiedad para solicitarles que expresen por escrito su disposición a seguir entregando el vital elemento.</w:t>
      </w:r>
    </w:p>
    <w:p w:rsidR="008C4F75" w:rsidRPr="008C4F75" w:rsidRDefault="008C4F75" w:rsidP="008C4F7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>El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Encargado de Bodega 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>de la Municipalidad,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Raúl Toledo, 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>solicita que el Concejo autorice dar de baja 11 trozos de pino y 45 trozos de álamo, guardados en esas dependencias.</w:t>
      </w:r>
    </w:p>
    <w:p w:rsidR="008C4F75" w:rsidRPr="008C4F75" w:rsidRDefault="008C4F75" w:rsidP="008C4F7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Style w:val="Tablaconcuadrcula"/>
        <w:tblW w:w="0" w:type="auto"/>
        <w:shd w:val="clear" w:color="auto" w:fill="FBD4B4" w:themeFill="accent6" w:themeFillTint="66"/>
        <w:tblLook w:val="04A0"/>
      </w:tblPr>
      <w:tblGrid>
        <w:gridCol w:w="8675"/>
      </w:tblGrid>
      <w:tr w:rsidR="008C4F75" w:rsidRPr="008C4F75" w:rsidTr="00AD5569">
        <w:trPr>
          <w:trHeight w:val="978"/>
        </w:trPr>
        <w:tc>
          <w:tcPr>
            <w:tcW w:w="8675" w:type="dxa"/>
            <w:shd w:val="clear" w:color="auto" w:fill="B8CCE4" w:themeFill="accent1" w:themeFillTint="66"/>
          </w:tcPr>
          <w:p w:rsidR="008C4F75" w:rsidRPr="008C4F75" w:rsidRDefault="008C4F75" w:rsidP="00325E1A">
            <w:pPr>
              <w:jc w:val="both"/>
              <w:rPr>
                <w:i/>
                <w:sz w:val="26"/>
                <w:szCs w:val="26"/>
                <w:lang w:val="es-ES_tradnl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ACUERDO Nº </w:t>
            </w:r>
            <w:r w:rsidR="00325E1A">
              <w:rPr>
                <w:b/>
                <w:i/>
                <w:sz w:val="26"/>
                <w:szCs w:val="26"/>
                <w:lang w:val="es-ES_tradnl"/>
              </w:rPr>
              <w:t>138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:</w:t>
            </w:r>
            <w:r w:rsidR="00452EA3">
              <w:rPr>
                <w:b/>
                <w:i/>
                <w:sz w:val="26"/>
                <w:szCs w:val="26"/>
                <w:lang w:val="es-ES_tradnl"/>
              </w:rPr>
              <w:t xml:space="preserve"> </w:t>
            </w:r>
            <w:r w:rsidRPr="008C4F75">
              <w:rPr>
                <w:i/>
                <w:sz w:val="26"/>
                <w:szCs w:val="26"/>
                <w:lang w:val="es-ES_tradnl"/>
              </w:rPr>
              <w:t xml:space="preserve">El Concejo, por la unanimidad de sus  miembros acordó dar de baja </w:t>
            </w:r>
            <w:r w:rsidRPr="008C4F75">
              <w:rPr>
                <w:b/>
                <w:i/>
                <w:sz w:val="26"/>
                <w:szCs w:val="26"/>
              </w:rPr>
              <w:t>11 trozos de pino y 45 trozos</w:t>
            </w:r>
            <w:r w:rsidRPr="008C4F75">
              <w:rPr>
                <w:i/>
                <w:sz w:val="26"/>
                <w:szCs w:val="26"/>
              </w:rPr>
              <w:t xml:space="preserve"> de álamo guardados en Bodega Municipal para hacerlos leña y entregarlos como ayuda social. </w:t>
            </w:r>
          </w:p>
        </w:tc>
      </w:tr>
    </w:tbl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8C4F75" w:rsidRPr="008C4F75" w:rsidRDefault="008C4F75" w:rsidP="008C4F7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El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Concejo Local de Deportes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solicita el aumento de la subvención aprobada a esa organización para este año, en un monto de $ 2.000.000.- debido al aumento de algunos de sus costos.</w:t>
      </w:r>
    </w:p>
    <w:p w:rsidR="008C4F75" w:rsidRPr="008C4F75" w:rsidRDefault="008C4F75" w:rsidP="008C4F7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Style w:val="Tablaconcuadrcula"/>
        <w:tblW w:w="0" w:type="auto"/>
        <w:shd w:val="clear" w:color="auto" w:fill="FBD4B4" w:themeFill="accent6" w:themeFillTint="66"/>
        <w:tblLook w:val="04A0"/>
      </w:tblPr>
      <w:tblGrid>
        <w:gridCol w:w="8675"/>
      </w:tblGrid>
      <w:tr w:rsidR="008C4F75" w:rsidRPr="008C4F75" w:rsidTr="00AD5569">
        <w:trPr>
          <w:trHeight w:val="978"/>
        </w:trPr>
        <w:tc>
          <w:tcPr>
            <w:tcW w:w="8675" w:type="dxa"/>
            <w:shd w:val="clear" w:color="auto" w:fill="B8CCE4" w:themeFill="accent1" w:themeFillTint="66"/>
          </w:tcPr>
          <w:p w:rsidR="008C4F75" w:rsidRPr="008C4F75" w:rsidRDefault="008C4F75" w:rsidP="00325E1A">
            <w:pPr>
              <w:jc w:val="both"/>
              <w:rPr>
                <w:i/>
                <w:sz w:val="26"/>
                <w:szCs w:val="26"/>
                <w:lang w:val="es-ES_tradnl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ACUERDO Nº </w:t>
            </w:r>
            <w:r w:rsidR="00325E1A">
              <w:rPr>
                <w:b/>
                <w:i/>
                <w:sz w:val="26"/>
                <w:szCs w:val="26"/>
                <w:lang w:val="es-ES_tradnl"/>
              </w:rPr>
              <w:t>139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:</w:t>
            </w:r>
            <w:r w:rsidR="00325E1A">
              <w:rPr>
                <w:b/>
                <w:i/>
                <w:sz w:val="26"/>
                <w:szCs w:val="26"/>
                <w:lang w:val="es-ES_tradnl"/>
              </w:rPr>
              <w:t xml:space="preserve"> </w:t>
            </w:r>
            <w:r w:rsidRPr="008C4F75">
              <w:rPr>
                <w:i/>
                <w:sz w:val="26"/>
                <w:szCs w:val="26"/>
                <w:lang w:val="es-ES_tradnl"/>
              </w:rPr>
              <w:t xml:space="preserve">El Concejo, con la abstención del 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Concejal Nahuelpán</w:t>
            </w:r>
            <w:r w:rsidRPr="008C4F75">
              <w:rPr>
                <w:i/>
                <w:sz w:val="26"/>
                <w:szCs w:val="26"/>
                <w:lang w:val="es-ES_tradnl"/>
              </w:rPr>
              <w:t>,</w:t>
            </w:r>
            <w:r w:rsidR="00325E1A">
              <w:rPr>
                <w:i/>
                <w:sz w:val="26"/>
                <w:szCs w:val="26"/>
                <w:lang w:val="es-ES_tradnl"/>
              </w:rPr>
              <w:t xml:space="preserve"> </w:t>
            </w:r>
            <w:r w:rsidRPr="008C4F75">
              <w:rPr>
                <w:i/>
                <w:sz w:val="26"/>
                <w:szCs w:val="26"/>
                <w:lang w:val="es-ES_tradnl"/>
              </w:rPr>
              <w:t>acordó</w:t>
            </w:r>
            <w:r w:rsidR="00325E1A">
              <w:rPr>
                <w:i/>
                <w:sz w:val="26"/>
                <w:szCs w:val="26"/>
                <w:lang w:val="es-ES_tradnl"/>
              </w:rPr>
              <w:t xml:space="preserve"> </w:t>
            </w:r>
            <w:r w:rsidRPr="008C4F75">
              <w:rPr>
                <w:i/>
                <w:sz w:val="26"/>
                <w:szCs w:val="26"/>
                <w:lang w:val="es-ES_tradnl"/>
              </w:rPr>
              <w:t>aumentar en $ 2.000.000.- la subvención otorgada para el año 2013 al</w:t>
            </w:r>
            <w:r w:rsidRPr="008C4F75">
              <w:rPr>
                <w:b/>
                <w:i/>
                <w:sz w:val="26"/>
                <w:szCs w:val="26"/>
              </w:rPr>
              <w:t xml:space="preserve"> Concejo Local de Deportes</w:t>
            </w:r>
            <w:r w:rsidRPr="008C4F75">
              <w:rPr>
                <w:i/>
                <w:sz w:val="26"/>
                <w:szCs w:val="26"/>
                <w:lang w:val="es-ES_tradnl"/>
              </w:rPr>
              <w:t>.</w:t>
            </w:r>
          </w:p>
        </w:tc>
      </w:tr>
    </w:tbl>
    <w:p w:rsidR="008C4F75" w:rsidRPr="008C4F75" w:rsidRDefault="008C4F75" w:rsidP="008C4F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8C4F75" w:rsidRPr="008C4F75" w:rsidRDefault="008C4F75" w:rsidP="008C4F7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El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Club Deportivo La Junta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solicita apoyo para el arriendo de la cancha de fútbol del sector, por un monto de $ 200.000.-, así como también ayuda para adquirir dos arcos metálicos. </w:t>
      </w: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Style w:val="Tablaconcuadrcula"/>
        <w:tblW w:w="0" w:type="auto"/>
        <w:shd w:val="clear" w:color="auto" w:fill="FBD4B4" w:themeFill="accent6" w:themeFillTint="66"/>
        <w:tblLook w:val="04A0"/>
      </w:tblPr>
      <w:tblGrid>
        <w:gridCol w:w="8675"/>
      </w:tblGrid>
      <w:tr w:rsidR="008C4F75" w:rsidRPr="008C4F75" w:rsidTr="00AD5569">
        <w:trPr>
          <w:trHeight w:val="978"/>
        </w:trPr>
        <w:tc>
          <w:tcPr>
            <w:tcW w:w="8675" w:type="dxa"/>
            <w:shd w:val="clear" w:color="auto" w:fill="B8CCE4" w:themeFill="accent1" w:themeFillTint="66"/>
          </w:tcPr>
          <w:p w:rsidR="008C4F75" w:rsidRPr="008C4F75" w:rsidRDefault="008C4F75" w:rsidP="00325E1A">
            <w:pPr>
              <w:jc w:val="both"/>
              <w:rPr>
                <w:i/>
                <w:sz w:val="26"/>
                <w:szCs w:val="26"/>
                <w:lang w:val="es-ES_tradnl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ACUERDO Nº </w:t>
            </w:r>
            <w:r w:rsidR="00325E1A">
              <w:rPr>
                <w:b/>
                <w:i/>
                <w:sz w:val="26"/>
                <w:szCs w:val="26"/>
                <w:lang w:val="es-ES_tradnl"/>
              </w:rPr>
              <w:t>140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:</w:t>
            </w:r>
            <w:r w:rsidR="00325E1A">
              <w:rPr>
                <w:b/>
                <w:i/>
                <w:sz w:val="26"/>
                <w:szCs w:val="26"/>
                <w:lang w:val="es-ES_tradnl"/>
              </w:rPr>
              <w:t xml:space="preserve"> </w:t>
            </w:r>
            <w:r w:rsidRPr="008C4F75">
              <w:rPr>
                <w:i/>
                <w:sz w:val="26"/>
                <w:szCs w:val="26"/>
                <w:lang w:val="es-ES_tradnl"/>
              </w:rPr>
              <w:t xml:space="preserve">El Concejo, por la unanimidad de sus miembros, acuerda  otorgar </w:t>
            </w:r>
            <w:r w:rsidRPr="008C4F75">
              <w:rPr>
                <w:i/>
                <w:sz w:val="26"/>
                <w:szCs w:val="26"/>
              </w:rPr>
              <w:t xml:space="preserve">$ 200.000.- al </w:t>
            </w:r>
            <w:r w:rsidRPr="008C4F75">
              <w:rPr>
                <w:b/>
                <w:i/>
                <w:sz w:val="26"/>
                <w:szCs w:val="26"/>
              </w:rPr>
              <w:t>Club Deportivo La Junta</w:t>
            </w:r>
            <w:r w:rsidR="00DA0F7D">
              <w:rPr>
                <w:b/>
                <w:i/>
                <w:sz w:val="26"/>
                <w:szCs w:val="26"/>
              </w:rPr>
              <w:t xml:space="preserve"> </w:t>
            </w:r>
            <w:r w:rsidRPr="008C4F75">
              <w:rPr>
                <w:i/>
                <w:sz w:val="26"/>
                <w:szCs w:val="26"/>
              </w:rPr>
              <w:t xml:space="preserve">para el arriendo de su cancha de fútbol, con cargo a Mayores Ingresos del Fondo Común Municipal.  Asimismo, instruye el traslado hacia ese sector de dos arcos en desuso que se encuentran en Ignao. </w:t>
            </w:r>
          </w:p>
        </w:tc>
      </w:tr>
    </w:tbl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A propósito de este tema,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los concejales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ab/>
        <w:t>Quichel, Nahuelpán y Figueroa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destacan las malas condiciones en las que se encuentran los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camarines de Ignao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, denunciado que -de noche- el lugar se transforma en punto de venta de alcohol y comida. </w:t>
      </w: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El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Alcalde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destaca que la comunidad debe hacerse responsable de estos hechos, tomar cartas  en el asunto y hacerse cargo de los arreglos. </w:t>
      </w: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8C4F75" w:rsidRPr="008C4F75" w:rsidRDefault="008C4F75" w:rsidP="008C4F75">
      <w:pPr>
        <w:shd w:val="clear" w:color="auto" w:fill="244061" w:themeFill="accent1" w:themeFillShade="8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  <w:t>08.- Varios</w:t>
      </w: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8C4F75" w:rsidRPr="008C4F75" w:rsidRDefault="008C4F75" w:rsidP="008C4F7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El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Concejal Portales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solicita que Dirección de Obras ordene la  recolección periódica de artículos eléctricos y equipamiento de hogar en desuso, en las casas de Lago Ranco. El Concejo aprueba la idea. </w:t>
      </w:r>
    </w:p>
    <w:p w:rsidR="008C4F75" w:rsidRPr="008C4F75" w:rsidRDefault="008C4F75" w:rsidP="008C4F7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El mismo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Concejal Portales</w:t>
      </w:r>
      <w:r w:rsidR="00DA0F7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>solicita que se haga un concurso a nivel comunal para poner un nuevo nombre a la Plaza Mirador. La iniciativa es compartida por todos los concejales y se acuerda que sea la Comisión de Educación la que se haga cargo de ella.</w:t>
      </w:r>
    </w:p>
    <w:p w:rsidR="008C4F75" w:rsidRPr="008C4F75" w:rsidRDefault="008C4F75" w:rsidP="008C4F7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 xml:space="preserve">El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Alcalde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reitera la intención del Municipio de invertir en la construcción de un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Centro Cívico en Riñinahue. 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>En este sentido, informa que se ha recibido una oferta de Valesca</w:t>
      </w:r>
      <w:r w:rsidR="004E792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Labbé, quien está interesada en vender un terreno de 5 mil metros de su propiedad en la suma de $ 25.000.000.- </w:t>
      </w:r>
    </w:p>
    <w:p w:rsidR="008C4F75" w:rsidRPr="008C4F75" w:rsidRDefault="008C4F75" w:rsidP="008C4F7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Style w:val="Tablaconcuadrcula"/>
        <w:tblW w:w="0" w:type="auto"/>
        <w:tblLook w:val="04A0"/>
      </w:tblPr>
      <w:tblGrid>
        <w:gridCol w:w="8645"/>
      </w:tblGrid>
      <w:tr w:rsidR="008C4F75" w:rsidRPr="008C4F75" w:rsidTr="00AD5569">
        <w:tc>
          <w:tcPr>
            <w:tcW w:w="8645" w:type="dxa"/>
            <w:shd w:val="clear" w:color="auto" w:fill="B8CCE4" w:themeFill="accent1" w:themeFillTint="66"/>
          </w:tcPr>
          <w:p w:rsidR="008C4F75" w:rsidRPr="008C4F75" w:rsidRDefault="008C4F75" w:rsidP="00325E1A">
            <w:pPr>
              <w:jc w:val="both"/>
              <w:rPr>
                <w:i/>
                <w:sz w:val="26"/>
                <w:szCs w:val="26"/>
                <w:lang w:val="es-ES_tradnl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t>ACUERDO Nº</w:t>
            </w:r>
            <w:r w:rsidR="00325E1A">
              <w:rPr>
                <w:b/>
                <w:i/>
                <w:sz w:val="26"/>
                <w:szCs w:val="26"/>
                <w:lang w:val="es-ES_tradnl"/>
              </w:rPr>
              <w:t xml:space="preserve"> 141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  : </w:t>
            </w:r>
            <w:r w:rsidRPr="008C4F75">
              <w:rPr>
                <w:i/>
                <w:sz w:val="26"/>
                <w:szCs w:val="26"/>
                <w:lang w:val="es-ES_tradnl"/>
              </w:rPr>
              <w:t>El Concejo, por la unanimidad de sus miembros, acuerda autorizar al Alcalde para negociar con Valesca</w:t>
            </w:r>
            <w:r w:rsidR="00C23FA7">
              <w:rPr>
                <w:i/>
                <w:sz w:val="26"/>
                <w:szCs w:val="26"/>
                <w:lang w:val="es-ES_tradnl"/>
              </w:rPr>
              <w:t xml:space="preserve"> </w:t>
            </w:r>
            <w:r w:rsidRPr="008C4F75">
              <w:rPr>
                <w:i/>
                <w:sz w:val="26"/>
                <w:szCs w:val="26"/>
                <w:lang w:val="es-ES_tradnl"/>
              </w:rPr>
              <w:t xml:space="preserve">Labbé la compra de 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7 mil metros cuadrados, </w:t>
            </w:r>
            <w:r w:rsidRPr="008C4F75">
              <w:rPr>
                <w:i/>
                <w:sz w:val="26"/>
                <w:szCs w:val="26"/>
                <w:lang w:val="es-ES_tradnl"/>
              </w:rPr>
              <w:t xml:space="preserve"> a un valor de 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$ 3.000.- el metro cuadrado</w:t>
            </w:r>
          </w:p>
        </w:tc>
      </w:tr>
    </w:tbl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8C4F75" w:rsidRPr="008C4F75" w:rsidRDefault="008C4F75" w:rsidP="008C4F7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El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Concejal Quichel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reitera su preocupación por el Proyecto Fosas de la población Los Alerces de Ignao.</w:t>
      </w:r>
    </w:p>
    <w:p w:rsidR="008C4F75" w:rsidRPr="008C4F75" w:rsidRDefault="008C4F75" w:rsidP="008C4F7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El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Concejal Nahuelpán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denuncia que el camino de Lliu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L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lico está intransitable. El Alcalde precisa que, terminados los trabajos en Pitriuco, la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</w:rPr>
        <w:t>Dirección de Obras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</w:rPr>
        <w:t xml:space="preserve"> va a ordenar el arreglo de esa vía. </w:t>
      </w:r>
    </w:p>
    <w:p w:rsidR="008C4F75" w:rsidRPr="008C4F75" w:rsidRDefault="008C4F75" w:rsidP="008C4F7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</w:pPr>
      <w:r w:rsidRPr="008C4F75"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  <w:t xml:space="preserve">El Administrador Municipal, </w:t>
      </w:r>
      <w:r w:rsidRPr="008C4F75">
        <w:rPr>
          <w:rFonts w:ascii="Times New Roman" w:eastAsia="Times New Roman" w:hAnsi="Times New Roman" w:cs="Times New Roman"/>
          <w:b/>
          <w:i/>
          <w:sz w:val="26"/>
          <w:szCs w:val="26"/>
          <w:lang w:val="es-ES_tradnl" w:eastAsia="en-US"/>
        </w:rPr>
        <w:t>Santiago Mejías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  <w:t xml:space="preserve">, solicita se reitere un acuerdo alcanzado semanas atrás, pero que no quedó en actas. </w:t>
      </w:r>
      <w:r w:rsidRPr="008C4F75"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  <w:tab/>
      </w: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</w:pPr>
      <w:bookmarkStart w:id="0" w:name="_GoBack"/>
      <w:bookmarkEnd w:id="0"/>
    </w:p>
    <w:tbl>
      <w:tblPr>
        <w:tblStyle w:val="Tablaconcuadrcula"/>
        <w:tblW w:w="0" w:type="auto"/>
        <w:tblLook w:val="04A0"/>
      </w:tblPr>
      <w:tblGrid>
        <w:gridCol w:w="8645"/>
      </w:tblGrid>
      <w:tr w:rsidR="008C4F75" w:rsidRPr="008C4F75" w:rsidTr="00AD5569">
        <w:tc>
          <w:tcPr>
            <w:tcW w:w="8645" w:type="dxa"/>
            <w:shd w:val="clear" w:color="auto" w:fill="B8CCE4" w:themeFill="accent1" w:themeFillTint="66"/>
          </w:tcPr>
          <w:p w:rsidR="008C4F75" w:rsidRPr="008C4F75" w:rsidRDefault="008C4F75" w:rsidP="00325E1A">
            <w:pPr>
              <w:jc w:val="both"/>
              <w:rPr>
                <w:i/>
                <w:sz w:val="26"/>
                <w:szCs w:val="26"/>
                <w:lang w:val="es-ES_tradnl"/>
              </w:rPr>
            </w:pP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ACUERDO Nº </w:t>
            </w:r>
            <w:r w:rsidR="00325E1A">
              <w:rPr>
                <w:b/>
                <w:i/>
                <w:sz w:val="26"/>
                <w:szCs w:val="26"/>
                <w:lang w:val="es-ES_tradnl"/>
              </w:rPr>
              <w:t>142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 xml:space="preserve"> : </w:t>
            </w:r>
            <w:r w:rsidRPr="008C4F75">
              <w:rPr>
                <w:i/>
                <w:sz w:val="26"/>
                <w:szCs w:val="26"/>
                <w:lang w:val="es-ES_tradnl"/>
              </w:rPr>
              <w:t xml:space="preserve">El Concejo, por la unanimidad de sus miembros, acuerda traspasar al </w:t>
            </w:r>
            <w:r w:rsidRPr="008C4F75">
              <w:rPr>
                <w:b/>
                <w:i/>
                <w:sz w:val="26"/>
                <w:szCs w:val="26"/>
                <w:lang w:val="es-ES_tradnl"/>
              </w:rPr>
              <w:t>Departamento de Educación Municipal</w:t>
            </w:r>
            <w:r w:rsidRPr="008C4F75">
              <w:rPr>
                <w:i/>
                <w:sz w:val="26"/>
                <w:szCs w:val="26"/>
              </w:rPr>
              <w:t xml:space="preserve"> la suma de $ 1.000.000.- debido a los gastos que significó el convenio firmado recientemente con el Programa “Un techo para Chile”, además de los costos operativos que tendrán las próximas elecciones nacionales para el mismo Departamento.</w:t>
            </w:r>
          </w:p>
        </w:tc>
      </w:tr>
    </w:tbl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_tradnl" w:eastAsia="en-US"/>
        </w:rPr>
      </w:pP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4F75">
        <w:rPr>
          <w:rFonts w:ascii="Times New Roman" w:eastAsia="Times New Roman" w:hAnsi="Times New Roman" w:cs="Times New Roman"/>
          <w:i/>
          <w:sz w:val="24"/>
          <w:szCs w:val="24"/>
        </w:rPr>
        <w:t xml:space="preserve">Termina la sesión a las 13:20 horas </w:t>
      </w:r>
    </w:p>
    <w:p w:rsidR="008C4F75" w:rsidRPr="008C4F75" w:rsidRDefault="008C4F75" w:rsidP="008C4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_tradnl" w:eastAsia="en-US"/>
        </w:rPr>
      </w:pPr>
    </w:p>
    <w:p w:rsidR="008C4F75" w:rsidRPr="008C4F75" w:rsidRDefault="008C4F75" w:rsidP="008C4F7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C4F75" w:rsidRDefault="008C4F75" w:rsidP="008C4F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8C4F75" w:rsidRPr="008C4F75" w:rsidRDefault="008C4F75" w:rsidP="008C4F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C4F75">
        <w:rPr>
          <w:rFonts w:ascii="Times New Roman" w:eastAsia="Times New Roman" w:hAnsi="Times New Roman" w:cs="Times New Roman"/>
          <w:i/>
          <w:sz w:val="32"/>
          <w:szCs w:val="32"/>
        </w:rPr>
        <w:t>Claudia Araneda Núñez</w:t>
      </w:r>
    </w:p>
    <w:p w:rsidR="008C4F75" w:rsidRDefault="008C4F75" w:rsidP="008C4F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4F75">
        <w:rPr>
          <w:rFonts w:ascii="Times New Roman" w:eastAsia="Times New Roman" w:hAnsi="Times New Roman" w:cs="Times New Roman"/>
          <w:i/>
          <w:sz w:val="24"/>
          <w:szCs w:val="24"/>
        </w:rPr>
        <w:t>SECRETARIA MUNICIPAL (S)</w:t>
      </w:r>
    </w:p>
    <w:p w:rsidR="008C4F75" w:rsidRPr="008C4F75" w:rsidRDefault="008C4F75" w:rsidP="008C4F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C4F75" w:rsidRPr="008C4F75" w:rsidRDefault="008C4F75" w:rsidP="008C4F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D7FD7" w:rsidRPr="008C4F75" w:rsidRDefault="006D7FD7" w:rsidP="008C4F75"/>
    <w:sectPr w:rsidR="006D7FD7" w:rsidRPr="008C4F75" w:rsidSect="00DA0429">
      <w:headerReference w:type="default" r:id="rId8"/>
      <w:footerReference w:type="default" r:id="rId9"/>
      <w:pgSz w:w="11907" w:h="17577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2B4" w:rsidRDefault="00B762B4" w:rsidP="00813F75">
      <w:pPr>
        <w:spacing w:after="0" w:line="240" w:lineRule="auto"/>
      </w:pPr>
      <w:r>
        <w:separator/>
      </w:r>
    </w:p>
  </w:endnote>
  <w:endnote w:type="continuationSeparator" w:id="1">
    <w:p w:rsidR="00B762B4" w:rsidRDefault="00B762B4" w:rsidP="0081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ptain Howd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993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DA0429" w:rsidRDefault="006D7FD7">
            <w:pPr>
              <w:pStyle w:val="Piedepgina"/>
              <w:jc w:val="right"/>
            </w:pPr>
            <w:r>
              <w:t xml:space="preserve">Página </w:t>
            </w:r>
            <w:r w:rsidR="00FC33F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FC33F4">
              <w:rPr>
                <w:b/>
              </w:rPr>
              <w:fldChar w:fldCharType="separate"/>
            </w:r>
            <w:r w:rsidR="004E792E">
              <w:rPr>
                <w:b/>
                <w:noProof/>
              </w:rPr>
              <w:t>7</w:t>
            </w:r>
            <w:r w:rsidR="00FC33F4">
              <w:rPr>
                <w:b/>
              </w:rPr>
              <w:fldChar w:fldCharType="end"/>
            </w:r>
            <w:r>
              <w:t xml:space="preserve"> de </w:t>
            </w:r>
            <w:r w:rsidR="00FC33F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FC33F4">
              <w:rPr>
                <w:b/>
              </w:rPr>
              <w:fldChar w:fldCharType="separate"/>
            </w:r>
            <w:r w:rsidR="004E792E">
              <w:rPr>
                <w:b/>
                <w:noProof/>
              </w:rPr>
              <w:t>7</w:t>
            </w:r>
            <w:r w:rsidR="00FC33F4">
              <w:rPr>
                <w:b/>
              </w:rPr>
              <w:fldChar w:fldCharType="end"/>
            </w:r>
          </w:p>
        </w:sdtContent>
      </w:sdt>
    </w:sdtContent>
  </w:sdt>
  <w:p w:rsidR="00DA0429" w:rsidRDefault="00B762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2B4" w:rsidRDefault="00B762B4" w:rsidP="00813F75">
      <w:pPr>
        <w:spacing w:after="0" w:line="240" w:lineRule="auto"/>
      </w:pPr>
      <w:r>
        <w:separator/>
      </w:r>
    </w:p>
  </w:footnote>
  <w:footnote w:type="continuationSeparator" w:id="1">
    <w:p w:rsidR="00B762B4" w:rsidRDefault="00B762B4" w:rsidP="0081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429" w:rsidRPr="00731639" w:rsidRDefault="006D7FD7">
    <w:pPr>
      <w:pStyle w:val="Encabezado"/>
      <w:rPr>
        <w:i/>
        <w:color w:val="244061" w:themeColor="accent1" w:themeShade="80"/>
        <w:sz w:val="20"/>
        <w:szCs w:val="20"/>
      </w:rPr>
    </w:pPr>
    <w:r w:rsidRPr="00731639">
      <w:rPr>
        <w:i/>
        <w:color w:val="244061" w:themeColor="accent1" w:themeShade="80"/>
        <w:sz w:val="20"/>
        <w:szCs w:val="20"/>
      </w:rPr>
      <w:t>Ilustre Municipalidad de Lago Ranco</w:t>
    </w:r>
  </w:p>
  <w:p w:rsidR="00DA0429" w:rsidRDefault="006D7FD7">
    <w:pPr>
      <w:pStyle w:val="Encabezado"/>
    </w:pPr>
    <w:r w:rsidRPr="00731639">
      <w:rPr>
        <w:i/>
        <w:color w:val="244061" w:themeColor="accent1" w:themeShade="80"/>
        <w:sz w:val="20"/>
        <w:szCs w:val="20"/>
      </w:rPr>
      <w:t>Secretaría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0103"/>
    <w:multiLevelType w:val="hybridMultilevel"/>
    <w:tmpl w:val="EC3EA1D0"/>
    <w:lvl w:ilvl="0" w:tplc="0C0A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34FD1AA4"/>
    <w:multiLevelType w:val="hybridMultilevel"/>
    <w:tmpl w:val="84BEFA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4F2C"/>
    <w:multiLevelType w:val="hybridMultilevel"/>
    <w:tmpl w:val="E8D27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A7AE2"/>
    <w:multiLevelType w:val="hybridMultilevel"/>
    <w:tmpl w:val="F006AE6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B63CE"/>
    <w:multiLevelType w:val="hybridMultilevel"/>
    <w:tmpl w:val="503C7A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B1CE6"/>
    <w:multiLevelType w:val="hybridMultilevel"/>
    <w:tmpl w:val="1B4C7A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07EFC"/>
    <w:multiLevelType w:val="hybridMultilevel"/>
    <w:tmpl w:val="D4788770"/>
    <w:lvl w:ilvl="0" w:tplc="0C0A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65B47F29"/>
    <w:multiLevelType w:val="hybridMultilevel"/>
    <w:tmpl w:val="125483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41D2E"/>
    <w:multiLevelType w:val="hybridMultilevel"/>
    <w:tmpl w:val="00926196"/>
    <w:lvl w:ilvl="0" w:tplc="4224C0FA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C60C16"/>
    <w:multiLevelType w:val="hybridMultilevel"/>
    <w:tmpl w:val="49F0E0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C1003"/>
    <w:multiLevelType w:val="hybridMultilevel"/>
    <w:tmpl w:val="083083F0"/>
    <w:lvl w:ilvl="0" w:tplc="4224C0FA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566A"/>
    <w:rsid w:val="000D5A71"/>
    <w:rsid w:val="001774B0"/>
    <w:rsid w:val="00186D23"/>
    <w:rsid w:val="002C566A"/>
    <w:rsid w:val="002F0F41"/>
    <w:rsid w:val="00325E1A"/>
    <w:rsid w:val="00392C29"/>
    <w:rsid w:val="00414DEF"/>
    <w:rsid w:val="004368D2"/>
    <w:rsid w:val="00452EA3"/>
    <w:rsid w:val="004E792E"/>
    <w:rsid w:val="00572AA6"/>
    <w:rsid w:val="005C1430"/>
    <w:rsid w:val="006705D7"/>
    <w:rsid w:val="006D7FD7"/>
    <w:rsid w:val="0070207F"/>
    <w:rsid w:val="00723626"/>
    <w:rsid w:val="00813F75"/>
    <w:rsid w:val="008C4F75"/>
    <w:rsid w:val="008C6601"/>
    <w:rsid w:val="008E500C"/>
    <w:rsid w:val="009A212C"/>
    <w:rsid w:val="00B762B4"/>
    <w:rsid w:val="00B772F5"/>
    <w:rsid w:val="00B863EC"/>
    <w:rsid w:val="00BD4F63"/>
    <w:rsid w:val="00BE2C54"/>
    <w:rsid w:val="00BF6D88"/>
    <w:rsid w:val="00C23FA7"/>
    <w:rsid w:val="00C60636"/>
    <w:rsid w:val="00D0587B"/>
    <w:rsid w:val="00D36A54"/>
    <w:rsid w:val="00DA0F7D"/>
    <w:rsid w:val="00E53E35"/>
    <w:rsid w:val="00EC2B4A"/>
    <w:rsid w:val="00FB6675"/>
    <w:rsid w:val="00FC020D"/>
    <w:rsid w:val="00FC33F4"/>
    <w:rsid w:val="00FD0733"/>
    <w:rsid w:val="00FD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F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56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2C56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C56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2C566A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56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566A"/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2C56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6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703F-7D87-4C0D-9D95-8AB4617E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2237</Words>
  <Characters>12305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SecMunicipal</dc:creator>
  <cp:keywords/>
  <dc:description/>
  <cp:lastModifiedBy>SecMunicipal</cp:lastModifiedBy>
  <cp:revision>24</cp:revision>
  <cp:lastPrinted>2013-12-09T13:49:00Z</cp:lastPrinted>
  <dcterms:created xsi:type="dcterms:W3CDTF">2013-11-11T13:56:00Z</dcterms:created>
  <dcterms:modified xsi:type="dcterms:W3CDTF">2014-01-29T14:51:00Z</dcterms:modified>
</cp:coreProperties>
</file>