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B3" w:rsidRPr="00EC6AA0" w:rsidRDefault="00694082" w:rsidP="00EC6AA0">
      <w:pPr>
        <w:pStyle w:val="Ttulo1"/>
        <w:spacing w:before="0"/>
        <w:contextualSpacing/>
        <w:jc w:val="center"/>
        <w:rPr>
          <w:rFonts w:eastAsia="SimSun"/>
          <w:i/>
          <w:color w:val="000000" w:themeColor="text1"/>
          <w:sz w:val="22"/>
          <w:szCs w:val="22"/>
        </w:rPr>
      </w:pPr>
      <w:r w:rsidRPr="00EC6AA0">
        <w:rPr>
          <w:rFonts w:eastAsia="SimSun"/>
          <w:i/>
          <w:color w:val="000000" w:themeColor="text1"/>
          <w:sz w:val="22"/>
          <w:szCs w:val="22"/>
        </w:rPr>
        <w:t xml:space="preserve">ACTA </w:t>
      </w:r>
      <w:r w:rsidR="00AB61B3" w:rsidRPr="00EC6AA0">
        <w:rPr>
          <w:rFonts w:eastAsia="SimSun"/>
          <w:i/>
          <w:color w:val="000000" w:themeColor="text1"/>
          <w:sz w:val="22"/>
          <w:szCs w:val="22"/>
        </w:rPr>
        <w:t xml:space="preserve">DE </w:t>
      </w:r>
      <w:r w:rsidR="00B63006" w:rsidRPr="00EC6AA0">
        <w:rPr>
          <w:rFonts w:eastAsia="SimSun"/>
          <w:i/>
          <w:color w:val="000000" w:themeColor="text1"/>
          <w:sz w:val="22"/>
          <w:szCs w:val="22"/>
        </w:rPr>
        <w:t xml:space="preserve"> </w:t>
      </w:r>
      <w:r w:rsidRPr="00EC6AA0">
        <w:rPr>
          <w:rFonts w:eastAsia="SimSun"/>
          <w:i/>
          <w:color w:val="000000" w:themeColor="text1"/>
          <w:sz w:val="22"/>
          <w:szCs w:val="22"/>
        </w:rPr>
        <w:t xml:space="preserve">REUNIÓN </w:t>
      </w:r>
      <w:r w:rsidR="00AB61B3" w:rsidRPr="00EC6AA0">
        <w:rPr>
          <w:rFonts w:eastAsia="SimSun"/>
          <w:i/>
          <w:color w:val="000000" w:themeColor="text1"/>
          <w:sz w:val="22"/>
          <w:szCs w:val="22"/>
        </w:rPr>
        <w:t xml:space="preserve">ORDINARIA </w:t>
      </w:r>
    </w:p>
    <w:p w:rsidR="00694082" w:rsidRPr="00EC6AA0" w:rsidRDefault="00694082" w:rsidP="00EC6AA0">
      <w:pPr>
        <w:pStyle w:val="Ttulo1"/>
        <w:spacing w:before="0"/>
        <w:contextualSpacing/>
        <w:jc w:val="center"/>
        <w:rPr>
          <w:rFonts w:eastAsia="SimSun"/>
          <w:i/>
          <w:color w:val="000000" w:themeColor="text1"/>
          <w:sz w:val="22"/>
          <w:szCs w:val="22"/>
        </w:rPr>
      </w:pPr>
      <w:r w:rsidRPr="00EC6AA0">
        <w:rPr>
          <w:rFonts w:eastAsia="SimSun"/>
          <w:i/>
          <w:color w:val="000000" w:themeColor="text1"/>
          <w:sz w:val="22"/>
          <w:szCs w:val="22"/>
        </w:rPr>
        <w:t xml:space="preserve"> CONCEJO</w:t>
      </w:r>
      <w:r w:rsidR="00AB61B3" w:rsidRPr="00EC6AA0">
        <w:rPr>
          <w:rFonts w:eastAsia="SimSun"/>
          <w:i/>
          <w:color w:val="000000" w:themeColor="text1"/>
          <w:sz w:val="22"/>
          <w:szCs w:val="22"/>
        </w:rPr>
        <w:t xml:space="preserve"> MUNICIPAL </w:t>
      </w:r>
      <w:r w:rsidRPr="00EC6AA0">
        <w:rPr>
          <w:rFonts w:eastAsia="SimSun"/>
          <w:i/>
          <w:color w:val="000000" w:themeColor="text1"/>
          <w:sz w:val="22"/>
          <w:szCs w:val="22"/>
        </w:rPr>
        <w:t>LAGO RANCO</w:t>
      </w:r>
    </w:p>
    <w:p w:rsidR="00694082" w:rsidRPr="00EC6AA0" w:rsidRDefault="00694082" w:rsidP="00EC6AA0">
      <w:pPr>
        <w:pStyle w:val="Ttulo2"/>
        <w:spacing w:before="0"/>
        <w:contextualSpacing/>
        <w:jc w:val="center"/>
        <w:rPr>
          <w:rFonts w:eastAsia="SimSun"/>
          <w:i/>
          <w:color w:val="000000" w:themeColor="text1"/>
          <w:sz w:val="22"/>
          <w:szCs w:val="22"/>
        </w:rPr>
      </w:pPr>
      <w:r w:rsidRPr="00EC6AA0">
        <w:rPr>
          <w:rFonts w:eastAsia="SimSun"/>
          <w:i/>
          <w:color w:val="000000" w:themeColor="text1"/>
          <w:sz w:val="22"/>
          <w:szCs w:val="22"/>
        </w:rPr>
        <w:t xml:space="preserve">Nº </w:t>
      </w:r>
      <w:r w:rsidR="00D57787" w:rsidRPr="00EC6AA0">
        <w:rPr>
          <w:rFonts w:eastAsia="SimSun"/>
          <w:i/>
          <w:color w:val="000000" w:themeColor="text1"/>
          <w:sz w:val="22"/>
          <w:szCs w:val="22"/>
        </w:rPr>
        <w:t>30</w:t>
      </w:r>
    </w:p>
    <w:p w:rsidR="00B91AA9" w:rsidRPr="00EC6AA0" w:rsidRDefault="00B91AA9" w:rsidP="00EC6AA0">
      <w:pPr>
        <w:contextualSpacing/>
        <w:rPr>
          <w:rFonts w:asciiTheme="majorHAnsi" w:hAnsiTheme="majorHAnsi"/>
        </w:rPr>
      </w:pPr>
    </w:p>
    <w:p w:rsidR="00694082" w:rsidRPr="00EC6AA0" w:rsidRDefault="00694082" w:rsidP="00EC6AA0">
      <w:pPr>
        <w:contextualSpacing/>
        <w:jc w:val="both"/>
        <w:rPr>
          <w:rFonts w:asciiTheme="majorHAnsi" w:hAnsiTheme="majorHAnsi"/>
          <w:i/>
        </w:rPr>
      </w:pPr>
      <w:r w:rsidRPr="00EC6AA0">
        <w:rPr>
          <w:rFonts w:asciiTheme="majorHAnsi" w:hAnsiTheme="majorHAnsi"/>
          <w:b/>
          <w:i/>
        </w:rPr>
        <w:t>FECHA</w:t>
      </w:r>
      <w:r w:rsidRPr="00EC6AA0">
        <w:rPr>
          <w:rFonts w:asciiTheme="majorHAnsi" w:hAnsiTheme="majorHAnsi"/>
          <w:i/>
        </w:rPr>
        <w:t xml:space="preserve">: </w:t>
      </w:r>
      <w:r w:rsidR="00D57787" w:rsidRPr="00EC6AA0">
        <w:rPr>
          <w:rFonts w:asciiTheme="majorHAnsi" w:hAnsiTheme="majorHAnsi"/>
          <w:i/>
        </w:rPr>
        <w:t>15</w:t>
      </w:r>
      <w:r w:rsidRPr="00EC6AA0">
        <w:rPr>
          <w:rFonts w:asciiTheme="majorHAnsi" w:hAnsiTheme="majorHAnsi"/>
          <w:i/>
        </w:rPr>
        <w:t>/</w:t>
      </w:r>
      <w:r w:rsidR="000876FD" w:rsidRPr="00EC6AA0">
        <w:rPr>
          <w:rFonts w:asciiTheme="majorHAnsi" w:hAnsiTheme="majorHAnsi"/>
          <w:i/>
        </w:rPr>
        <w:t>10</w:t>
      </w:r>
      <w:r w:rsidRPr="00EC6AA0">
        <w:rPr>
          <w:rFonts w:asciiTheme="majorHAnsi" w:hAnsiTheme="majorHAnsi"/>
          <w:i/>
        </w:rPr>
        <w:t>/2015</w:t>
      </w:r>
      <w:r w:rsidR="00AD51DE" w:rsidRPr="00EC6AA0">
        <w:rPr>
          <w:rFonts w:asciiTheme="majorHAnsi" w:hAnsiTheme="majorHAnsi"/>
          <w:i/>
        </w:rPr>
        <w:t xml:space="preserve">  </w:t>
      </w:r>
      <w:r w:rsidR="000876FD" w:rsidRPr="00EC6AA0">
        <w:rPr>
          <w:rFonts w:asciiTheme="majorHAnsi" w:hAnsiTheme="majorHAnsi"/>
          <w:i/>
        </w:rPr>
        <w:tab/>
      </w:r>
      <w:r w:rsidR="000876FD" w:rsidRPr="00EC6AA0">
        <w:rPr>
          <w:rFonts w:asciiTheme="majorHAnsi" w:hAnsiTheme="majorHAnsi"/>
          <w:i/>
        </w:rPr>
        <w:tab/>
      </w:r>
      <w:r w:rsidR="000876FD" w:rsidRPr="00EC6AA0">
        <w:rPr>
          <w:rFonts w:asciiTheme="majorHAnsi" w:hAnsiTheme="majorHAnsi"/>
          <w:i/>
        </w:rPr>
        <w:tab/>
      </w:r>
      <w:r w:rsidR="000876FD" w:rsidRPr="00EC6AA0">
        <w:rPr>
          <w:rFonts w:asciiTheme="majorHAnsi" w:hAnsiTheme="majorHAnsi"/>
          <w:i/>
        </w:rPr>
        <w:tab/>
      </w:r>
      <w:r w:rsidR="000876FD" w:rsidRPr="00EC6AA0">
        <w:rPr>
          <w:rFonts w:asciiTheme="majorHAnsi" w:hAnsiTheme="majorHAnsi"/>
          <w:i/>
        </w:rPr>
        <w:tab/>
      </w:r>
      <w:r w:rsidRPr="00EC6AA0">
        <w:rPr>
          <w:rFonts w:asciiTheme="majorHAnsi" w:hAnsiTheme="majorHAnsi"/>
          <w:b/>
          <w:i/>
        </w:rPr>
        <w:t xml:space="preserve">        </w:t>
      </w:r>
      <w:r w:rsidR="00533C44" w:rsidRPr="00EC6AA0">
        <w:rPr>
          <w:rFonts w:asciiTheme="majorHAnsi" w:hAnsiTheme="majorHAnsi"/>
          <w:b/>
          <w:i/>
        </w:rPr>
        <w:tab/>
      </w:r>
      <w:r w:rsidR="00533C44" w:rsidRPr="00EC6AA0">
        <w:rPr>
          <w:rFonts w:asciiTheme="majorHAnsi" w:hAnsiTheme="majorHAnsi"/>
          <w:b/>
          <w:i/>
        </w:rPr>
        <w:tab/>
      </w:r>
      <w:r w:rsidR="00AD51DE" w:rsidRPr="00EC6AA0">
        <w:rPr>
          <w:rFonts w:asciiTheme="majorHAnsi" w:hAnsiTheme="majorHAnsi"/>
          <w:b/>
          <w:i/>
        </w:rPr>
        <w:tab/>
      </w:r>
      <w:r w:rsidR="00533C44" w:rsidRPr="00EC6AA0">
        <w:rPr>
          <w:rFonts w:asciiTheme="majorHAnsi" w:hAnsiTheme="majorHAnsi"/>
          <w:b/>
          <w:i/>
        </w:rPr>
        <w:tab/>
      </w:r>
      <w:r w:rsidR="000876FD" w:rsidRPr="00EC6AA0">
        <w:rPr>
          <w:rFonts w:asciiTheme="majorHAnsi" w:hAnsiTheme="majorHAnsi"/>
          <w:b/>
          <w:i/>
        </w:rPr>
        <w:t xml:space="preserve">        </w:t>
      </w:r>
      <w:r w:rsidRPr="00EC6AA0">
        <w:rPr>
          <w:rFonts w:asciiTheme="majorHAnsi" w:hAnsiTheme="majorHAnsi"/>
          <w:b/>
          <w:i/>
        </w:rPr>
        <w:t>Hora</w:t>
      </w:r>
      <w:r w:rsidRPr="00EC6AA0">
        <w:rPr>
          <w:rFonts w:asciiTheme="majorHAnsi" w:hAnsiTheme="majorHAnsi"/>
          <w:i/>
        </w:rPr>
        <w:t xml:space="preserve">: </w:t>
      </w:r>
      <w:r w:rsidR="000876FD" w:rsidRPr="00EC6AA0">
        <w:rPr>
          <w:rFonts w:asciiTheme="majorHAnsi" w:hAnsiTheme="majorHAnsi"/>
          <w:i/>
        </w:rPr>
        <w:t>10</w:t>
      </w:r>
      <w:r w:rsidRPr="00EC6AA0">
        <w:rPr>
          <w:rFonts w:asciiTheme="majorHAnsi" w:hAnsiTheme="majorHAnsi"/>
          <w:i/>
        </w:rPr>
        <w:t>:</w:t>
      </w:r>
      <w:r w:rsidR="00D57787" w:rsidRPr="00EC6AA0">
        <w:rPr>
          <w:rFonts w:asciiTheme="majorHAnsi" w:hAnsiTheme="majorHAnsi"/>
          <w:i/>
        </w:rPr>
        <w:t>30</w:t>
      </w:r>
      <w:r w:rsidRPr="00EC6AA0">
        <w:rPr>
          <w:rFonts w:asciiTheme="majorHAnsi" w:hAnsiTheme="majorHAnsi"/>
          <w:i/>
        </w:rPr>
        <w:t>.-</w:t>
      </w:r>
    </w:p>
    <w:p w:rsidR="00694082" w:rsidRPr="00EC6AA0" w:rsidRDefault="00694082" w:rsidP="00EC6AA0">
      <w:pPr>
        <w:contextualSpacing/>
        <w:jc w:val="both"/>
        <w:rPr>
          <w:rFonts w:asciiTheme="majorHAnsi" w:eastAsia="SimSun" w:hAnsiTheme="majorHAnsi"/>
          <w:b/>
          <w:i/>
        </w:rPr>
      </w:pPr>
      <w:r w:rsidRPr="00EC6AA0">
        <w:rPr>
          <w:rFonts w:asciiTheme="majorHAnsi" w:eastAsia="SimSun" w:hAnsiTheme="majorHAnsi"/>
          <w:b/>
          <w:i/>
        </w:rPr>
        <w:t xml:space="preserve">PRESIDE: </w:t>
      </w:r>
      <w:r w:rsidR="00F33045">
        <w:rPr>
          <w:rFonts w:asciiTheme="majorHAnsi" w:eastAsia="SimSun" w:hAnsiTheme="majorHAnsi"/>
          <w:i/>
        </w:rPr>
        <w:t>Alcalde Santiago Rosas Lobos.</w:t>
      </w:r>
    </w:p>
    <w:p w:rsidR="000277A5" w:rsidRPr="00EC6AA0" w:rsidRDefault="00694082" w:rsidP="00EC6AA0">
      <w:pPr>
        <w:contextualSpacing/>
        <w:jc w:val="both"/>
        <w:rPr>
          <w:rFonts w:asciiTheme="majorHAnsi" w:eastAsia="SimSun" w:hAnsiTheme="majorHAnsi"/>
          <w:i/>
        </w:rPr>
      </w:pPr>
      <w:r w:rsidRPr="00EC6AA0">
        <w:rPr>
          <w:rFonts w:asciiTheme="majorHAnsi" w:eastAsia="SimSun" w:hAnsiTheme="majorHAnsi"/>
          <w:b/>
          <w:i/>
        </w:rPr>
        <w:t>ASISTENCIA</w:t>
      </w:r>
      <w:r w:rsidRPr="00EC6AA0">
        <w:rPr>
          <w:rFonts w:asciiTheme="majorHAnsi" w:eastAsia="SimSun" w:hAnsiTheme="majorHAnsi"/>
          <w:i/>
        </w:rPr>
        <w:t xml:space="preserve">: </w:t>
      </w:r>
      <w:r w:rsidR="00773E9D" w:rsidRPr="00EC6AA0">
        <w:rPr>
          <w:rFonts w:asciiTheme="majorHAnsi" w:eastAsia="SimSun" w:hAnsiTheme="majorHAnsi"/>
          <w:i/>
        </w:rPr>
        <w:t>Completa</w:t>
      </w:r>
    </w:p>
    <w:p w:rsidR="00694082" w:rsidRPr="00EC6AA0" w:rsidRDefault="00694082" w:rsidP="00EC6AA0">
      <w:pPr>
        <w:contextualSpacing/>
        <w:jc w:val="both"/>
        <w:rPr>
          <w:rFonts w:asciiTheme="majorHAnsi" w:hAnsiTheme="majorHAnsi"/>
          <w:i/>
        </w:rPr>
      </w:pPr>
      <w:r w:rsidRPr="00EC6AA0">
        <w:rPr>
          <w:rFonts w:asciiTheme="majorHAnsi" w:hAnsiTheme="majorHAnsi"/>
          <w:b/>
          <w:i/>
        </w:rPr>
        <w:t xml:space="preserve">MINISTRO DE FE: </w:t>
      </w:r>
      <w:r w:rsidRPr="00EC6AA0">
        <w:rPr>
          <w:rFonts w:asciiTheme="majorHAnsi" w:hAnsiTheme="majorHAnsi"/>
          <w:i/>
        </w:rPr>
        <w:t>Claudia Araneda Núñez.</w:t>
      </w:r>
    </w:p>
    <w:p w:rsidR="00694082" w:rsidRPr="00EC6AA0" w:rsidRDefault="00694082" w:rsidP="00EC6AA0">
      <w:pPr>
        <w:pStyle w:val="Textoindependiente"/>
        <w:spacing w:after="0"/>
        <w:contextualSpacing/>
        <w:rPr>
          <w:rFonts w:asciiTheme="majorHAnsi" w:hAnsiTheme="majorHAnsi"/>
          <w:b/>
          <w:i/>
          <w:color w:val="1D1B11" w:themeColor="background2" w:themeShade="1A"/>
        </w:rPr>
      </w:pPr>
      <w:r w:rsidRPr="00EC6AA0">
        <w:rPr>
          <w:rFonts w:asciiTheme="majorHAnsi" w:eastAsia="SimSun" w:hAnsiTheme="majorHAnsi"/>
          <w:i/>
        </w:rPr>
        <w:t>La tabla de la presente reunión es la siguiente:</w:t>
      </w:r>
      <w:r w:rsidRPr="00EC6AA0">
        <w:rPr>
          <w:rFonts w:asciiTheme="majorHAnsi" w:hAnsiTheme="majorHAnsi"/>
          <w:b/>
          <w:i/>
          <w:color w:val="1D1B11" w:themeColor="background2" w:themeShade="1A"/>
        </w:rPr>
        <w:t xml:space="preserve"> </w:t>
      </w:r>
    </w:p>
    <w:p w:rsidR="000277A5" w:rsidRPr="00EC6AA0" w:rsidRDefault="000277A5" w:rsidP="00EC6AA0">
      <w:pPr>
        <w:pStyle w:val="Prrafodelista"/>
        <w:spacing w:after="0"/>
        <w:jc w:val="both"/>
        <w:rPr>
          <w:rFonts w:asciiTheme="majorHAnsi" w:eastAsia="SimSun" w:hAnsiTheme="majorHAnsi" w:cs="Consolas"/>
          <w:b/>
          <w:i/>
          <w:color w:val="000000" w:themeColor="text1"/>
        </w:rPr>
      </w:pPr>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Aprobación de Actas de Reuniones  Ordinarias  N° 29.</w:t>
      </w:r>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Departamento de Salud somete a consideración del Concejo modificación presupuestaria. </w:t>
      </w:r>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El Director Regional de Vialidad, </w:t>
      </w:r>
      <w:r w:rsidRPr="00EC6AA0">
        <w:rPr>
          <w:rFonts w:asciiTheme="majorHAnsi" w:hAnsiTheme="majorHAnsi"/>
          <w:b/>
          <w:i/>
        </w:rPr>
        <w:t xml:space="preserve">Juan Mancilla Carrillo, asiste al concejo por requerimiento del cuerpo concejales. </w:t>
      </w:r>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Agrupación Escuela de Formación Deportiva de Lago Ranco expone proyecto de clínica deportiva con el Club deportivo Colo Colo. </w:t>
      </w:r>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El Encargado de Control presenta Informe Trimestral del Estado de Avance del Ejercicio Presupuestario del Municipio y de los Departamentos de Educación y Salud, correspondientes  al  Segundo Trimestre,  Abril- Junio  del  2015.</w:t>
      </w:r>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Correspondencia.</w:t>
      </w:r>
      <w:bookmarkStart w:id="0" w:name="_GoBack"/>
      <w:bookmarkEnd w:id="0"/>
    </w:p>
    <w:p w:rsidR="008C62EE" w:rsidRPr="00EC6AA0" w:rsidRDefault="008C62EE" w:rsidP="00EC6AA0">
      <w:pPr>
        <w:pStyle w:val="Prrafodelista"/>
        <w:numPr>
          <w:ilvl w:val="0"/>
          <w:numId w:val="1"/>
        </w:numPr>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Varios.</w:t>
      </w:r>
    </w:p>
    <w:p w:rsidR="001E32A2" w:rsidRPr="00EC6AA0" w:rsidRDefault="000876FD"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1.- Aprobación Acta de </w:t>
      </w:r>
      <w:r w:rsidR="001E32A2" w:rsidRPr="00EC6AA0">
        <w:rPr>
          <w:rFonts w:asciiTheme="majorHAnsi" w:hAnsiTheme="majorHAnsi" w:cs="Times New Roman"/>
          <w:b/>
          <w:i/>
          <w:color w:val="1D1B11" w:themeColor="background2" w:themeShade="1A"/>
        </w:rPr>
        <w:t>Reunión Ordinaria  N° 28.</w:t>
      </w:r>
    </w:p>
    <w:p w:rsidR="0099475D" w:rsidRPr="00EC6AA0" w:rsidRDefault="0099475D" w:rsidP="00EC6AA0">
      <w:pPr>
        <w:contextualSpacing/>
        <w:jc w:val="both"/>
        <w:rPr>
          <w:rFonts w:asciiTheme="majorHAnsi" w:hAnsiTheme="majorHAnsi" w:cs="Times New Roman"/>
          <w:b/>
          <w:i/>
          <w:color w:val="1D1B11" w:themeColor="background2" w:themeShade="1A"/>
        </w:rPr>
      </w:pPr>
    </w:p>
    <w:tbl>
      <w:tblPr>
        <w:tblStyle w:val="Tablaconcuadrcula"/>
        <w:tblW w:w="0" w:type="auto"/>
        <w:tblLook w:val="04A0" w:firstRow="1" w:lastRow="0" w:firstColumn="1" w:lastColumn="0" w:noHBand="0" w:noVBand="1"/>
      </w:tblPr>
      <w:tblGrid>
        <w:gridCol w:w="9690"/>
      </w:tblGrid>
      <w:tr w:rsidR="00430ACF" w:rsidRPr="00EC6AA0" w:rsidTr="00430ACF">
        <w:tc>
          <w:tcPr>
            <w:tcW w:w="9690" w:type="dxa"/>
            <w:shd w:val="clear" w:color="auto" w:fill="FBECBB"/>
          </w:tcPr>
          <w:p w:rsidR="00430ACF" w:rsidRPr="00EC6AA0" w:rsidRDefault="00430ACF" w:rsidP="00F674FC">
            <w:pPr>
              <w:spacing w:line="276" w:lineRule="auto"/>
              <w:contextualSpacing/>
              <w:jc w:val="both"/>
              <w:rPr>
                <w:rFonts w:asciiTheme="majorHAnsi" w:hAnsiTheme="majorHAnsi"/>
                <w:i/>
              </w:rPr>
            </w:pPr>
            <w:r w:rsidRPr="00EC6AA0">
              <w:rPr>
                <w:rFonts w:asciiTheme="majorHAnsi" w:eastAsia="SimSun" w:hAnsiTheme="majorHAnsi" w:cs="Consolas"/>
                <w:b/>
                <w:i/>
                <w:color w:val="000000" w:themeColor="text1"/>
              </w:rPr>
              <w:t xml:space="preserve">ACUERDO Nº  </w:t>
            </w:r>
            <w:r w:rsidR="00F674FC">
              <w:rPr>
                <w:rFonts w:asciiTheme="majorHAnsi" w:eastAsia="SimSun" w:hAnsiTheme="majorHAnsi" w:cs="Consolas"/>
                <w:b/>
                <w:i/>
                <w:color w:val="000000" w:themeColor="text1"/>
              </w:rPr>
              <w:t>163</w:t>
            </w:r>
            <w:r w:rsidRPr="00EC6AA0">
              <w:rPr>
                <w:rFonts w:asciiTheme="majorHAnsi" w:eastAsia="SimSun" w:hAnsiTheme="majorHAnsi" w:cs="Consolas"/>
                <w:b/>
                <w:i/>
                <w:color w:val="000000" w:themeColor="text1"/>
              </w:rPr>
              <w:t xml:space="preserve">: </w:t>
            </w:r>
            <w:r w:rsidRPr="00EC6AA0">
              <w:rPr>
                <w:rFonts w:asciiTheme="majorHAnsi" w:eastAsia="SimSun" w:hAnsiTheme="majorHAnsi" w:cs="Consolas"/>
                <w:i/>
              </w:rPr>
              <w:t xml:space="preserve">Con el voto a favor de </w:t>
            </w:r>
            <w:r w:rsidR="00F71F82" w:rsidRPr="00EC6AA0">
              <w:rPr>
                <w:rFonts w:asciiTheme="majorHAnsi" w:eastAsia="SimSun" w:hAnsiTheme="majorHAnsi" w:cs="Consolas"/>
                <w:i/>
              </w:rPr>
              <w:t>la unanimidad de los concejales</w:t>
            </w:r>
            <w:r w:rsidRPr="00EC6AA0">
              <w:rPr>
                <w:rFonts w:asciiTheme="majorHAnsi" w:eastAsia="SimSun" w:hAnsiTheme="majorHAnsi" w:cs="Consolas"/>
                <w:i/>
              </w:rPr>
              <w:t>,</w:t>
            </w:r>
            <w:r w:rsidRPr="00EC6AA0">
              <w:rPr>
                <w:rFonts w:asciiTheme="majorHAnsi" w:eastAsia="SimSun" w:hAnsiTheme="majorHAnsi" w:cs="Consolas"/>
                <w:i/>
                <w:color w:val="FF0000"/>
              </w:rPr>
              <w:t xml:space="preserve"> </w:t>
            </w:r>
            <w:r w:rsidRPr="00EC6AA0">
              <w:rPr>
                <w:rFonts w:asciiTheme="majorHAnsi" w:eastAsia="SimSun" w:hAnsiTheme="majorHAnsi" w:cs="Consolas"/>
                <w:i/>
                <w:color w:val="000000" w:themeColor="text1"/>
              </w:rPr>
              <w:t xml:space="preserve">el Concejo Municipal acuerda aprobar </w:t>
            </w:r>
            <w:r w:rsidR="001E32A2" w:rsidRPr="00EC6AA0">
              <w:rPr>
                <w:rFonts w:asciiTheme="majorHAnsi" w:eastAsia="SimSun" w:hAnsiTheme="majorHAnsi" w:cs="Consolas"/>
                <w:i/>
                <w:color w:val="000000" w:themeColor="text1"/>
              </w:rPr>
              <w:t xml:space="preserve">el </w:t>
            </w:r>
            <w:r w:rsidR="001E32A2" w:rsidRPr="00EC6AA0">
              <w:rPr>
                <w:rFonts w:asciiTheme="majorHAnsi" w:hAnsiTheme="majorHAnsi" w:cs="Times New Roman"/>
                <w:i/>
                <w:color w:val="1D1B11" w:themeColor="background2" w:themeShade="1A"/>
              </w:rPr>
              <w:t xml:space="preserve">Acta de la Reunión Ordinaria N° </w:t>
            </w:r>
            <w:r w:rsidR="008C62EE" w:rsidRPr="00EC6AA0">
              <w:rPr>
                <w:rFonts w:asciiTheme="majorHAnsi" w:hAnsiTheme="majorHAnsi" w:cs="Times New Roman"/>
                <w:i/>
                <w:color w:val="1D1B11" w:themeColor="background2" w:themeShade="1A"/>
              </w:rPr>
              <w:t xml:space="preserve">29, con la </w:t>
            </w:r>
            <w:r w:rsidR="00AD6E1A">
              <w:rPr>
                <w:rFonts w:asciiTheme="majorHAnsi" w:hAnsiTheme="majorHAnsi" w:cs="Times New Roman"/>
                <w:i/>
                <w:color w:val="1D1B11" w:themeColor="background2" w:themeShade="1A"/>
              </w:rPr>
              <w:t xml:space="preserve">observación </w:t>
            </w:r>
            <w:r w:rsidR="008C62EE" w:rsidRPr="00EC6AA0">
              <w:rPr>
                <w:rFonts w:asciiTheme="majorHAnsi" w:hAnsiTheme="majorHAnsi" w:cs="Times New Roman"/>
                <w:i/>
                <w:color w:val="1D1B11" w:themeColor="background2" w:themeShade="1A"/>
              </w:rPr>
              <w:t xml:space="preserve">del Concejal </w:t>
            </w:r>
            <w:r w:rsidR="001F3A0D" w:rsidRPr="00EC6AA0">
              <w:rPr>
                <w:rFonts w:asciiTheme="majorHAnsi" w:hAnsiTheme="majorHAnsi" w:cs="Times New Roman"/>
                <w:i/>
                <w:color w:val="1D1B11" w:themeColor="background2" w:themeShade="1A"/>
              </w:rPr>
              <w:t xml:space="preserve">Alex Nahuelpán </w:t>
            </w:r>
            <w:r w:rsidR="008C62EE" w:rsidRPr="00EC6AA0">
              <w:rPr>
                <w:rFonts w:asciiTheme="majorHAnsi" w:hAnsiTheme="majorHAnsi" w:cs="Times New Roman"/>
                <w:i/>
                <w:color w:val="1D1B11" w:themeColor="background2" w:themeShade="1A"/>
              </w:rPr>
              <w:t xml:space="preserve"> </w:t>
            </w:r>
            <w:r w:rsidR="0089730C" w:rsidRPr="00EC6AA0">
              <w:rPr>
                <w:rFonts w:asciiTheme="majorHAnsi" w:hAnsiTheme="majorHAnsi" w:cs="Times New Roman"/>
                <w:i/>
                <w:color w:val="1D1B11" w:themeColor="background2" w:themeShade="1A"/>
              </w:rPr>
              <w:t xml:space="preserve">en el sentido </w:t>
            </w:r>
            <w:r w:rsidR="008C62EE" w:rsidRPr="00EC6AA0">
              <w:rPr>
                <w:rFonts w:asciiTheme="majorHAnsi" w:hAnsiTheme="majorHAnsi" w:cs="Times New Roman"/>
                <w:i/>
                <w:color w:val="1D1B11" w:themeColor="background2" w:themeShade="1A"/>
              </w:rPr>
              <w:t xml:space="preserve">de que  </w:t>
            </w:r>
            <w:r w:rsidR="001F3A0D" w:rsidRPr="00EC6AA0">
              <w:rPr>
                <w:rFonts w:asciiTheme="majorHAnsi" w:hAnsiTheme="majorHAnsi" w:cs="Times New Roman"/>
                <w:i/>
                <w:color w:val="1D1B11" w:themeColor="background2" w:themeShade="1A"/>
              </w:rPr>
              <w:t>el mejoramiento</w:t>
            </w:r>
            <w:r w:rsidR="008C62EE" w:rsidRPr="00EC6AA0">
              <w:rPr>
                <w:rFonts w:asciiTheme="majorHAnsi" w:hAnsiTheme="majorHAnsi" w:cs="Times New Roman"/>
                <w:i/>
                <w:color w:val="1D1B11" w:themeColor="background2" w:themeShade="1A"/>
              </w:rPr>
              <w:t xml:space="preserve"> del camino que solicitó </w:t>
            </w:r>
            <w:r w:rsidR="001F3A0D" w:rsidRPr="00EC6AA0">
              <w:rPr>
                <w:rFonts w:asciiTheme="majorHAnsi" w:hAnsiTheme="majorHAnsi" w:cs="Times New Roman"/>
                <w:i/>
                <w:color w:val="1D1B11" w:themeColor="background2" w:themeShade="1A"/>
              </w:rPr>
              <w:t xml:space="preserve">correspondía  a la ruta </w:t>
            </w:r>
            <w:r w:rsidR="0089730C" w:rsidRPr="00EC6AA0">
              <w:rPr>
                <w:rFonts w:asciiTheme="majorHAnsi" w:hAnsiTheme="majorHAnsi" w:cs="Times New Roman"/>
                <w:i/>
                <w:color w:val="1D1B11" w:themeColor="background2" w:themeShade="1A"/>
              </w:rPr>
              <w:t xml:space="preserve"> </w:t>
            </w:r>
            <w:r w:rsidR="008C62EE" w:rsidRPr="00EC6AA0">
              <w:rPr>
                <w:rFonts w:asciiTheme="majorHAnsi" w:hAnsiTheme="majorHAnsi" w:cs="Times New Roman"/>
                <w:i/>
                <w:color w:val="1D1B11" w:themeColor="background2" w:themeShade="1A"/>
              </w:rPr>
              <w:t xml:space="preserve">desde la Escuela de </w:t>
            </w:r>
            <w:r w:rsidR="0089730C" w:rsidRPr="00EC6AA0">
              <w:rPr>
                <w:rFonts w:asciiTheme="majorHAnsi" w:hAnsiTheme="majorHAnsi" w:cs="Times New Roman"/>
                <w:i/>
                <w:color w:val="1D1B11" w:themeColor="background2" w:themeShade="1A"/>
              </w:rPr>
              <w:t>Pitriuco</w:t>
            </w:r>
            <w:r w:rsidR="008C62EE" w:rsidRPr="00EC6AA0">
              <w:rPr>
                <w:rFonts w:asciiTheme="majorHAnsi" w:hAnsiTheme="majorHAnsi" w:cs="Times New Roman"/>
                <w:i/>
                <w:color w:val="1D1B11" w:themeColor="background2" w:themeShade="1A"/>
              </w:rPr>
              <w:t xml:space="preserve"> </w:t>
            </w:r>
            <w:r w:rsidR="000759AC" w:rsidRPr="00EC6AA0">
              <w:rPr>
                <w:rFonts w:asciiTheme="majorHAnsi" w:hAnsiTheme="majorHAnsi" w:cs="Times New Roman"/>
                <w:i/>
                <w:color w:val="1D1B11" w:themeColor="background2" w:themeShade="1A"/>
              </w:rPr>
              <w:t xml:space="preserve">(y no de Ignao) </w:t>
            </w:r>
            <w:r w:rsidR="008C62EE" w:rsidRPr="00EC6AA0">
              <w:rPr>
                <w:rFonts w:asciiTheme="majorHAnsi" w:hAnsiTheme="majorHAnsi" w:cs="Times New Roman"/>
                <w:i/>
                <w:color w:val="1D1B11" w:themeColor="background2" w:themeShade="1A"/>
              </w:rPr>
              <w:t>hacia el sur</w:t>
            </w:r>
            <w:r w:rsidR="001E32A2" w:rsidRPr="00EC6AA0">
              <w:rPr>
                <w:rFonts w:asciiTheme="majorHAnsi" w:hAnsiTheme="majorHAnsi" w:cs="Times New Roman"/>
                <w:i/>
                <w:color w:val="1D1B11" w:themeColor="background2" w:themeShade="1A"/>
              </w:rPr>
              <w:t>.</w:t>
            </w:r>
          </w:p>
        </w:tc>
      </w:tr>
    </w:tbl>
    <w:p w:rsidR="00430ACF" w:rsidRPr="00EC6AA0" w:rsidRDefault="00430ACF" w:rsidP="00EC6AA0">
      <w:pPr>
        <w:spacing w:after="0"/>
        <w:contextualSpacing/>
        <w:jc w:val="both"/>
        <w:rPr>
          <w:rFonts w:asciiTheme="majorHAnsi" w:hAnsiTheme="majorHAnsi"/>
          <w:i/>
        </w:rPr>
      </w:pPr>
      <w:r w:rsidRPr="00EC6AA0">
        <w:rPr>
          <w:rFonts w:asciiTheme="majorHAnsi" w:hAnsiTheme="majorHAnsi"/>
          <w:i/>
        </w:rPr>
        <w:t xml:space="preserve"> </w:t>
      </w:r>
    </w:p>
    <w:p w:rsidR="00694CC3" w:rsidRPr="00EC6AA0" w:rsidRDefault="00694CC3"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2.- Departamento de Salud somete a consideración del Concejo modificación presupuestaria por un monto de $ 292.932.000.- </w:t>
      </w:r>
    </w:p>
    <w:p w:rsidR="00FA0238" w:rsidRPr="00EC6AA0" w:rsidRDefault="00FA0238" w:rsidP="00EC6AA0">
      <w:pPr>
        <w:contextualSpacing/>
        <w:jc w:val="both"/>
        <w:rPr>
          <w:rFonts w:asciiTheme="majorHAnsi" w:hAnsiTheme="majorHAnsi" w:cs="Times New Roman"/>
          <w:b/>
          <w:i/>
          <w:color w:val="1D1B11" w:themeColor="background2" w:themeShade="1A"/>
        </w:rPr>
      </w:pPr>
    </w:p>
    <w:tbl>
      <w:tblPr>
        <w:tblStyle w:val="Tablaconcuadrcula"/>
        <w:tblW w:w="0" w:type="auto"/>
        <w:tblLook w:val="04A0" w:firstRow="1" w:lastRow="0" w:firstColumn="1" w:lastColumn="0" w:noHBand="0" w:noVBand="1"/>
      </w:tblPr>
      <w:tblGrid>
        <w:gridCol w:w="9690"/>
      </w:tblGrid>
      <w:tr w:rsidR="00FE2BF3" w:rsidRPr="00EC6AA0" w:rsidTr="00FE2BF3">
        <w:tc>
          <w:tcPr>
            <w:tcW w:w="9690" w:type="dxa"/>
            <w:shd w:val="clear" w:color="auto" w:fill="FBECBB"/>
          </w:tcPr>
          <w:p w:rsidR="00FE2BF3" w:rsidRPr="00EC6AA0" w:rsidRDefault="00FE2BF3" w:rsidP="00F674FC">
            <w:pPr>
              <w:spacing w:line="276" w:lineRule="auto"/>
              <w:contextualSpacing/>
              <w:jc w:val="both"/>
              <w:rPr>
                <w:rFonts w:asciiTheme="majorHAnsi" w:hAnsiTheme="majorHAnsi" w:cs="Times New Roman"/>
                <w:i/>
                <w:color w:val="1D1B11" w:themeColor="background2" w:themeShade="1A"/>
              </w:rPr>
            </w:pPr>
            <w:r w:rsidRPr="00EC6AA0">
              <w:rPr>
                <w:rFonts w:asciiTheme="majorHAnsi" w:eastAsia="SimSun" w:hAnsiTheme="majorHAnsi" w:cs="Consolas"/>
                <w:b/>
                <w:i/>
                <w:color w:val="000000" w:themeColor="text1"/>
              </w:rPr>
              <w:t xml:space="preserve">ACUERDO Nº  </w:t>
            </w:r>
            <w:r w:rsidR="00F674FC">
              <w:rPr>
                <w:rFonts w:asciiTheme="majorHAnsi" w:eastAsia="SimSun" w:hAnsiTheme="majorHAnsi" w:cs="Consolas"/>
                <w:b/>
                <w:i/>
                <w:color w:val="000000" w:themeColor="text1"/>
              </w:rPr>
              <w:t>164</w:t>
            </w:r>
            <w:r w:rsidRPr="00EC6AA0">
              <w:rPr>
                <w:rFonts w:asciiTheme="majorHAnsi" w:eastAsia="SimSun" w:hAnsiTheme="majorHAnsi" w:cs="Consolas"/>
                <w:b/>
                <w:i/>
                <w:color w:val="000000" w:themeColor="text1"/>
              </w:rPr>
              <w:t xml:space="preserve">: </w:t>
            </w:r>
            <w:r w:rsidRPr="00EC6AA0">
              <w:rPr>
                <w:rFonts w:asciiTheme="majorHAnsi" w:eastAsia="SimSun" w:hAnsiTheme="majorHAnsi" w:cs="Consolas"/>
                <w:i/>
              </w:rPr>
              <w:t>Con el voto a favor de la unanimidad de los concejales,</w:t>
            </w:r>
            <w:r w:rsidRPr="00EC6AA0">
              <w:rPr>
                <w:rFonts w:asciiTheme="majorHAnsi" w:eastAsia="SimSun" w:hAnsiTheme="majorHAnsi" w:cs="Consolas"/>
                <w:i/>
                <w:color w:val="FF0000"/>
              </w:rPr>
              <w:t xml:space="preserve"> </w:t>
            </w:r>
            <w:r w:rsidRPr="00EC6AA0">
              <w:rPr>
                <w:rFonts w:asciiTheme="majorHAnsi" w:eastAsia="SimSun" w:hAnsiTheme="majorHAnsi" w:cs="Consolas"/>
                <w:i/>
                <w:color w:val="000000" w:themeColor="text1"/>
              </w:rPr>
              <w:t xml:space="preserve">el Concejo Municipal acuerda aprobar </w:t>
            </w:r>
            <w:r w:rsidR="00694CC3" w:rsidRPr="00EC6AA0">
              <w:rPr>
                <w:rFonts w:asciiTheme="majorHAnsi" w:eastAsia="SimSun" w:hAnsiTheme="majorHAnsi" w:cs="Consolas"/>
                <w:i/>
                <w:color w:val="000000" w:themeColor="text1"/>
              </w:rPr>
              <w:t xml:space="preserve">la </w:t>
            </w:r>
            <w:r w:rsidR="00694CC3" w:rsidRPr="00EC6AA0">
              <w:rPr>
                <w:rFonts w:asciiTheme="majorHAnsi" w:hAnsiTheme="majorHAnsi" w:cs="Times New Roman"/>
                <w:i/>
                <w:color w:val="1D1B11" w:themeColor="background2" w:themeShade="1A"/>
              </w:rPr>
              <w:t>modificación presupuestaria propuesta por el Departamento de Salud por un monto de $ 292.932.000.- y según el detalle</w:t>
            </w:r>
            <w:r w:rsidR="00EA4DA7" w:rsidRPr="00EC6AA0">
              <w:rPr>
                <w:rFonts w:asciiTheme="majorHAnsi" w:hAnsiTheme="majorHAnsi" w:cs="Times New Roman"/>
                <w:i/>
                <w:color w:val="1D1B11" w:themeColor="background2" w:themeShade="1A"/>
              </w:rPr>
              <w:t xml:space="preserve"> que se adjunta al final de esta acta.</w:t>
            </w:r>
          </w:p>
        </w:tc>
      </w:tr>
    </w:tbl>
    <w:p w:rsidR="00DC3C4E" w:rsidRPr="00EC6AA0" w:rsidRDefault="00DC3C4E" w:rsidP="00EC6AA0">
      <w:pPr>
        <w:spacing w:after="0"/>
        <w:contextualSpacing/>
        <w:jc w:val="both"/>
        <w:rPr>
          <w:rFonts w:asciiTheme="majorHAnsi" w:hAnsiTheme="majorHAnsi" w:cs="Times New Roman"/>
          <w:i/>
          <w:color w:val="1D1B11" w:themeColor="background2" w:themeShade="1A"/>
        </w:rPr>
      </w:pPr>
    </w:p>
    <w:p w:rsidR="00694CC3" w:rsidRPr="00EC6AA0" w:rsidRDefault="00694CC3" w:rsidP="00EC6AA0">
      <w:pPr>
        <w:contextualSpacing/>
        <w:jc w:val="both"/>
        <w:rPr>
          <w:rFonts w:asciiTheme="majorHAnsi" w:hAnsiTheme="majorHAnsi"/>
          <w:b/>
          <w:i/>
        </w:rPr>
      </w:pPr>
      <w:r w:rsidRPr="00EC6AA0">
        <w:rPr>
          <w:rFonts w:asciiTheme="majorHAnsi" w:hAnsiTheme="majorHAnsi" w:cs="Times New Roman"/>
          <w:b/>
          <w:i/>
          <w:color w:val="1D1B11" w:themeColor="background2" w:themeShade="1A"/>
        </w:rPr>
        <w:t xml:space="preserve">3.- El Director Regional de Vialidad, </w:t>
      </w:r>
      <w:r w:rsidRPr="00EC6AA0">
        <w:rPr>
          <w:rFonts w:asciiTheme="majorHAnsi" w:hAnsiTheme="majorHAnsi"/>
          <w:b/>
          <w:i/>
        </w:rPr>
        <w:t xml:space="preserve">Juan Mancilla Carrillo, asiste al concejo por requerimiento del cuerpo concejales. </w:t>
      </w:r>
    </w:p>
    <w:p w:rsidR="0072460F" w:rsidRPr="00EC6AA0" w:rsidRDefault="0072460F" w:rsidP="00EC6AA0">
      <w:pPr>
        <w:contextualSpacing/>
        <w:jc w:val="both"/>
        <w:rPr>
          <w:rFonts w:asciiTheme="majorHAnsi" w:hAnsiTheme="majorHAnsi"/>
          <w:b/>
          <w:i/>
        </w:rPr>
      </w:pPr>
    </w:p>
    <w:p w:rsidR="000759AC" w:rsidRPr="00EC6AA0" w:rsidRDefault="00AD7005" w:rsidP="00EC6AA0">
      <w:pPr>
        <w:contextualSpacing/>
        <w:jc w:val="both"/>
        <w:rPr>
          <w:rFonts w:asciiTheme="majorHAnsi" w:hAnsiTheme="majorHAnsi"/>
          <w:i/>
        </w:rPr>
      </w:pPr>
      <w:r w:rsidRPr="00EC6AA0">
        <w:rPr>
          <w:rFonts w:asciiTheme="majorHAnsi" w:hAnsiTheme="majorHAnsi"/>
          <w:b/>
          <w:i/>
        </w:rPr>
        <w:tab/>
        <w:t>Marcilla</w:t>
      </w:r>
      <w:r w:rsidR="009F34BE" w:rsidRPr="00EC6AA0">
        <w:rPr>
          <w:rFonts w:asciiTheme="majorHAnsi" w:hAnsiTheme="majorHAnsi"/>
          <w:b/>
          <w:i/>
        </w:rPr>
        <w:t xml:space="preserve"> Carillo</w:t>
      </w:r>
      <w:r w:rsidRPr="00EC6AA0">
        <w:rPr>
          <w:rFonts w:asciiTheme="majorHAnsi" w:hAnsiTheme="majorHAnsi"/>
          <w:b/>
          <w:i/>
        </w:rPr>
        <w:t xml:space="preserve">, </w:t>
      </w:r>
      <w:r w:rsidRPr="00EC6AA0">
        <w:rPr>
          <w:rFonts w:asciiTheme="majorHAnsi" w:hAnsiTheme="majorHAnsi"/>
          <w:i/>
        </w:rPr>
        <w:t>que</w:t>
      </w:r>
      <w:r w:rsidRPr="00EC6AA0">
        <w:rPr>
          <w:rFonts w:asciiTheme="majorHAnsi" w:hAnsiTheme="majorHAnsi"/>
          <w:b/>
          <w:i/>
        </w:rPr>
        <w:t xml:space="preserve"> </w:t>
      </w:r>
      <w:r w:rsidRPr="00EC6AA0">
        <w:rPr>
          <w:rFonts w:asciiTheme="majorHAnsi" w:hAnsiTheme="majorHAnsi"/>
          <w:i/>
        </w:rPr>
        <w:t>concurre a</w:t>
      </w:r>
      <w:r w:rsidR="006E3EE7" w:rsidRPr="00EC6AA0">
        <w:rPr>
          <w:rFonts w:asciiTheme="majorHAnsi" w:hAnsiTheme="majorHAnsi"/>
          <w:i/>
        </w:rPr>
        <w:t xml:space="preserve"> </w:t>
      </w:r>
      <w:r w:rsidR="00AD6E1A">
        <w:rPr>
          <w:rFonts w:asciiTheme="majorHAnsi" w:hAnsiTheme="majorHAnsi"/>
          <w:i/>
        </w:rPr>
        <w:t>la r</w:t>
      </w:r>
      <w:r w:rsidR="006E3EE7" w:rsidRPr="00EC6AA0">
        <w:rPr>
          <w:rFonts w:asciiTheme="majorHAnsi" w:hAnsiTheme="majorHAnsi"/>
          <w:i/>
        </w:rPr>
        <w:t xml:space="preserve">eunión de </w:t>
      </w:r>
      <w:r w:rsidRPr="00EC6AA0">
        <w:rPr>
          <w:rFonts w:asciiTheme="majorHAnsi" w:hAnsiTheme="majorHAnsi"/>
          <w:i/>
        </w:rPr>
        <w:t>Concejo acompañado del</w:t>
      </w:r>
      <w:r w:rsidRPr="00EC6AA0">
        <w:rPr>
          <w:rFonts w:asciiTheme="majorHAnsi" w:hAnsiTheme="majorHAnsi"/>
          <w:b/>
          <w:i/>
        </w:rPr>
        <w:t xml:space="preserve"> Director Provincial, Roberto Henríquez, </w:t>
      </w:r>
      <w:r w:rsidRPr="00EC6AA0">
        <w:rPr>
          <w:rFonts w:asciiTheme="majorHAnsi" w:hAnsiTheme="majorHAnsi"/>
          <w:i/>
        </w:rPr>
        <w:t xml:space="preserve">y del asesor </w:t>
      </w:r>
      <w:r w:rsidRPr="00EC6AA0">
        <w:rPr>
          <w:rFonts w:asciiTheme="majorHAnsi" w:hAnsiTheme="majorHAnsi"/>
          <w:b/>
          <w:i/>
        </w:rPr>
        <w:t>Flavio Lledó</w:t>
      </w:r>
      <w:r w:rsidRPr="00EC6AA0">
        <w:rPr>
          <w:rFonts w:asciiTheme="majorHAnsi" w:hAnsiTheme="majorHAnsi"/>
          <w:i/>
        </w:rPr>
        <w:t xml:space="preserve">, agradece la invitación y manifiesta su disposición a apoyar al Municipio en los proyectos que </w:t>
      </w:r>
      <w:r w:rsidR="00AD6E1A">
        <w:rPr>
          <w:rFonts w:asciiTheme="majorHAnsi" w:hAnsiTheme="majorHAnsi"/>
          <w:i/>
        </w:rPr>
        <w:t xml:space="preserve">éste </w:t>
      </w:r>
      <w:r w:rsidRPr="00EC6AA0">
        <w:rPr>
          <w:rFonts w:asciiTheme="majorHAnsi" w:hAnsiTheme="majorHAnsi"/>
          <w:i/>
        </w:rPr>
        <w:t xml:space="preserve">priorice como importantes. </w:t>
      </w:r>
    </w:p>
    <w:p w:rsidR="00AD7005" w:rsidRPr="00EC6AA0" w:rsidRDefault="00AD7005" w:rsidP="00EC6AA0">
      <w:pPr>
        <w:contextualSpacing/>
        <w:jc w:val="both"/>
        <w:rPr>
          <w:rFonts w:asciiTheme="majorHAnsi" w:hAnsiTheme="majorHAnsi"/>
          <w:i/>
        </w:rPr>
      </w:pPr>
      <w:r w:rsidRPr="00EC6AA0">
        <w:rPr>
          <w:rFonts w:asciiTheme="majorHAnsi" w:hAnsiTheme="majorHAnsi"/>
          <w:i/>
        </w:rPr>
        <w:tab/>
      </w:r>
      <w:r w:rsidR="009F34BE" w:rsidRPr="00EC6AA0">
        <w:rPr>
          <w:rFonts w:asciiTheme="majorHAnsi" w:hAnsiTheme="majorHAnsi"/>
          <w:i/>
        </w:rPr>
        <w:t xml:space="preserve">Del mismo modo, hace un análisis de las principales obras de la Comuna, </w:t>
      </w:r>
      <w:r w:rsidR="009B2C01">
        <w:rPr>
          <w:rFonts w:asciiTheme="majorHAnsi" w:hAnsiTheme="majorHAnsi"/>
          <w:i/>
        </w:rPr>
        <w:t xml:space="preserve">partiendo por </w:t>
      </w:r>
      <w:r w:rsidR="009F34BE" w:rsidRPr="00EC6AA0">
        <w:rPr>
          <w:rFonts w:asciiTheme="majorHAnsi" w:hAnsiTheme="majorHAnsi"/>
          <w:i/>
        </w:rPr>
        <w:t xml:space="preserve">la ruta de Puerto Nuevo-Quillaico, </w:t>
      </w:r>
      <w:r w:rsidR="009B2C01">
        <w:rPr>
          <w:rFonts w:asciiTheme="majorHAnsi" w:hAnsiTheme="majorHAnsi"/>
          <w:i/>
        </w:rPr>
        <w:t xml:space="preserve">sobre la cual </w:t>
      </w:r>
      <w:r w:rsidR="009F34BE" w:rsidRPr="00EC6AA0">
        <w:rPr>
          <w:rFonts w:asciiTheme="majorHAnsi" w:hAnsiTheme="majorHAnsi"/>
          <w:i/>
        </w:rPr>
        <w:t xml:space="preserve">informa que </w:t>
      </w:r>
      <w:r w:rsidR="009B2C01">
        <w:rPr>
          <w:rFonts w:asciiTheme="majorHAnsi" w:hAnsiTheme="majorHAnsi"/>
          <w:i/>
        </w:rPr>
        <w:t>su</w:t>
      </w:r>
      <w:r w:rsidR="009F34BE" w:rsidRPr="00EC6AA0">
        <w:rPr>
          <w:rFonts w:asciiTheme="majorHAnsi" w:hAnsiTheme="majorHAnsi"/>
          <w:i/>
        </w:rPr>
        <w:t xml:space="preserve"> retraso se ha debido a tres factores: las dificultades en la construcci</w:t>
      </w:r>
      <w:r w:rsidR="00F203A3" w:rsidRPr="00EC6AA0">
        <w:rPr>
          <w:rFonts w:asciiTheme="majorHAnsi" w:hAnsiTheme="majorHAnsi"/>
          <w:i/>
        </w:rPr>
        <w:t>ón del puente</w:t>
      </w:r>
      <w:r w:rsidR="009B2C01">
        <w:rPr>
          <w:rFonts w:asciiTheme="majorHAnsi" w:hAnsiTheme="majorHAnsi"/>
          <w:i/>
        </w:rPr>
        <w:t xml:space="preserve"> (</w:t>
      </w:r>
      <w:r w:rsidR="00BF6C36" w:rsidRPr="00EC6AA0">
        <w:rPr>
          <w:rFonts w:asciiTheme="majorHAnsi" w:hAnsiTheme="majorHAnsi"/>
          <w:i/>
        </w:rPr>
        <w:t xml:space="preserve">que estaría </w:t>
      </w:r>
      <w:r w:rsidR="006E3EE7" w:rsidRPr="00EC6AA0">
        <w:rPr>
          <w:rFonts w:asciiTheme="majorHAnsi" w:hAnsiTheme="majorHAnsi"/>
          <w:i/>
        </w:rPr>
        <w:t>terminado</w:t>
      </w:r>
      <w:r w:rsidR="00BF6C36" w:rsidRPr="00EC6AA0">
        <w:rPr>
          <w:rFonts w:asciiTheme="majorHAnsi" w:hAnsiTheme="majorHAnsi"/>
          <w:i/>
        </w:rPr>
        <w:t xml:space="preserve"> en febrero de 2016</w:t>
      </w:r>
      <w:r w:rsidR="009B2C01">
        <w:rPr>
          <w:rFonts w:asciiTheme="majorHAnsi" w:hAnsiTheme="majorHAnsi"/>
          <w:i/>
        </w:rPr>
        <w:t>)</w:t>
      </w:r>
      <w:r w:rsidR="00F203A3" w:rsidRPr="00EC6AA0">
        <w:rPr>
          <w:rFonts w:asciiTheme="majorHAnsi" w:hAnsiTheme="majorHAnsi"/>
          <w:i/>
        </w:rPr>
        <w:t xml:space="preserve">; problemas con </w:t>
      </w:r>
      <w:r w:rsidR="009B2C01">
        <w:rPr>
          <w:rFonts w:asciiTheme="majorHAnsi" w:hAnsiTheme="majorHAnsi"/>
          <w:i/>
        </w:rPr>
        <w:t>la</w:t>
      </w:r>
      <w:r w:rsidR="00F203A3" w:rsidRPr="00EC6AA0">
        <w:rPr>
          <w:rFonts w:asciiTheme="majorHAnsi" w:hAnsiTheme="majorHAnsi"/>
          <w:i/>
        </w:rPr>
        <w:t xml:space="preserve"> expropiación </w:t>
      </w:r>
      <w:r w:rsidR="009B2C01">
        <w:rPr>
          <w:rFonts w:asciiTheme="majorHAnsi" w:hAnsiTheme="majorHAnsi"/>
          <w:i/>
        </w:rPr>
        <w:t>de uno de los terrenos</w:t>
      </w:r>
      <w:r w:rsidR="00F203A3" w:rsidRPr="00EC6AA0">
        <w:rPr>
          <w:rFonts w:asciiTheme="majorHAnsi" w:hAnsiTheme="majorHAnsi"/>
          <w:i/>
        </w:rPr>
        <w:t xml:space="preserve">; y un </w:t>
      </w:r>
      <w:r w:rsidR="009B2C01">
        <w:rPr>
          <w:rFonts w:asciiTheme="majorHAnsi" w:hAnsiTheme="majorHAnsi"/>
          <w:i/>
        </w:rPr>
        <w:t>debate</w:t>
      </w:r>
      <w:r w:rsidR="00F203A3" w:rsidRPr="00EC6AA0">
        <w:rPr>
          <w:rFonts w:asciiTheme="majorHAnsi" w:hAnsiTheme="majorHAnsi"/>
          <w:i/>
        </w:rPr>
        <w:t xml:space="preserve"> de último minuto sobre la posibilidad de cambiar el adocreto del Bosque Quillín por un material asfáltico normal. </w:t>
      </w:r>
      <w:r w:rsidR="00BF6C36" w:rsidRPr="00EC6AA0">
        <w:rPr>
          <w:rFonts w:asciiTheme="majorHAnsi" w:hAnsiTheme="majorHAnsi"/>
          <w:i/>
        </w:rPr>
        <w:t xml:space="preserve">A pesar de ello, Mancilla aclara que la obra total tiene fecha de término </w:t>
      </w:r>
      <w:r w:rsidR="00141086" w:rsidRPr="00EC6AA0">
        <w:rPr>
          <w:rFonts w:asciiTheme="majorHAnsi" w:hAnsiTheme="majorHAnsi"/>
          <w:i/>
        </w:rPr>
        <w:t>para</w:t>
      </w:r>
      <w:r w:rsidR="00BF6C36" w:rsidRPr="00EC6AA0">
        <w:rPr>
          <w:rFonts w:asciiTheme="majorHAnsi" w:hAnsiTheme="majorHAnsi"/>
          <w:i/>
        </w:rPr>
        <w:t xml:space="preserve"> junio de 2016, fecha que no debería tener variación alguna.</w:t>
      </w:r>
    </w:p>
    <w:p w:rsidR="00860969" w:rsidRPr="00EC6AA0" w:rsidRDefault="00C400B3" w:rsidP="00EC6AA0">
      <w:pPr>
        <w:spacing w:after="0"/>
        <w:contextualSpacing/>
        <w:jc w:val="both"/>
        <w:rPr>
          <w:rFonts w:asciiTheme="majorHAnsi" w:hAnsiTheme="majorHAnsi"/>
          <w:i/>
        </w:rPr>
      </w:pPr>
      <w:r w:rsidRPr="00EC6AA0">
        <w:rPr>
          <w:rFonts w:asciiTheme="majorHAnsi" w:hAnsiTheme="majorHAnsi"/>
          <w:i/>
        </w:rPr>
        <w:lastRenderedPageBreak/>
        <w:tab/>
      </w:r>
      <w:r w:rsidR="00860969" w:rsidRPr="00EC6AA0">
        <w:rPr>
          <w:rFonts w:asciiTheme="majorHAnsi" w:hAnsiTheme="majorHAnsi"/>
          <w:i/>
        </w:rPr>
        <w:t>En</w:t>
      </w:r>
      <w:r w:rsidR="00822435" w:rsidRPr="00EC6AA0">
        <w:rPr>
          <w:rFonts w:asciiTheme="majorHAnsi" w:hAnsiTheme="majorHAnsi"/>
          <w:i/>
        </w:rPr>
        <w:t xml:space="preserve"> </w:t>
      </w:r>
      <w:r w:rsidR="00A80517">
        <w:rPr>
          <w:rFonts w:asciiTheme="majorHAnsi" w:hAnsiTheme="majorHAnsi"/>
          <w:i/>
        </w:rPr>
        <w:t xml:space="preserve">el mismo </w:t>
      </w:r>
      <w:r w:rsidR="00822435" w:rsidRPr="00EC6AA0">
        <w:rPr>
          <w:rFonts w:asciiTheme="majorHAnsi" w:hAnsiTheme="majorHAnsi"/>
          <w:i/>
        </w:rPr>
        <w:t>orden de cosas</w:t>
      </w:r>
      <w:r w:rsidR="00860969" w:rsidRPr="00EC6AA0">
        <w:rPr>
          <w:rFonts w:asciiTheme="majorHAnsi" w:hAnsiTheme="majorHAnsi"/>
          <w:i/>
        </w:rPr>
        <w:t xml:space="preserve">, Mancilla hace un resumen del estado de avance de los proyectos que se enumeran a continuación: </w:t>
      </w:r>
    </w:p>
    <w:p w:rsidR="00C400B3" w:rsidRPr="00EC6AA0" w:rsidRDefault="00860969" w:rsidP="00EC6AA0">
      <w:pPr>
        <w:pStyle w:val="Prrafodelista"/>
        <w:numPr>
          <w:ilvl w:val="0"/>
          <w:numId w:val="44"/>
        </w:numPr>
        <w:spacing w:after="0"/>
        <w:jc w:val="both"/>
        <w:rPr>
          <w:rFonts w:asciiTheme="majorHAnsi" w:hAnsiTheme="majorHAnsi"/>
          <w:i/>
        </w:rPr>
      </w:pPr>
      <w:r w:rsidRPr="00EC6AA0">
        <w:rPr>
          <w:rFonts w:asciiTheme="majorHAnsi" w:hAnsiTheme="majorHAnsi"/>
          <w:i/>
        </w:rPr>
        <w:t>Piedra Meza: en ejecución.</w:t>
      </w:r>
    </w:p>
    <w:p w:rsidR="00860969" w:rsidRPr="00EC6AA0" w:rsidRDefault="001A6AF7" w:rsidP="00EC6AA0">
      <w:pPr>
        <w:pStyle w:val="Prrafodelista"/>
        <w:numPr>
          <w:ilvl w:val="0"/>
          <w:numId w:val="44"/>
        </w:numPr>
        <w:jc w:val="both"/>
        <w:rPr>
          <w:rFonts w:asciiTheme="majorHAnsi" w:hAnsiTheme="majorHAnsi"/>
          <w:i/>
        </w:rPr>
      </w:pPr>
      <w:r w:rsidRPr="00EC6AA0">
        <w:rPr>
          <w:rFonts w:asciiTheme="majorHAnsi" w:hAnsiTheme="majorHAnsi"/>
          <w:i/>
        </w:rPr>
        <w:t xml:space="preserve">Riñinahue – Las Quemas: en ejecución. </w:t>
      </w:r>
    </w:p>
    <w:p w:rsidR="001A6AF7" w:rsidRPr="00EC6AA0" w:rsidRDefault="001A6AF7" w:rsidP="00EC6AA0">
      <w:pPr>
        <w:pStyle w:val="Prrafodelista"/>
        <w:numPr>
          <w:ilvl w:val="0"/>
          <w:numId w:val="44"/>
        </w:numPr>
        <w:jc w:val="both"/>
        <w:rPr>
          <w:rFonts w:asciiTheme="majorHAnsi" w:hAnsiTheme="majorHAnsi"/>
          <w:i/>
        </w:rPr>
      </w:pPr>
      <w:r w:rsidRPr="00EC6AA0">
        <w:rPr>
          <w:rFonts w:asciiTheme="majorHAnsi" w:hAnsiTheme="majorHAnsi"/>
          <w:i/>
        </w:rPr>
        <w:t xml:space="preserve">Camino Hueimen: en ejecución y con la intención de ampliar las obras  hacia el área de </w:t>
      </w:r>
      <w:r w:rsidR="00CB52B3" w:rsidRPr="00EC6AA0">
        <w:rPr>
          <w:rFonts w:asciiTheme="majorHAnsi" w:hAnsiTheme="majorHAnsi"/>
          <w:i/>
        </w:rPr>
        <w:t>curvas más peligrosa</w:t>
      </w:r>
      <w:r w:rsidR="005566F0" w:rsidRPr="00EC6AA0">
        <w:rPr>
          <w:rFonts w:asciiTheme="majorHAnsi" w:hAnsiTheme="majorHAnsi"/>
          <w:i/>
        </w:rPr>
        <w:t>s</w:t>
      </w:r>
      <w:r w:rsidR="00CB52B3" w:rsidRPr="00EC6AA0">
        <w:rPr>
          <w:rFonts w:asciiTheme="majorHAnsi" w:hAnsiTheme="majorHAnsi"/>
          <w:i/>
        </w:rPr>
        <w:t xml:space="preserve"> de esa ruta.</w:t>
      </w:r>
    </w:p>
    <w:p w:rsidR="00CB52B3" w:rsidRPr="00EC6AA0" w:rsidRDefault="00CB52B3" w:rsidP="00EC6AA0">
      <w:pPr>
        <w:pStyle w:val="Prrafodelista"/>
        <w:numPr>
          <w:ilvl w:val="0"/>
          <w:numId w:val="44"/>
        </w:numPr>
        <w:jc w:val="both"/>
        <w:rPr>
          <w:rFonts w:asciiTheme="majorHAnsi" w:hAnsiTheme="majorHAnsi"/>
          <w:i/>
        </w:rPr>
      </w:pPr>
      <w:r w:rsidRPr="00EC6AA0">
        <w:rPr>
          <w:rFonts w:asciiTheme="majorHAnsi" w:hAnsiTheme="majorHAnsi"/>
          <w:i/>
        </w:rPr>
        <w:t>Lepún</w:t>
      </w:r>
      <w:r w:rsidR="00363529" w:rsidRPr="00EC6AA0">
        <w:rPr>
          <w:rFonts w:asciiTheme="majorHAnsi" w:hAnsiTheme="majorHAnsi"/>
          <w:i/>
        </w:rPr>
        <w:t>:</w:t>
      </w:r>
      <w:r w:rsidRPr="00EC6AA0">
        <w:rPr>
          <w:rFonts w:asciiTheme="majorHAnsi" w:hAnsiTheme="majorHAnsi"/>
          <w:i/>
        </w:rPr>
        <w:t xml:space="preserve"> las obras de preparaci</w:t>
      </w:r>
      <w:r w:rsidR="00363529" w:rsidRPr="00EC6AA0">
        <w:rPr>
          <w:rFonts w:asciiTheme="majorHAnsi" w:hAnsiTheme="majorHAnsi"/>
          <w:i/>
        </w:rPr>
        <w:t xml:space="preserve">ón para el pavimento deberían iniciarse antes de fin de año. </w:t>
      </w:r>
    </w:p>
    <w:p w:rsidR="00CB52B3" w:rsidRPr="00EC6AA0" w:rsidRDefault="00CB52B3" w:rsidP="00EC6AA0">
      <w:pPr>
        <w:pStyle w:val="Prrafodelista"/>
        <w:numPr>
          <w:ilvl w:val="0"/>
          <w:numId w:val="44"/>
        </w:numPr>
        <w:jc w:val="both"/>
        <w:rPr>
          <w:rFonts w:asciiTheme="majorHAnsi" w:hAnsiTheme="majorHAnsi"/>
          <w:i/>
        </w:rPr>
      </w:pPr>
      <w:r w:rsidRPr="00EC6AA0">
        <w:rPr>
          <w:rFonts w:asciiTheme="majorHAnsi" w:hAnsiTheme="majorHAnsi"/>
          <w:i/>
        </w:rPr>
        <w:t>Ignao – Pichi Ignao: incorporado en el Convenio pero sin fecha de ejecución.</w:t>
      </w:r>
    </w:p>
    <w:p w:rsidR="00CB52B3" w:rsidRPr="00EC6AA0" w:rsidRDefault="00CB52B3" w:rsidP="00EC6AA0">
      <w:pPr>
        <w:pStyle w:val="Prrafodelista"/>
        <w:numPr>
          <w:ilvl w:val="0"/>
          <w:numId w:val="44"/>
        </w:numPr>
        <w:jc w:val="both"/>
        <w:rPr>
          <w:rFonts w:asciiTheme="majorHAnsi" w:hAnsiTheme="majorHAnsi"/>
          <w:i/>
        </w:rPr>
      </w:pPr>
      <w:r w:rsidRPr="00EC6AA0">
        <w:rPr>
          <w:rFonts w:asciiTheme="majorHAnsi" w:hAnsiTheme="majorHAnsi"/>
          <w:i/>
        </w:rPr>
        <w:t xml:space="preserve">Riñinahue – El Arenal: diseño </w:t>
      </w:r>
      <w:r w:rsidR="005566F0" w:rsidRPr="00EC6AA0">
        <w:rPr>
          <w:rFonts w:asciiTheme="majorHAnsi" w:hAnsiTheme="majorHAnsi"/>
          <w:i/>
        </w:rPr>
        <w:t xml:space="preserve">con RS y </w:t>
      </w:r>
      <w:r w:rsidRPr="00EC6AA0">
        <w:rPr>
          <w:rFonts w:asciiTheme="majorHAnsi" w:hAnsiTheme="majorHAnsi"/>
          <w:i/>
        </w:rPr>
        <w:t>con  la intención de licitar a principios de 2016.</w:t>
      </w:r>
    </w:p>
    <w:p w:rsidR="00822435" w:rsidRPr="00EC6AA0" w:rsidRDefault="00822435" w:rsidP="00EC6AA0">
      <w:pPr>
        <w:pStyle w:val="Prrafodelista"/>
        <w:numPr>
          <w:ilvl w:val="0"/>
          <w:numId w:val="44"/>
        </w:numPr>
        <w:jc w:val="both"/>
        <w:rPr>
          <w:rFonts w:asciiTheme="majorHAnsi" w:hAnsiTheme="majorHAnsi"/>
          <w:i/>
        </w:rPr>
      </w:pPr>
      <w:r w:rsidRPr="00EC6AA0">
        <w:rPr>
          <w:rFonts w:asciiTheme="majorHAnsi" w:hAnsiTheme="majorHAnsi"/>
          <w:i/>
        </w:rPr>
        <w:t>Cayurruca – Lago Ranco – Ilihue: el proyecto incluye el ensanche de Calle Concepción y es prioridad para 2016</w:t>
      </w:r>
      <w:r w:rsidR="00EB04E7" w:rsidRPr="00EC6AA0">
        <w:rPr>
          <w:rFonts w:asciiTheme="majorHAnsi" w:hAnsiTheme="majorHAnsi"/>
          <w:i/>
        </w:rPr>
        <w:t>.</w:t>
      </w:r>
    </w:p>
    <w:p w:rsidR="009B2C01" w:rsidRPr="009B2C01" w:rsidRDefault="009B2C01" w:rsidP="009B2C01">
      <w:pPr>
        <w:ind w:firstLine="708"/>
        <w:contextualSpacing/>
        <w:jc w:val="both"/>
        <w:rPr>
          <w:rFonts w:asciiTheme="majorHAnsi" w:hAnsiTheme="majorHAnsi"/>
          <w:i/>
        </w:rPr>
      </w:pPr>
      <w:r w:rsidRPr="009B2C01">
        <w:rPr>
          <w:rFonts w:asciiTheme="majorHAnsi" w:hAnsiTheme="majorHAnsi"/>
          <w:i/>
        </w:rPr>
        <w:t xml:space="preserve">En otros temas, el concejo solicita información respecto del requerimiento que hizo el Municipio para que la circunvalación al Lago incluyera una franja faltante en el sector  de La Junta, ante lo que el </w:t>
      </w:r>
      <w:r w:rsidRPr="009B2C01">
        <w:rPr>
          <w:rFonts w:asciiTheme="majorHAnsi" w:hAnsiTheme="majorHAnsi"/>
          <w:b/>
          <w:i/>
        </w:rPr>
        <w:t xml:space="preserve">Director Provincial, Roberto Henríquez, </w:t>
      </w:r>
      <w:r w:rsidRPr="009B2C01">
        <w:rPr>
          <w:rFonts w:asciiTheme="majorHAnsi" w:hAnsiTheme="majorHAnsi"/>
          <w:i/>
        </w:rPr>
        <w:t xml:space="preserve">precisa que existe un tramo de 2,4 kilómetros desde La Junta a Puerto Lapi que ya fue intervenido y que está contemplado para una futura inversión, por lo que el único sector que faltaría por  incorporar es una franja de dos kilómetros. </w:t>
      </w:r>
    </w:p>
    <w:p w:rsidR="00CB52B3" w:rsidRPr="00EC6AA0" w:rsidRDefault="00822435" w:rsidP="00EC6AA0">
      <w:pPr>
        <w:ind w:firstLine="708"/>
        <w:contextualSpacing/>
        <w:jc w:val="both"/>
        <w:rPr>
          <w:rFonts w:asciiTheme="majorHAnsi" w:hAnsiTheme="majorHAnsi"/>
          <w:i/>
        </w:rPr>
      </w:pPr>
      <w:r w:rsidRPr="00EC6AA0">
        <w:rPr>
          <w:rFonts w:asciiTheme="majorHAnsi" w:hAnsiTheme="majorHAnsi"/>
          <w:i/>
        </w:rPr>
        <w:t xml:space="preserve">En relación a otros temas de carácter comunal, el Alcalde solicita al Director Regional de Vialidad trabajar en conjunto con el Municipio en caminos que requieren una urgente intervención porque ya han cumplido su vida </w:t>
      </w:r>
      <w:r w:rsidR="00841177" w:rsidRPr="00EC6AA0">
        <w:rPr>
          <w:rFonts w:asciiTheme="majorHAnsi" w:hAnsiTheme="majorHAnsi"/>
          <w:i/>
        </w:rPr>
        <w:t>útil</w:t>
      </w:r>
      <w:r w:rsidRPr="00EC6AA0">
        <w:rPr>
          <w:rFonts w:asciiTheme="majorHAnsi" w:hAnsiTheme="majorHAnsi"/>
          <w:i/>
        </w:rPr>
        <w:t xml:space="preserve">, </w:t>
      </w:r>
      <w:r w:rsidR="00EB04E7" w:rsidRPr="00EC6AA0">
        <w:rPr>
          <w:rFonts w:asciiTheme="majorHAnsi" w:hAnsiTheme="majorHAnsi"/>
          <w:i/>
        </w:rPr>
        <w:t>como es el caso de</w:t>
      </w:r>
      <w:r w:rsidR="00363529" w:rsidRPr="00EC6AA0">
        <w:rPr>
          <w:rFonts w:asciiTheme="majorHAnsi" w:hAnsiTheme="majorHAnsi"/>
          <w:i/>
        </w:rPr>
        <w:t xml:space="preserve"> la ruta</w:t>
      </w:r>
      <w:r w:rsidR="00EB04E7" w:rsidRPr="00EC6AA0">
        <w:rPr>
          <w:rFonts w:asciiTheme="majorHAnsi" w:hAnsiTheme="majorHAnsi"/>
          <w:i/>
        </w:rPr>
        <w:t xml:space="preserve"> entre la Escuela de Pitriuco y el sector de Pitriuco Alto, gestión que -</w:t>
      </w:r>
      <w:r w:rsidR="00841177" w:rsidRPr="00EC6AA0">
        <w:rPr>
          <w:rFonts w:asciiTheme="majorHAnsi" w:hAnsiTheme="majorHAnsi"/>
          <w:i/>
        </w:rPr>
        <w:t xml:space="preserve">a juicio de Mancilla- se facilitaría si la Municipalidad suscribiera con el MOP un Convenio de colaboración que se encuentra listo para la firma. </w:t>
      </w:r>
    </w:p>
    <w:p w:rsidR="00841177" w:rsidRPr="00EC6AA0" w:rsidRDefault="00841177" w:rsidP="00EC6AA0">
      <w:pPr>
        <w:ind w:firstLine="708"/>
        <w:contextualSpacing/>
        <w:jc w:val="both"/>
        <w:rPr>
          <w:rFonts w:asciiTheme="majorHAnsi" w:hAnsiTheme="majorHAnsi"/>
          <w:i/>
        </w:rPr>
      </w:pPr>
      <w:r w:rsidRPr="00EC6AA0">
        <w:rPr>
          <w:rFonts w:asciiTheme="majorHAnsi" w:hAnsiTheme="majorHAnsi"/>
          <w:i/>
        </w:rPr>
        <w:t>En el mismo sentido, el Concejal Quichel pide que</w:t>
      </w:r>
      <w:r w:rsidR="00EB04E7" w:rsidRPr="00EC6AA0">
        <w:rPr>
          <w:rFonts w:asciiTheme="majorHAnsi" w:hAnsiTheme="majorHAnsi"/>
          <w:i/>
        </w:rPr>
        <w:t>,</w:t>
      </w:r>
      <w:r w:rsidRPr="00EC6AA0">
        <w:rPr>
          <w:rFonts w:asciiTheme="majorHAnsi" w:hAnsiTheme="majorHAnsi"/>
          <w:i/>
        </w:rPr>
        <w:t xml:space="preserve"> en el</w:t>
      </w:r>
      <w:r w:rsidR="00EB04E7" w:rsidRPr="00EC6AA0">
        <w:rPr>
          <w:rFonts w:asciiTheme="majorHAnsi" w:hAnsiTheme="majorHAnsi"/>
          <w:i/>
        </w:rPr>
        <w:t xml:space="preserve"> </w:t>
      </w:r>
      <w:r w:rsidRPr="00EC6AA0">
        <w:rPr>
          <w:rFonts w:asciiTheme="majorHAnsi" w:hAnsiTheme="majorHAnsi"/>
          <w:i/>
        </w:rPr>
        <w:t>mencionado convenio</w:t>
      </w:r>
      <w:r w:rsidR="00EB04E7" w:rsidRPr="00EC6AA0">
        <w:rPr>
          <w:rFonts w:asciiTheme="majorHAnsi" w:hAnsiTheme="majorHAnsi"/>
          <w:i/>
        </w:rPr>
        <w:t>,</w:t>
      </w:r>
      <w:r w:rsidRPr="00EC6AA0">
        <w:rPr>
          <w:rFonts w:asciiTheme="majorHAnsi" w:hAnsiTheme="majorHAnsi"/>
          <w:i/>
        </w:rPr>
        <w:t xml:space="preserve"> se incorporen para</w:t>
      </w:r>
      <w:r w:rsidR="00EB04E7" w:rsidRPr="00EC6AA0">
        <w:rPr>
          <w:rFonts w:asciiTheme="majorHAnsi" w:hAnsiTheme="majorHAnsi"/>
          <w:i/>
        </w:rPr>
        <w:t xml:space="preserve"> </w:t>
      </w:r>
      <w:r w:rsidRPr="00EC6AA0">
        <w:rPr>
          <w:rFonts w:asciiTheme="majorHAnsi" w:hAnsiTheme="majorHAnsi"/>
          <w:i/>
        </w:rPr>
        <w:t xml:space="preserve">mejoramiento </w:t>
      </w:r>
      <w:r w:rsidR="00EB04E7" w:rsidRPr="00EC6AA0">
        <w:rPr>
          <w:rFonts w:asciiTheme="majorHAnsi" w:hAnsiTheme="majorHAnsi"/>
          <w:i/>
        </w:rPr>
        <w:t>el camino Alhucema – Quillín y la ruta que nace en la casa de la familia “Del Fierro”.</w:t>
      </w:r>
    </w:p>
    <w:p w:rsidR="00EB04E7" w:rsidRPr="00EC6AA0" w:rsidRDefault="00EB04E7" w:rsidP="00EC6AA0">
      <w:pPr>
        <w:ind w:firstLine="708"/>
        <w:contextualSpacing/>
        <w:jc w:val="both"/>
        <w:rPr>
          <w:rFonts w:asciiTheme="majorHAnsi" w:hAnsiTheme="majorHAnsi"/>
          <w:i/>
        </w:rPr>
      </w:pPr>
      <w:r w:rsidRPr="00EC6AA0">
        <w:rPr>
          <w:rFonts w:asciiTheme="majorHAnsi" w:hAnsiTheme="majorHAnsi"/>
          <w:i/>
        </w:rPr>
        <w:t xml:space="preserve">El mismo Quichel aprovecha de reiterar la necesidad de que se instalen tachas en el sector del cruce de Ignao y manifiesta su preocupación </w:t>
      </w:r>
      <w:r w:rsidR="00E42A5B" w:rsidRPr="00EC6AA0">
        <w:rPr>
          <w:rFonts w:asciiTheme="majorHAnsi" w:hAnsiTheme="majorHAnsi"/>
          <w:i/>
        </w:rPr>
        <w:t>por que</w:t>
      </w:r>
      <w:r w:rsidRPr="00EC6AA0">
        <w:rPr>
          <w:rFonts w:asciiTheme="majorHAnsi" w:hAnsiTheme="majorHAnsi"/>
          <w:i/>
        </w:rPr>
        <w:t xml:space="preserve"> las ciclovías del sector de Quillín vayan transformarse, en la práctica, en una zona de </w:t>
      </w:r>
      <w:r w:rsidR="00E42A5B" w:rsidRPr="00EC6AA0">
        <w:rPr>
          <w:rFonts w:asciiTheme="majorHAnsi" w:hAnsiTheme="majorHAnsi"/>
          <w:i/>
        </w:rPr>
        <w:t>estacionamientos.</w:t>
      </w:r>
    </w:p>
    <w:p w:rsidR="009F34BE" w:rsidRPr="00EC6AA0" w:rsidRDefault="00E42A5B" w:rsidP="00EC6AA0">
      <w:pPr>
        <w:ind w:firstLine="708"/>
        <w:contextualSpacing/>
        <w:jc w:val="both"/>
        <w:rPr>
          <w:rFonts w:asciiTheme="majorHAnsi" w:hAnsiTheme="majorHAnsi"/>
          <w:b/>
          <w:i/>
        </w:rPr>
      </w:pPr>
      <w:r w:rsidRPr="00EC6AA0">
        <w:rPr>
          <w:rFonts w:asciiTheme="majorHAnsi" w:hAnsiTheme="majorHAnsi"/>
          <w:i/>
        </w:rPr>
        <w:t xml:space="preserve">Al término de su intervención, Mancilla informa </w:t>
      </w:r>
      <w:r w:rsidR="00457C12" w:rsidRPr="00EC6AA0">
        <w:rPr>
          <w:rFonts w:asciiTheme="majorHAnsi" w:hAnsiTheme="majorHAnsi"/>
          <w:i/>
        </w:rPr>
        <w:t>-</w:t>
      </w:r>
      <w:r w:rsidRPr="00EC6AA0">
        <w:rPr>
          <w:rFonts w:asciiTheme="majorHAnsi" w:hAnsiTheme="majorHAnsi"/>
          <w:i/>
        </w:rPr>
        <w:t>por último</w:t>
      </w:r>
      <w:r w:rsidR="00457C12" w:rsidRPr="00EC6AA0">
        <w:rPr>
          <w:rFonts w:asciiTheme="majorHAnsi" w:hAnsiTheme="majorHAnsi"/>
          <w:i/>
        </w:rPr>
        <w:t>-</w:t>
      </w:r>
      <w:r w:rsidRPr="00EC6AA0">
        <w:rPr>
          <w:rFonts w:asciiTheme="majorHAnsi" w:hAnsiTheme="majorHAnsi"/>
          <w:i/>
        </w:rPr>
        <w:t xml:space="preserve"> que</w:t>
      </w:r>
      <w:r w:rsidR="001B0486" w:rsidRPr="00EC6AA0">
        <w:rPr>
          <w:rFonts w:asciiTheme="majorHAnsi" w:hAnsiTheme="majorHAnsi"/>
          <w:i/>
        </w:rPr>
        <w:t>,</w:t>
      </w:r>
      <w:r w:rsidRPr="00EC6AA0">
        <w:rPr>
          <w:rFonts w:asciiTheme="majorHAnsi" w:hAnsiTheme="majorHAnsi"/>
          <w:i/>
        </w:rPr>
        <w:t xml:space="preserve"> a partir de esta fecha</w:t>
      </w:r>
      <w:r w:rsidR="001B0486" w:rsidRPr="00EC6AA0">
        <w:rPr>
          <w:rFonts w:asciiTheme="majorHAnsi" w:hAnsiTheme="majorHAnsi"/>
          <w:i/>
        </w:rPr>
        <w:t>,</w:t>
      </w:r>
      <w:r w:rsidRPr="00EC6AA0">
        <w:rPr>
          <w:rFonts w:asciiTheme="majorHAnsi" w:hAnsiTheme="majorHAnsi"/>
          <w:i/>
        </w:rPr>
        <w:t xml:space="preserve"> se ha creado un Programa de Conservación Global exclusiva </w:t>
      </w:r>
      <w:r w:rsidR="001B0486" w:rsidRPr="00EC6AA0">
        <w:rPr>
          <w:rFonts w:asciiTheme="majorHAnsi" w:hAnsiTheme="majorHAnsi"/>
          <w:i/>
        </w:rPr>
        <w:t>para</w:t>
      </w:r>
      <w:r w:rsidRPr="00EC6AA0">
        <w:rPr>
          <w:rFonts w:asciiTheme="majorHAnsi" w:hAnsiTheme="majorHAnsi"/>
          <w:i/>
        </w:rPr>
        <w:t xml:space="preserve"> caminos indígenas y, ante insistentes preguntas sobre el tema, aprovecha de aclarar que </w:t>
      </w:r>
      <w:r w:rsidR="001B0486" w:rsidRPr="00EC6AA0">
        <w:rPr>
          <w:rFonts w:asciiTheme="majorHAnsi" w:hAnsiTheme="majorHAnsi"/>
          <w:i/>
        </w:rPr>
        <w:t xml:space="preserve">el diseño de </w:t>
      </w:r>
      <w:r w:rsidR="001B0486" w:rsidRPr="00A80517">
        <w:rPr>
          <w:rFonts w:asciiTheme="majorHAnsi" w:hAnsiTheme="majorHAnsi"/>
          <w:b/>
          <w:i/>
        </w:rPr>
        <w:t>la ruta que une Rio Bueno con Lago Ranco acepta una velocidad máxima de sólo 70 kilómetros por hora</w:t>
      </w:r>
      <w:r w:rsidR="001B0486" w:rsidRPr="00EC6AA0">
        <w:rPr>
          <w:rFonts w:asciiTheme="majorHAnsi" w:hAnsiTheme="majorHAnsi"/>
          <w:i/>
        </w:rPr>
        <w:t xml:space="preserve">. </w:t>
      </w:r>
    </w:p>
    <w:p w:rsidR="009F34BE" w:rsidRPr="00EC6AA0" w:rsidRDefault="009F34BE" w:rsidP="00EC6AA0">
      <w:pPr>
        <w:contextualSpacing/>
        <w:jc w:val="both"/>
        <w:rPr>
          <w:rFonts w:asciiTheme="majorHAnsi" w:hAnsiTheme="majorHAnsi"/>
          <w:b/>
          <w:i/>
        </w:rPr>
      </w:pPr>
    </w:p>
    <w:p w:rsidR="00694CC3" w:rsidRPr="00EC6AA0" w:rsidRDefault="00694CC3"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4.- Agrupación Escuela de Formación Deportiva de Lago Ranco expone proyecto de clínica deportiva con el Club deportivo Colo </w:t>
      </w:r>
      <w:proofErr w:type="spellStart"/>
      <w:r w:rsidRPr="00EC6AA0">
        <w:rPr>
          <w:rFonts w:asciiTheme="majorHAnsi" w:hAnsiTheme="majorHAnsi" w:cs="Times New Roman"/>
          <w:b/>
          <w:i/>
          <w:color w:val="1D1B11" w:themeColor="background2" w:themeShade="1A"/>
        </w:rPr>
        <w:t>Colo</w:t>
      </w:r>
      <w:proofErr w:type="spellEnd"/>
      <w:r w:rsidRPr="00EC6AA0">
        <w:rPr>
          <w:rFonts w:asciiTheme="majorHAnsi" w:hAnsiTheme="majorHAnsi" w:cs="Times New Roman"/>
          <w:b/>
          <w:i/>
          <w:color w:val="1D1B11" w:themeColor="background2" w:themeShade="1A"/>
        </w:rPr>
        <w:t xml:space="preserve">. </w:t>
      </w:r>
    </w:p>
    <w:p w:rsidR="0089292C" w:rsidRPr="00EC6AA0" w:rsidRDefault="001B0486"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ab/>
      </w:r>
    </w:p>
    <w:p w:rsidR="0089292C" w:rsidRPr="00EC6AA0" w:rsidRDefault="00057684" w:rsidP="00EC6AA0">
      <w:pPr>
        <w:contextualSpacing/>
        <w:jc w:val="both"/>
        <w:rPr>
          <w:rFonts w:asciiTheme="majorHAnsi" w:hAnsiTheme="majorHAnsi" w:cs="Times New Roman"/>
          <w:i/>
          <w:color w:val="1D1B11" w:themeColor="background2" w:themeShade="1A"/>
        </w:rPr>
      </w:pPr>
      <w:r w:rsidRPr="00EC6AA0">
        <w:rPr>
          <w:rFonts w:asciiTheme="majorHAnsi" w:hAnsiTheme="majorHAnsi" w:cs="Times New Roman"/>
          <w:b/>
          <w:i/>
          <w:color w:val="1D1B11" w:themeColor="background2" w:themeShade="1A"/>
        </w:rPr>
        <w:tab/>
      </w:r>
      <w:r w:rsidRPr="00EC6AA0">
        <w:rPr>
          <w:rFonts w:asciiTheme="majorHAnsi" w:hAnsiTheme="majorHAnsi" w:cs="Times New Roman"/>
          <w:i/>
          <w:color w:val="1D1B11" w:themeColor="background2" w:themeShade="1A"/>
        </w:rPr>
        <w:t>El</w:t>
      </w:r>
      <w:r w:rsidRPr="00EC6AA0">
        <w:rPr>
          <w:rFonts w:asciiTheme="majorHAnsi" w:hAnsiTheme="majorHAnsi" w:cs="Times New Roman"/>
          <w:b/>
          <w:i/>
          <w:color w:val="1D1B11" w:themeColor="background2" w:themeShade="1A"/>
        </w:rPr>
        <w:t xml:space="preserve"> presidente de la agrupación,  Cesar Esteban Estrada, </w:t>
      </w:r>
      <w:r w:rsidR="004E5263" w:rsidRPr="00EC6AA0">
        <w:rPr>
          <w:rFonts w:asciiTheme="majorHAnsi" w:hAnsiTheme="majorHAnsi" w:cs="Times New Roman"/>
          <w:i/>
          <w:color w:val="1D1B11" w:themeColor="background2" w:themeShade="1A"/>
        </w:rPr>
        <w:t>en conjunto con el</w:t>
      </w:r>
      <w:r w:rsidR="004E5263" w:rsidRPr="00EC6AA0">
        <w:rPr>
          <w:rFonts w:asciiTheme="majorHAnsi" w:hAnsiTheme="majorHAnsi" w:cs="Times New Roman"/>
          <w:b/>
          <w:i/>
          <w:color w:val="1D1B11" w:themeColor="background2" w:themeShade="1A"/>
        </w:rPr>
        <w:t xml:space="preserve"> preparador físico, Juan Jara, </w:t>
      </w:r>
      <w:r w:rsidRPr="00EC6AA0">
        <w:rPr>
          <w:rFonts w:asciiTheme="majorHAnsi" w:hAnsiTheme="majorHAnsi" w:cs="Times New Roman"/>
          <w:i/>
          <w:color w:val="1D1B11" w:themeColor="background2" w:themeShade="1A"/>
        </w:rPr>
        <w:t>se presenta</w:t>
      </w:r>
      <w:r w:rsidR="004E5263" w:rsidRPr="00EC6AA0">
        <w:rPr>
          <w:rFonts w:asciiTheme="majorHAnsi" w:hAnsiTheme="majorHAnsi" w:cs="Times New Roman"/>
          <w:i/>
          <w:color w:val="1D1B11" w:themeColor="background2" w:themeShade="1A"/>
        </w:rPr>
        <w:t>n</w:t>
      </w:r>
      <w:r w:rsidRPr="00EC6AA0">
        <w:rPr>
          <w:rFonts w:asciiTheme="majorHAnsi" w:hAnsiTheme="majorHAnsi" w:cs="Times New Roman"/>
          <w:i/>
          <w:color w:val="1D1B11" w:themeColor="background2" w:themeShade="1A"/>
        </w:rPr>
        <w:t xml:space="preserve"> ante el Concejo y explica</w:t>
      </w:r>
      <w:r w:rsidR="004E5263" w:rsidRPr="00EC6AA0">
        <w:rPr>
          <w:rFonts w:asciiTheme="majorHAnsi" w:hAnsiTheme="majorHAnsi" w:cs="Times New Roman"/>
          <w:i/>
          <w:color w:val="1D1B11" w:themeColor="background2" w:themeShade="1A"/>
        </w:rPr>
        <w:t>n</w:t>
      </w:r>
      <w:r w:rsidRPr="00EC6AA0">
        <w:rPr>
          <w:rFonts w:asciiTheme="majorHAnsi" w:hAnsiTheme="majorHAnsi" w:cs="Times New Roman"/>
          <w:i/>
          <w:color w:val="1D1B11" w:themeColor="background2" w:themeShade="1A"/>
        </w:rPr>
        <w:t xml:space="preserve"> que la organización nació con el objetivo de apoyar a los niños ranquinos en el desarrollo de </w:t>
      </w:r>
      <w:r w:rsidR="004E5263" w:rsidRPr="00EC6AA0">
        <w:rPr>
          <w:rFonts w:asciiTheme="majorHAnsi" w:hAnsiTheme="majorHAnsi" w:cs="Times New Roman"/>
          <w:i/>
          <w:color w:val="1D1B11" w:themeColor="background2" w:themeShade="1A"/>
        </w:rPr>
        <w:t xml:space="preserve">sus habilidades </w:t>
      </w:r>
      <w:r w:rsidRPr="00EC6AA0">
        <w:rPr>
          <w:rFonts w:asciiTheme="majorHAnsi" w:hAnsiTheme="majorHAnsi" w:cs="Times New Roman"/>
          <w:i/>
          <w:color w:val="1D1B11" w:themeColor="background2" w:themeShade="1A"/>
        </w:rPr>
        <w:t xml:space="preserve"> deportiv</w:t>
      </w:r>
      <w:r w:rsidR="004E5263" w:rsidRPr="00EC6AA0">
        <w:rPr>
          <w:rFonts w:asciiTheme="majorHAnsi" w:hAnsiTheme="majorHAnsi" w:cs="Times New Roman"/>
          <w:i/>
          <w:color w:val="1D1B11" w:themeColor="background2" w:themeShade="1A"/>
        </w:rPr>
        <w:t>a</w:t>
      </w:r>
      <w:r w:rsidRPr="00EC6AA0">
        <w:rPr>
          <w:rFonts w:asciiTheme="majorHAnsi" w:hAnsiTheme="majorHAnsi" w:cs="Times New Roman"/>
          <w:i/>
          <w:color w:val="1D1B11" w:themeColor="background2" w:themeShade="1A"/>
        </w:rPr>
        <w:t>s, especialmente futbolístic</w:t>
      </w:r>
      <w:r w:rsidR="004E5263" w:rsidRPr="00EC6AA0">
        <w:rPr>
          <w:rFonts w:asciiTheme="majorHAnsi" w:hAnsiTheme="majorHAnsi" w:cs="Times New Roman"/>
          <w:i/>
          <w:color w:val="1D1B11" w:themeColor="background2" w:themeShade="1A"/>
        </w:rPr>
        <w:t>a</w:t>
      </w:r>
      <w:r w:rsidRPr="00EC6AA0">
        <w:rPr>
          <w:rFonts w:asciiTheme="majorHAnsi" w:hAnsiTheme="majorHAnsi" w:cs="Times New Roman"/>
          <w:i/>
          <w:color w:val="1D1B11" w:themeColor="background2" w:themeShade="1A"/>
        </w:rPr>
        <w:t xml:space="preserve">s. </w:t>
      </w:r>
    </w:p>
    <w:p w:rsidR="00057684" w:rsidRPr="00EC6AA0" w:rsidRDefault="00057684" w:rsidP="00EC6AA0">
      <w:pPr>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ab/>
        <w:t xml:space="preserve">En este marco, </w:t>
      </w:r>
      <w:r w:rsidR="004E5263" w:rsidRPr="00EC6AA0">
        <w:rPr>
          <w:rFonts w:asciiTheme="majorHAnsi" w:hAnsiTheme="majorHAnsi" w:cs="Times New Roman"/>
          <w:i/>
          <w:color w:val="1D1B11" w:themeColor="background2" w:themeShade="1A"/>
        </w:rPr>
        <w:t xml:space="preserve">explican que ya realizaron un viaje a Santiago con </w:t>
      </w:r>
      <w:r w:rsidR="00363529" w:rsidRPr="00EC6AA0">
        <w:rPr>
          <w:rFonts w:asciiTheme="majorHAnsi" w:hAnsiTheme="majorHAnsi" w:cs="Times New Roman"/>
          <w:i/>
          <w:color w:val="1D1B11" w:themeColor="background2" w:themeShade="1A"/>
        </w:rPr>
        <w:t>pequeños</w:t>
      </w:r>
      <w:r w:rsidR="004E5263" w:rsidRPr="00EC6AA0">
        <w:rPr>
          <w:rFonts w:asciiTheme="majorHAnsi" w:hAnsiTheme="majorHAnsi" w:cs="Times New Roman"/>
          <w:i/>
          <w:color w:val="1D1B11" w:themeColor="background2" w:themeShade="1A"/>
        </w:rPr>
        <w:t xml:space="preserve"> de la comuna, los cuales fueron evaluados por profesionales de </w:t>
      </w:r>
      <w:proofErr w:type="spellStart"/>
      <w:r w:rsidR="004E5263" w:rsidRPr="00EC6AA0">
        <w:rPr>
          <w:rFonts w:asciiTheme="majorHAnsi" w:hAnsiTheme="majorHAnsi" w:cs="Times New Roman"/>
          <w:i/>
          <w:color w:val="1D1B11" w:themeColor="background2" w:themeShade="1A"/>
        </w:rPr>
        <w:t>Audax</w:t>
      </w:r>
      <w:proofErr w:type="spellEnd"/>
      <w:r w:rsidR="004E5263" w:rsidRPr="00EC6AA0">
        <w:rPr>
          <w:rFonts w:asciiTheme="majorHAnsi" w:hAnsiTheme="majorHAnsi" w:cs="Times New Roman"/>
          <w:i/>
          <w:color w:val="1D1B11" w:themeColor="background2" w:themeShade="1A"/>
        </w:rPr>
        <w:t xml:space="preserve"> Italiano y Colo </w:t>
      </w:r>
      <w:proofErr w:type="spellStart"/>
      <w:r w:rsidR="004E5263" w:rsidRPr="00EC6AA0">
        <w:rPr>
          <w:rFonts w:asciiTheme="majorHAnsi" w:hAnsiTheme="majorHAnsi" w:cs="Times New Roman"/>
          <w:i/>
          <w:color w:val="1D1B11" w:themeColor="background2" w:themeShade="1A"/>
        </w:rPr>
        <w:t>Colo</w:t>
      </w:r>
      <w:proofErr w:type="spellEnd"/>
      <w:r w:rsidR="004E5263" w:rsidRPr="00EC6AA0">
        <w:rPr>
          <w:rFonts w:asciiTheme="majorHAnsi" w:hAnsiTheme="majorHAnsi" w:cs="Times New Roman"/>
          <w:i/>
          <w:color w:val="1D1B11" w:themeColor="background2" w:themeShade="1A"/>
        </w:rPr>
        <w:t xml:space="preserve">, quienes  destacaron el talento de los </w:t>
      </w:r>
      <w:r w:rsidR="00363529" w:rsidRPr="00EC6AA0">
        <w:rPr>
          <w:rFonts w:asciiTheme="majorHAnsi" w:hAnsiTheme="majorHAnsi" w:cs="Times New Roman"/>
          <w:i/>
          <w:color w:val="1D1B11" w:themeColor="background2" w:themeShade="1A"/>
        </w:rPr>
        <w:t>niños</w:t>
      </w:r>
      <w:r w:rsidR="004E5263" w:rsidRPr="00EC6AA0">
        <w:rPr>
          <w:rFonts w:asciiTheme="majorHAnsi" w:hAnsiTheme="majorHAnsi" w:cs="Times New Roman"/>
          <w:i/>
          <w:color w:val="1D1B11" w:themeColor="background2" w:themeShade="1A"/>
        </w:rPr>
        <w:t>, pero no así su formación.</w:t>
      </w:r>
    </w:p>
    <w:p w:rsidR="004E5263" w:rsidRPr="00EC6AA0" w:rsidRDefault="004E5263" w:rsidP="00EC6AA0">
      <w:pPr>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ab/>
        <w:t xml:space="preserve">Es por ello que ahora se encuentran organizando una clínica deportiva en Lago Ranco a la cual asistirán tres técnicos del equipo albo, actividad que tiene un costo aproximado de 800 mil pesos, dinero que es solicitado al Municipio. </w:t>
      </w:r>
    </w:p>
    <w:p w:rsidR="004E5263" w:rsidRPr="00EC6AA0" w:rsidRDefault="004E5263" w:rsidP="00EC6AA0">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582"/>
      </w:tblGrid>
      <w:tr w:rsidR="004E5263" w:rsidRPr="00EC6AA0" w:rsidTr="00EC6AA0">
        <w:tc>
          <w:tcPr>
            <w:tcW w:w="9582" w:type="dxa"/>
            <w:shd w:val="clear" w:color="auto" w:fill="FBECBB"/>
          </w:tcPr>
          <w:p w:rsidR="004E5263" w:rsidRPr="00EC6AA0" w:rsidRDefault="00C754A8" w:rsidP="00F674FC">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b/>
                <w:i/>
                <w:color w:val="1D1B11" w:themeColor="background2" w:themeShade="1A"/>
              </w:rPr>
              <w:t xml:space="preserve">ACUERDO Nº  </w:t>
            </w:r>
            <w:r w:rsidR="00F674FC">
              <w:rPr>
                <w:rFonts w:asciiTheme="majorHAnsi" w:hAnsiTheme="majorHAnsi" w:cs="Times New Roman"/>
                <w:b/>
                <w:i/>
                <w:color w:val="1D1B11" w:themeColor="background2" w:themeShade="1A"/>
              </w:rPr>
              <w:t>165</w:t>
            </w:r>
            <w:r w:rsidRPr="00EC6AA0">
              <w:rPr>
                <w:rFonts w:asciiTheme="majorHAnsi" w:hAnsiTheme="majorHAnsi" w:cs="Times New Roman"/>
                <w:b/>
                <w:i/>
                <w:color w:val="1D1B11" w:themeColor="background2" w:themeShade="1A"/>
              </w:rPr>
              <w:t xml:space="preserve">: </w:t>
            </w:r>
            <w:r w:rsidR="00A80517">
              <w:rPr>
                <w:rFonts w:asciiTheme="majorHAnsi" w:hAnsiTheme="majorHAnsi" w:cs="Times New Roman"/>
                <w:i/>
                <w:color w:val="1D1B11" w:themeColor="background2" w:themeShade="1A"/>
              </w:rPr>
              <w:t>Por</w:t>
            </w:r>
            <w:r w:rsidRPr="00EC6AA0">
              <w:rPr>
                <w:rFonts w:asciiTheme="majorHAnsi" w:hAnsiTheme="majorHAnsi" w:cs="Times New Roman"/>
                <w:i/>
                <w:color w:val="1D1B11" w:themeColor="background2" w:themeShade="1A"/>
              </w:rPr>
              <w:t xml:space="preserve"> la  unanimidad de los concejales presentes, el Concejo Municipal acuerda solicitar el apoyo del COLODEP </w:t>
            </w:r>
            <w:r w:rsidR="00363529" w:rsidRPr="00EC6AA0">
              <w:rPr>
                <w:rFonts w:asciiTheme="majorHAnsi" w:hAnsiTheme="majorHAnsi" w:cs="Times New Roman"/>
                <w:i/>
                <w:color w:val="1D1B11" w:themeColor="background2" w:themeShade="1A"/>
              </w:rPr>
              <w:t>par</w:t>
            </w:r>
            <w:r w:rsidRPr="00EC6AA0">
              <w:rPr>
                <w:rFonts w:asciiTheme="majorHAnsi" w:hAnsiTheme="majorHAnsi" w:cs="Times New Roman"/>
                <w:i/>
                <w:color w:val="1D1B11" w:themeColor="background2" w:themeShade="1A"/>
              </w:rPr>
              <w:t xml:space="preserve">a la Escuela de Formación Deportiva de Lago Ranco en el marco de sus gestiones para realizar una de clínica deportiva con el Club Colo </w:t>
            </w:r>
            <w:proofErr w:type="spellStart"/>
            <w:r w:rsidRPr="00EC6AA0">
              <w:rPr>
                <w:rFonts w:asciiTheme="majorHAnsi" w:hAnsiTheme="majorHAnsi" w:cs="Times New Roman"/>
                <w:i/>
                <w:color w:val="1D1B11" w:themeColor="background2" w:themeShade="1A"/>
              </w:rPr>
              <w:t>Colo</w:t>
            </w:r>
            <w:proofErr w:type="spellEnd"/>
            <w:r w:rsidRPr="00EC6AA0">
              <w:rPr>
                <w:rFonts w:asciiTheme="majorHAnsi" w:hAnsiTheme="majorHAnsi" w:cs="Times New Roman"/>
                <w:i/>
                <w:color w:val="1D1B11" w:themeColor="background2" w:themeShade="1A"/>
              </w:rPr>
              <w:t>.</w:t>
            </w:r>
          </w:p>
        </w:tc>
      </w:tr>
    </w:tbl>
    <w:p w:rsidR="004E5263" w:rsidRPr="00EC6AA0" w:rsidRDefault="004E5263" w:rsidP="00EC6AA0">
      <w:pPr>
        <w:contextualSpacing/>
        <w:jc w:val="both"/>
        <w:rPr>
          <w:rFonts w:asciiTheme="majorHAnsi" w:hAnsiTheme="majorHAnsi" w:cs="Times New Roman"/>
          <w:i/>
          <w:color w:val="1D1B11" w:themeColor="background2" w:themeShade="1A"/>
        </w:rPr>
      </w:pPr>
    </w:p>
    <w:p w:rsidR="00694CC3" w:rsidRPr="00EC6AA0" w:rsidRDefault="00694CC3"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lastRenderedPageBreak/>
        <w:t>5.- El Encargado de Control presenta Informe Trimestral del Estado de Avance del Ejercicio Presupuestario del Municipio y de los Departamentos de Educación y Salud, correspondientes  al  Segundo Trimestre,  Abril- Junio  del  2015.</w:t>
      </w:r>
    </w:p>
    <w:p w:rsidR="00FA0238" w:rsidRPr="00EC6AA0" w:rsidRDefault="00FA0238" w:rsidP="00EC6AA0">
      <w:pPr>
        <w:contextualSpacing/>
        <w:jc w:val="both"/>
        <w:rPr>
          <w:rFonts w:asciiTheme="majorHAnsi" w:hAnsiTheme="majorHAnsi" w:cs="Times New Roman"/>
          <w:b/>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694CC3" w:rsidRPr="00EC6AA0" w:rsidTr="00694CC3">
        <w:tc>
          <w:tcPr>
            <w:tcW w:w="9658" w:type="dxa"/>
            <w:shd w:val="clear" w:color="auto" w:fill="FBECBB"/>
          </w:tcPr>
          <w:p w:rsidR="00694CC3" w:rsidRPr="00EC6AA0" w:rsidRDefault="00694CC3" w:rsidP="00F674FC">
            <w:pPr>
              <w:spacing w:after="200" w:line="276" w:lineRule="auto"/>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ACUERDO Nº  </w:t>
            </w:r>
            <w:r w:rsidR="00F674FC">
              <w:rPr>
                <w:rFonts w:asciiTheme="majorHAnsi" w:hAnsiTheme="majorHAnsi" w:cs="Times New Roman"/>
                <w:b/>
                <w:i/>
                <w:color w:val="1D1B11" w:themeColor="background2" w:themeShade="1A"/>
              </w:rPr>
              <w:t>166</w:t>
            </w:r>
            <w:r w:rsidRPr="00EC6AA0">
              <w:rPr>
                <w:rFonts w:asciiTheme="majorHAnsi" w:hAnsiTheme="majorHAnsi" w:cs="Times New Roman"/>
                <w:b/>
                <w:i/>
                <w:color w:val="1D1B11" w:themeColor="background2" w:themeShade="1A"/>
              </w:rPr>
              <w:t xml:space="preserve">: </w:t>
            </w:r>
            <w:r w:rsidR="00FA0238" w:rsidRPr="00EC6AA0">
              <w:rPr>
                <w:rFonts w:asciiTheme="majorHAnsi" w:hAnsiTheme="majorHAnsi" w:cs="Times New Roman"/>
                <w:i/>
                <w:color w:val="1D1B11" w:themeColor="background2" w:themeShade="1A"/>
              </w:rPr>
              <w:t xml:space="preserve">Con la </w:t>
            </w:r>
            <w:r w:rsidRPr="00EC6AA0">
              <w:rPr>
                <w:rFonts w:asciiTheme="majorHAnsi" w:hAnsiTheme="majorHAnsi" w:cs="Times New Roman"/>
                <w:i/>
                <w:color w:val="1D1B11" w:themeColor="background2" w:themeShade="1A"/>
              </w:rPr>
              <w:t xml:space="preserve"> unanimidad de los concejales</w:t>
            </w:r>
            <w:r w:rsidR="00FA0238" w:rsidRPr="00EC6AA0">
              <w:rPr>
                <w:rFonts w:asciiTheme="majorHAnsi" w:hAnsiTheme="majorHAnsi" w:cs="Times New Roman"/>
                <w:i/>
                <w:color w:val="1D1B11" w:themeColor="background2" w:themeShade="1A"/>
              </w:rPr>
              <w:t xml:space="preserve"> presentes</w:t>
            </w:r>
            <w:r w:rsidRPr="00EC6AA0">
              <w:rPr>
                <w:rFonts w:asciiTheme="majorHAnsi" w:hAnsiTheme="majorHAnsi" w:cs="Times New Roman"/>
                <w:i/>
                <w:color w:val="1D1B11" w:themeColor="background2" w:themeShade="1A"/>
              </w:rPr>
              <w:t xml:space="preserve">, el Concejo Municipal </w:t>
            </w:r>
            <w:r w:rsidR="00FA0238" w:rsidRPr="00EC6AA0">
              <w:rPr>
                <w:rFonts w:asciiTheme="majorHAnsi" w:hAnsiTheme="majorHAnsi" w:cs="Times New Roman"/>
                <w:i/>
                <w:color w:val="1D1B11" w:themeColor="background2" w:themeShade="1A"/>
              </w:rPr>
              <w:t xml:space="preserve">acusa recibo de </w:t>
            </w:r>
            <w:r w:rsidRPr="00EC6AA0">
              <w:rPr>
                <w:rFonts w:asciiTheme="majorHAnsi" w:hAnsiTheme="majorHAnsi" w:cs="Times New Roman"/>
                <w:i/>
                <w:color w:val="1D1B11" w:themeColor="background2" w:themeShade="1A"/>
              </w:rPr>
              <w:t>Informe Trimestral del Estado de Avance del Ejercicio Presupuestario del Municipio y de los Departamentos de Educación y Salud, correspondientes  al  Segundo Trimestre,  Abril- Junio  del  2015.</w:t>
            </w:r>
          </w:p>
        </w:tc>
      </w:tr>
    </w:tbl>
    <w:p w:rsidR="00FA0238" w:rsidRPr="00EC6AA0" w:rsidRDefault="00FA0238" w:rsidP="00EC6AA0">
      <w:pPr>
        <w:contextualSpacing/>
        <w:jc w:val="both"/>
        <w:rPr>
          <w:rFonts w:asciiTheme="majorHAnsi" w:hAnsiTheme="majorHAnsi" w:cs="Times New Roman"/>
          <w:b/>
          <w:i/>
          <w:color w:val="1D1B11" w:themeColor="background2" w:themeShade="1A"/>
        </w:rPr>
      </w:pPr>
    </w:p>
    <w:p w:rsidR="00694CC3" w:rsidRPr="00EC6AA0" w:rsidRDefault="00694CC3"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6.- Correspondencia.</w:t>
      </w:r>
    </w:p>
    <w:p w:rsidR="001D532E" w:rsidRPr="00EC6AA0" w:rsidRDefault="001D532E" w:rsidP="00EC6AA0">
      <w:pPr>
        <w:contextualSpacing/>
        <w:jc w:val="both"/>
        <w:rPr>
          <w:rFonts w:asciiTheme="majorHAnsi" w:hAnsiTheme="majorHAnsi" w:cs="Times New Roman"/>
          <w:b/>
          <w:i/>
          <w:color w:val="1D1B11" w:themeColor="background2" w:themeShade="1A"/>
        </w:rPr>
      </w:pPr>
    </w:p>
    <w:p w:rsidR="001D532E" w:rsidRPr="00EC6AA0" w:rsidRDefault="001D532E" w:rsidP="00EC6AA0">
      <w:pPr>
        <w:numPr>
          <w:ilvl w:val="0"/>
          <w:numId w:val="34"/>
        </w:numPr>
        <w:contextualSpacing/>
        <w:jc w:val="both"/>
        <w:rPr>
          <w:rFonts w:asciiTheme="majorHAnsi" w:hAnsiTheme="majorHAnsi" w:cs="Times New Roman"/>
          <w:b/>
          <w:i/>
          <w:color w:val="1D1B11" w:themeColor="background2" w:themeShade="1A"/>
        </w:rPr>
      </w:pPr>
      <w:r w:rsidRPr="00EC6AA0">
        <w:rPr>
          <w:rFonts w:asciiTheme="majorHAnsi" w:hAnsiTheme="majorHAnsi" w:cs="Times New Roman"/>
          <w:i/>
          <w:color w:val="1D1B11" w:themeColor="background2" w:themeShade="1A"/>
        </w:rPr>
        <w:t xml:space="preserve">El </w:t>
      </w:r>
      <w:r w:rsidRPr="00EC6AA0">
        <w:rPr>
          <w:rFonts w:asciiTheme="majorHAnsi" w:hAnsiTheme="majorHAnsi" w:cs="Times New Roman"/>
          <w:b/>
          <w:i/>
          <w:color w:val="1D1B11" w:themeColor="background2" w:themeShade="1A"/>
        </w:rPr>
        <w:t>Club de Pes</w:t>
      </w:r>
      <w:r w:rsidR="005613DB" w:rsidRPr="00EC6AA0">
        <w:rPr>
          <w:rFonts w:asciiTheme="majorHAnsi" w:hAnsiTheme="majorHAnsi" w:cs="Times New Roman"/>
          <w:b/>
          <w:i/>
          <w:color w:val="1D1B11" w:themeColor="background2" w:themeShade="1A"/>
        </w:rPr>
        <w:t>c</w:t>
      </w:r>
      <w:r w:rsidRPr="00EC6AA0">
        <w:rPr>
          <w:rFonts w:asciiTheme="majorHAnsi" w:hAnsiTheme="majorHAnsi" w:cs="Times New Roman"/>
          <w:b/>
          <w:i/>
          <w:color w:val="1D1B11" w:themeColor="background2" w:themeShade="1A"/>
        </w:rPr>
        <w:t>a y Caza de Lago Ranco</w:t>
      </w:r>
      <w:r w:rsidRPr="00EC6AA0">
        <w:rPr>
          <w:rFonts w:asciiTheme="majorHAnsi" w:hAnsiTheme="majorHAnsi" w:cs="Times New Roman"/>
          <w:i/>
          <w:color w:val="1D1B11" w:themeColor="background2" w:themeShade="1A"/>
        </w:rPr>
        <w:t xml:space="preserve"> solicita un aporte de $ 50.000.- para adquirir un trofeo en el marco del “</w:t>
      </w:r>
      <w:r w:rsidRPr="00EC6AA0">
        <w:rPr>
          <w:rFonts w:asciiTheme="majorHAnsi" w:hAnsiTheme="majorHAnsi" w:cs="Times New Roman"/>
          <w:b/>
          <w:i/>
          <w:color w:val="1D1B11" w:themeColor="background2" w:themeShade="1A"/>
        </w:rPr>
        <w:t>15° Campeonato Regional de Pesca Deportiva de Lago Ranco</w:t>
      </w:r>
      <w:r w:rsidRPr="00EC6AA0">
        <w:rPr>
          <w:rFonts w:asciiTheme="majorHAnsi" w:hAnsiTheme="majorHAnsi" w:cs="Times New Roman"/>
          <w:i/>
          <w:color w:val="1D1B11" w:themeColor="background2" w:themeShade="1A"/>
        </w:rPr>
        <w:t xml:space="preserve">”, así como la instalación de un muelle flotante, la limpieza de la arena en el botadero de lanchas y la ornamentación del muelle con banderas chilenas, comunales y de </w:t>
      </w:r>
      <w:r w:rsidR="00363529" w:rsidRPr="00EC6AA0">
        <w:rPr>
          <w:rFonts w:asciiTheme="majorHAnsi" w:hAnsiTheme="majorHAnsi" w:cs="Times New Roman"/>
          <w:i/>
          <w:color w:val="1D1B11" w:themeColor="background2" w:themeShade="1A"/>
        </w:rPr>
        <w:t xml:space="preserve">otros </w:t>
      </w:r>
      <w:r w:rsidRPr="00EC6AA0">
        <w:rPr>
          <w:rFonts w:asciiTheme="majorHAnsi" w:hAnsiTheme="majorHAnsi" w:cs="Times New Roman"/>
          <w:i/>
          <w:color w:val="1D1B11" w:themeColor="background2" w:themeShade="1A"/>
        </w:rPr>
        <w:t>colores.</w:t>
      </w:r>
    </w:p>
    <w:p w:rsidR="001D532E" w:rsidRPr="00EC6AA0" w:rsidRDefault="001D532E" w:rsidP="00EC6AA0">
      <w:pPr>
        <w:ind w:left="360"/>
        <w:contextualSpacing/>
        <w:jc w:val="both"/>
        <w:rPr>
          <w:rFonts w:asciiTheme="majorHAnsi" w:hAnsiTheme="majorHAnsi" w:cs="Times New Roman"/>
          <w:b/>
          <w:i/>
          <w:color w:val="1D1B11" w:themeColor="background2" w:themeShade="1A"/>
        </w:rPr>
      </w:pPr>
    </w:p>
    <w:tbl>
      <w:tblPr>
        <w:tblStyle w:val="Tablaconcuadrcula"/>
        <w:tblW w:w="0" w:type="auto"/>
        <w:tblInd w:w="108" w:type="dxa"/>
        <w:tblLook w:val="04A0" w:firstRow="1" w:lastRow="0" w:firstColumn="1" w:lastColumn="0" w:noHBand="0" w:noVBand="1"/>
      </w:tblPr>
      <w:tblGrid>
        <w:gridCol w:w="9582"/>
      </w:tblGrid>
      <w:tr w:rsidR="001D532E" w:rsidRPr="00EC6AA0" w:rsidTr="001D532E">
        <w:tc>
          <w:tcPr>
            <w:tcW w:w="9582" w:type="dxa"/>
            <w:shd w:val="clear" w:color="auto" w:fill="FBECBB"/>
          </w:tcPr>
          <w:p w:rsidR="001D532E" w:rsidRPr="00EC6AA0" w:rsidRDefault="001D532E" w:rsidP="00F674FC">
            <w:pPr>
              <w:spacing w:after="200" w:line="276" w:lineRule="auto"/>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ACUERDO Nº  </w:t>
            </w:r>
            <w:r w:rsidR="00F674FC">
              <w:rPr>
                <w:rFonts w:asciiTheme="majorHAnsi" w:hAnsiTheme="majorHAnsi" w:cs="Times New Roman"/>
                <w:b/>
                <w:i/>
                <w:color w:val="1D1B11" w:themeColor="background2" w:themeShade="1A"/>
              </w:rPr>
              <w:t>167</w:t>
            </w:r>
            <w:r w:rsidRPr="00EC6AA0">
              <w:rPr>
                <w:rFonts w:asciiTheme="majorHAnsi" w:hAnsiTheme="majorHAnsi" w:cs="Times New Roman"/>
                <w:b/>
                <w:i/>
                <w:color w:val="1D1B11" w:themeColor="background2" w:themeShade="1A"/>
              </w:rPr>
              <w:t xml:space="preserve">: </w:t>
            </w:r>
            <w:r w:rsidRPr="00EC6AA0">
              <w:rPr>
                <w:rFonts w:asciiTheme="majorHAnsi" w:hAnsiTheme="majorHAnsi" w:cs="Times New Roman"/>
                <w:i/>
                <w:color w:val="1D1B11" w:themeColor="background2" w:themeShade="1A"/>
              </w:rPr>
              <w:t>El Concejo Municipal, por la unanimidad de los concejales presentes, acuerda aprobar un aporte de $ 50.000.- para el Club de Pes</w:t>
            </w:r>
            <w:r w:rsidR="00F33045">
              <w:rPr>
                <w:rFonts w:asciiTheme="majorHAnsi" w:hAnsiTheme="majorHAnsi" w:cs="Times New Roman"/>
                <w:i/>
                <w:color w:val="1D1B11" w:themeColor="background2" w:themeShade="1A"/>
              </w:rPr>
              <w:t>c</w:t>
            </w:r>
            <w:r w:rsidRPr="00EC6AA0">
              <w:rPr>
                <w:rFonts w:asciiTheme="majorHAnsi" w:hAnsiTheme="majorHAnsi" w:cs="Times New Roman"/>
                <w:i/>
                <w:color w:val="1D1B11" w:themeColor="background2" w:themeShade="1A"/>
              </w:rPr>
              <w:t>a y Caza de Lago Ranco y deriva a Dirección de Obras los requerimientos de instalar un muelle flotante, la limpieza de la arena en el botadero de lanchas y la ornamentación del muelle con banderas chilenas, comunales y de colores.</w:t>
            </w:r>
          </w:p>
        </w:tc>
      </w:tr>
    </w:tbl>
    <w:p w:rsidR="001D532E" w:rsidRPr="00EC6AA0" w:rsidRDefault="001D532E" w:rsidP="00EC6AA0">
      <w:pPr>
        <w:ind w:left="360"/>
        <w:contextualSpacing/>
        <w:jc w:val="both"/>
        <w:rPr>
          <w:rFonts w:asciiTheme="majorHAnsi" w:hAnsiTheme="majorHAnsi" w:cs="Times New Roman"/>
          <w:b/>
          <w:i/>
          <w:color w:val="1D1B11" w:themeColor="background2" w:themeShade="1A"/>
        </w:rPr>
      </w:pPr>
    </w:p>
    <w:p w:rsidR="004B34A8" w:rsidRPr="00EC6AA0" w:rsidRDefault="00DC3C4E"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7.</w:t>
      </w:r>
      <w:r w:rsidR="004B34A8" w:rsidRPr="00EC6AA0">
        <w:rPr>
          <w:rFonts w:asciiTheme="majorHAnsi" w:hAnsiTheme="majorHAnsi" w:cs="Times New Roman"/>
          <w:b/>
          <w:i/>
          <w:color w:val="1D1B11" w:themeColor="background2" w:themeShade="1A"/>
        </w:rPr>
        <w:t>- Varios.</w:t>
      </w:r>
    </w:p>
    <w:p w:rsidR="00694CC3" w:rsidRPr="00EC6AA0" w:rsidRDefault="00694CC3" w:rsidP="00EC6AA0">
      <w:pPr>
        <w:numPr>
          <w:ilvl w:val="0"/>
          <w:numId w:val="35"/>
        </w:numPr>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w:t>
      </w:r>
      <w:r w:rsidR="0072460F" w:rsidRPr="00EC6AA0">
        <w:rPr>
          <w:rFonts w:asciiTheme="majorHAnsi" w:hAnsiTheme="majorHAnsi" w:cs="Times New Roman"/>
          <w:i/>
          <w:color w:val="1D1B11" w:themeColor="background2" w:themeShade="1A"/>
        </w:rPr>
        <w:t xml:space="preserve">Alcalde explica que el </w:t>
      </w:r>
      <w:r w:rsidR="0072460F" w:rsidRPr="00EC6AA0">
        <w:rPr>
          <w:rFonts w:asciiTheme="majorHAnsi" w:hAnsiTheme="majorHAnsi" w:cs="Times New Roman"/>
          <w:b/>
          <w:i/>
          <w:color w:val="1D1B11" w:themeColor="background2" w:themeShade="1A"/>
        </w:rPr>
        <w:t>Director Provincial de CONAF</w:t>
      </w:r>
      <w:r w:rsidR="0072460F" w:rsidRPr="00EC6AA0">
        <w:rPr>
          <w:rFonts w:asciiTheme="majorHAnsi" w:hAnsiTheme="majorHAnsi" w:cs="Times New Roman"/>
          <w:i/>
          <w:color w:val="1D1B11" w:themeColor="background2" w:themeShade="1A"/>
        </w:rPr>
        <w:t xml:space="preserve"> ha solicitado una respuesta ante el requerimiento de aumentar en un 10% el aporte municipal al programa, </w:t>
      </w:r>
      <w:r w:rsidR="00FD0C39" w:rsidRPr="00EC6AA0">
        <w:rPr>
          <w:rFonts w:asciiTheme="majorHAnsi" w:hAnsiTheme="majorHAnsi" w:cs="Times New Roman"/>
          <w:i/>
          <w:color w:val="1D1B11" w:themeColor="background2" w:themeShade="1A"/>
        </w:rPr>
        <w:t>petición</w:t>
      </w:r>
      <w:r w:rsidR="0072460F" w:rsidRPr="00EC6AA0">
        <w:rPr>
          <w:rFonts w:asciiTheme="majorHAnsi" w:hAnsiTheme="majorHAnsi" w:cs="Times New Roman"/>
          <w:i/>
          <w:color w:val="1D1B11" w:themeColor="background2" w:themeShade="1A"/>
        </w:rPr>
        <w:t xml:space="preserve"> </w:t>
      </w:r>
      <w:r w:rsidR="00D555D8" w:rsidRPr="00EC6AA0">
        <w:rPr>
          <w:rFonts w:asciiTheme="majorHAnsi" w:hAnsiTheme="majorHAnsi" w:cs="Times New Roman"/>
          <w:i/>
          <w:color w:val="1D1B11" w:themeColor="background2" w:themeShade="1A"/>
        </w:rPr>
        <w:t>que es apoyad</w:t>
      </w:r>
      <w:r w:rsidR="00FD0C39" w:rsidRPr="00EC6AA0">
        <w:rPr>
          <w:rFonts w:asciiTheme="majorHAnsi" w:hAnsiTheme="majorHAnsi" w:cs="Times New Roman"/>
          <w:i/>
          <w:color w:val="1D1B11" w:themeColor="background2" w:themeShade="1A"/>
        </w:rPr>
        <w:t>a</w:t>
      </w:r>
      <w:r w:rsidR="00D555D8" w:rsidRPr="00EC6AA0">
        <w:rPr>
          <w:rFonts w:asciiTheme="majorHAnsi" w:hAnsiTheme="majorHAnsi" w:cs="Times New Roman"/>
          <w:i/>
          <w:color w:val="1D1B11" w:themeColor="background2" w:themeShade="1A"/>
        </w:rPr>
        <w:t xml:space="preserve"> sólo por los concejales Figueroa y Molina, mientras que la mayoría del concejo  </w:t>
      </w:r>
      <w:r w:rsidR="0072460F" w:rsidRPr="00EC6AA0">
        <w:rPr>
          <w:rFonts w:asciiTheme="majorHAnsi" w:hAnsiTheme="majorHAnsi" w:cs="Times New Roman"/>
          <w:i/>
          <w:color w:val="1D1B11" w:themeColor="background2" w:themeShade="1A"/>
        </w:rPr>
        <w:t xml:space="preserve">acuerda respetar el 5% de </w:t>
      </w:r>
      <w:r w:rsidR="00ED2A88" w:rsidRPr="00EC6AA0">
        <w:rPr>
          <w:rFonts w:asciiTheme="majorHAnsi" w:hAnsiTheme="majorHAnsi" w:cs="Times New Roman"/>
          <w:i/>
          <w:color w:val="1D1B11" w:themeColor="background2" w:themeShade="1A"/>
        </w:rPr>
        <w:t>incremento</w:t>
      </w:r>
      <w:r w:rsidR="0072460F" w:rsidRPr="00EC6AA0">
        <w:rPr>
          <w:rFonts w:asciiTheme="majorHAnsi" w:hAnsiTheme="majorHAnsi" w:cs="Times New Roman"/>
          <w:i/>
          <w:color w:val="1D1B11" w:themeColor="background2" w:themeShade="1A"/>
        </w:rPr>
        <w:t xml:space="preserve"> que </w:t>
      </w:r>
      <w:r w:rsidR="00ED2A88" w:rsidRPr="00EC6AA0">
        <w:rPr>
          <w:rFonts w:asciiTheme="majorHAnsi" w:hAnsiTheme="majorHAnsi" w:cs="Times New Roman"/>
          <w:i/>
          <w:color w:val="1D1B11" w:themeColor="background2" w:themeShade="1A"/>
        </w:rPr>
        <w:t>sufrirán</w:t>
      </w:r>
      <w:r w:rsidR="0072460F" w:rsidRPr="00EC6AA0">
        <w:rPr>
          <w:rFonts w:asciiTheme="majorHAnsi" w:hAnsiTheme="majorHAnsi" w:cs="Times New Roman"/>
          <w:i/>
          <w:color w:val="1D1B11" w:themeColor="background2" w:themeShade="1A"/>
        </w:rPr>
        <w:t xml:space="preserve"> las re</w:t>
      </w:r>
      <w:r w:rsidR="00D555D8" w:rsidRPr="00EC6AA0">
        <w:rPr>
          <w:rFonts w:asciiTheme="majorHAnsi" w:hAnsiTheme="majorHAnsi" w:cs="Times New Roman"/>
          <w:i/>
          <w:color w:val="1D1B11" w:themeColor="background2" w:themeShade="1A"/>
        </w:rPr>
        <w:t xml:space="preserve">muneraciones del sector público.   </w:t>
      </w:r>
      <w:r w:rsidR="0072460F" w:rsidRPr="00EC6AA0">
        <w:rPr>
          <w:rFonts w:asciiTheme="majorHAnsi" w:hAnsiTheme="majorHAnsi" w:cs="Times New Roman"/>
          <w:i/>
          <w:color w:val="1D1B11" w:themeColor="background2" w:themeShade="1A"/>
        </w:rPr>
        <w:t xml:space="preserve"> </w:t>
      </w:r>
    </w:p>
    <w:p w:rsidR="00017BC2" w:rsidRPr="00EC6AA0" w:rsidRDefault="00017BC2" w:rsidP="00EC6AA0">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582"/>
      </w:tblGrid>
      <w:tr w:rsidR="00017BC2" w:rsidRPr="00EC6AA0" w:rsidTr="00EC6AA0">
        <w:tc>
          <w:tcPr>
            <w:tcW w:w="9582" w:type="dxa"/>
            <w:shd w:val="clear" w:color="auto" w:fill="FBECBB"/>
          </w:tcPr>
          <w:p w:rsidR="00D555D8" w:rsidRPr="00EC6AA0" w:rsidRDefault="00017BC2" w:rsidP="00F674FC">
            <w:pPr>
              <w:spacing w:line="276" w:lineRule="auto"/>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ACUERDO Nº  </w:t>
            </w:r>
            <w:r w:rsidR="00F674FC">
              <w:rPr>
                <w:rFonts w:asciiTheme="majorHAnsi" w:hAnsiTheme="majorHAnsi" w:cs="Times New Roman"/>
                <w:b/>
                <w:i/>
                <w:color w:val="1D1B11" w:themeColor="background2" w:themeShade="1A"/>
              </w:rPr>
              <w:t>168</w:t>
            </w:r>
            <w:r w:rsidRPr="00EC6AA0">
              <w:rPr>
                <w:rFonts w:asciiTheme="majorHAnsi" w:hAnsiTheme="majorHAnsi" w:cs="Times New Roman"/>
                <w:b/>
                <w:i/>
                <w:color w:val="1D1B11" w:themeColor="background2" w:themeShade="1A"/>
              </w:rPr>
              <w:t xml:space="preserve">: </w:t>
            </w:r>
            <w:r w:rsidRPr="00EC6AA0">
              <w:rPr>
                <w:rFonts w:asciiTheme="majorHAnsi" w:hAnsiTheme="majorHAnsi" w:cs="Times New Roman"/>
                <w:i/>
                <w:color w:val="1D1B11" w:themeColor="background2" w:themeShade="1A"/>
              </w:rPr>
              <w:t xml:space="preserve">Con el voto a favor de la </w:t>
            </w:r>
            <w:r w:rsidR="00D555D8" w:rsidRPr="00EC6AA0">
              <w:rPr>
                <w:rFonts w:asciiTheme="majorHAnsi" w:hAnsiTheme="majorHAnsi" w:cs="Times New Roman"/>
                <w:i/>
                <w:color w:val="1D1B11" w:themeColor="background2" w:themeShade="1A"/>
              </w:rPr>
              <w:t>mayoría</w:t>
            </w:r>
            <w:r w:rsidRPr="00EC6AA0">
              <w:rPr>
                <w:rFonts w:asciiTheme="majorHAnsi" w:hAnsiTheme="majorHAnsi" w:cs="Times New Roman"/>
                <w:i/>
                <w:color w:val="1D1B11" w:themeColor="background2" w:themeShade="1A"/>
              </w:rPr>
              <w:t xml:space="preserve"> de los concejales</w:t>
            </w:r>
            <w:r w:rsidR="00D555D8" w:rsidRPr="00EC6AA0">
              <w:rPr>
                <w:rFonts w:asciiTheme="majorHAnsi" w:hAnsiTheme="majorHAnsi" w:cs="Times New Roman"/>
                <w:i/>
                <w:color w:val="1D1B11" w:themeColor="background2" w:themeShade="1A"/>
              </w:rPr>
              <w:t xml:space="preserve"> presentes</w:t>
            </w:r>
            <w:r w:rsidRPr="00EC6AA0">
              <w:rPr>
                <w:rFonts w:asciiTheme="majorHAnsi" w:hAnsiTheme="majorHAnsi" w:cs="Times New Roman"/>
                <w:i/>
                <w:color w:val="1D1B11" w:themeColor="background2" w:themeShade="1A"/>
              </w:rPr>
              <w:t xml:space="preserve">, el Concejo Municipal acuerda autorizar un aumento del 5 % en </w:t>
            </w:r>
            <w:r w:rsidR="004B38A3" w:rsidRPr="00EC6AA0">
              <w:rPr>
                <w:rFonts w:asciiTheme="majorHAnsi" w:hAnsiTheme="majorHAnsi" w:cs="Times New Roman"/>
                <w:i/>
                <w:color w:val="1D1B11" w:themeColor="background2" w:themeShade="1A"/>
              </w:rPr>
              <w:t>el aporte del Municipio al Convenio con CONAF.</w:t>
            </w:r>
            <w:r w:rsidR="004B38A3" w:rsidRPr="00EC6AA0">
              <w:rPr>
                <w:rFonts w:asciiTheme="majorHAnsi" w:hAnsiTheme="majorHAnsi" w:cs="Times New Roman"/>
                <w:b/>
                <w:i/>
                <w:color w:val="1D1B11" w:themeColor="background2" w:themeShade="1A"/>
              </w:rPr>
              <w:t xml:space="preserve"> </w:t>
            </w:r>
          </w:p>
        </w:tc>
      </w:tr>
    </w:tbl>
    <w:p w:rsidR="00017BC2" w:rsidRPr="00EC6AA0" w:rsidRDefault="00017BC2" w:rsidP="00EC6AA0">
      <w:pPr>
        <w:contextualSpacing/>
        <w:jc w:val="both"/>
        <w:rPr>
          <w:rFonts w:asciiTheme="majorHAnsi" w:hAnsiTheme="majorHAnsi" w:cs="Times New Roman"/>
          <w:i/>
          <w:color w:val="1D1B11" w:themeColor="background2" w:themeShade="1A"/>
        </w:rPr>
      </w:pPr>
    </w:p>
    <w:p w:rsidR="000759AC" w:rsidRPr="00EC6AA0" w:rsidRDefault="000759AC" w:rsidP="00EC6AA0">
      <w:pPr>
        <w:numPr>
          <w:ilvl w:val="0"/>
          <w:numId w:val="35"/>
        </w:numPr>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mismo Rosas </w:t>
      </w:r>
      <w:r w:rsidR="00FC3AF2" w:rsidRPr="00EC6AA0">
        <w:rPr>
          <w:rFonts w:asciiTheme="majorHAnsi" w:hAnsiTheme="majorHAnsi" w:cs="Times New Roman"/>
          <w:i/>
          <w:color w:val="1D1B11" w:themeColor="background2" w:themeShade="1A"/>
        </w:rPr>
        <w:t xml:space="preserve">solicita la disposición del Concejo para invertir </w:t>
      </w:r>
      <w:r w:rsidR="00A10BE8" w:rsidRPr="00EC6AA0">
        <w:rPr>
          <w:rFonts w:asciiTheme="majorHAnsi" w:hAnsiTheme="majorHAnsi" w:cs="Times New Roman"/>
          <w:i/>
          <w:color w:val="1D1B11" w:themeColor="background2" w:themeShade="1A"/>
        </w:rPr>
        <w:t xml:space="preserve">entre veinte y veinticuatro millones de pesos </w:t>
      </w:r>
      <w:r w:rsidR="00FC3AF2" w:rsidRPr="00EC6AA0">
        <w:rPr>
          <w:rFonts w:asciiTheme="majorHAnsi" w:hAnsiTheme="majorHAnsi" w:cs="Times New Roman"/>
          <w:i/>
          <w:color w:val="1D1B11" w:themeColor="background2" w:themeShade="1A"/>
        </w:rPr>
        <w:t xml:space="preserve">en la construcción de las </w:t>
      </w:r>
      <w:r w:rsidR="0089292C" w:rsidRPr="00EC6AA0">
        <w:rPr>
          <w:rFonts w:asciiTheme="majorHAnsi" w:hAnsiTheme="majorHAnsi" w:cs="Times New Roman"/>
          <w:b/>
          <w:i/>
          <w:color w:val="1D1B11" w:themeColor="background2" w:themeShade="1A"/>
        </w:rPr>
        <w:t>G</w:t>
      </w:r>
      <w:r w:rsidR="00FC3AF2" w:rsidRPr="00EC6AA0">
        <w:rPr>
          <w:rFonts w:asciiTheme="majorHAnsi" w:hAnsiTheme="majorHAnsi" w:cs="Times New Roman"/>
          <w:b/>
          <w:i/>
          <w:color w:val="1D1B11" w:themeColor="background2" w:themeShade="1A"/>
        </w:rPr>
        <w:t xml:space="preserve">alerías de la </w:t>
      </w:r>
      <w:r w:rsidR="00A10BE8" w:rsidRPr="00EC6AA0">
        <w:rPr>
          <w:rFonts w:asciiTheme="majorHAnsi" w:hAnsiTheme="majorHAnsi" w:cs="Times New Roman"/>
          <w:b/>
          <w:i/>
          <w:color w:val="1D1B11" w:themeColor="background2" w:themeShade="1A"/>
        </w:rPr>
        <w:t>M</w:t>
      </w:r>
      <w:r w:rsidR="00FC3AF2" w:rsidRPr="00EC6AA0">
        <w:rPr>
          <w:rFonts w:asciiTheme="majorHAnsi" w:hAnsiTheme="majorHAnsi" w:cs="Times New Roman"/>
          <w:b/>
          <w:i/>
          <w:color w:val="1D1B11" w:themeColor="background2" w:themeShade="1A"/>
        </w:rPr>
        <w:t>edialuna del Club de Rodeo</w:t>
      </w:r>
      <w:r w:rsidR="00FC3AF2" w:rsidRPr="00EC6AA0">
        <w:rPr>
          <w:rFonts w:asciiTheme="majorHAnsi" w:hAnsiTheme="majorHAnsi" w:cs="Times New Roman"/>
          <w:i/>
          <w:color w:val="1D1B11" w:themeColor="background2" w:themeShade="1A"/>
        </w:rPr>
        <w:t xml:space="preserve"> de Lago Ranco, dinero que se obtendría de </w:t>
      </w:r>
      <w:r w:rsidR="00A10BE8" w:rsidRPr="00EC6AA0">
        <w:rPr>
          <w:rFonts w:asciiTheme="majorHAnsi" w:hAnsiTheme="majorHAnsi" w:cs="Times New Roman"/>
          <w:i/>
          <w:color w:val="1D1B11" w:themeColor="background2" w:themeShade="1A"/>
        </w:rPr>
        <w:t>parte de los fondos conseguidos con la venta de la retroex</w:t>
      </w:r>
      <w:r w:rsidR="00FC3AF2" w:rsidRPr="00EC6AA0">
        <w:rPr>
          <w:rFonts w:asciiTheme="majorHAnsi" w:hAnsiTheme="majorHAnsi" w:cs="Times New Roman"/>
          <w:i/>
          <w:color w:val="1D1B11" w:themeColor="background2" w:themeShade="1A"/>
        </w:rPr>
        <w:t>ca</w:t>
      </w:r>
      <w:r w:rsidR="00A10BE8" w:rsidRPr="00EC6AA0">
        <w:rPr>
          <w:rFonts w:asciiTheme="majorHAnsi" w:hAnsiTheme="majorHAnsi" w:cs="Times New Roman"/>
          <w:i/>
          <w:color w:val="1D1B11" w:themeColor="background2" w:themeShade="1A"/>
        </w:rPr>
        <w:t xml:space="preserve">vadora, </w:t>
      </w:r>
      <w:r w:rsidR="00F176C8" w:rsidRPr="00EC6AA0">
        <w:rPr>
          <w:rFonts w:asciiTheme="majorHAnsi" w:hAnsiTheme="majorHAnsi" w:cs="Times New Roman"/>
          <w:i/>
          <w:color w:val="1D1B11" w:themeColor="background2" w:themeShade="1A"/>
        </w:rPr>
        <w:t>rematada</w:t>
      </w:r>
      <w:r w:rsidR="00A10BE8" w:rsidRPr="00EC6AA0">
        <w:rPr>
          <w:rFonts w:asciiTheme="majorHAnsi" w:hAnsiTheme="majorHAnsi" w:cs="Times New Roman"/>
          <w:i/>
          <w:color w:val="1D1B11" w:themeColor="background2" w:themeShade="1A"/>
        </w:rPr>
        <w:t xml:space="preserve"> en 40 millones </w:t>
      </w:r>
      <w:r w:rsidR="00F176C8" w:rsidRPr="00EC6AA0">
        <w:rPr>
          <w:rFonts w:asciiTheme="majorHAnsi" w:hAnsiTheme="majorHAnsi" w:cs="Times New Roman"/>
          <w:i/>
          <w:color w:val="1D1B11" w:themeColor="background2" w:themeShade="1A"/>
        </w:rPr>
        <w:t>500</w:t>
      </w:r>
      <w:r w:rsidR="00A10BE8" w:rsidRPr="00EC6AA0">
        <w:rPr>
          <w:rFonts w:asciiTheme="majorHAnsi" w:hAnsiTheme="majorHAnsi" w:cs="Times New Roman"/>
          <w:i/>
          <w:color w:val="1D1B11" w:themeColor="background2" w:themeShade="1A"/>
        </w:rPr>
        <w:t xml:space="preserve"> mil pesos. </w:t>
      </w:r>
    </w:p>
    <w:p w:rsidR="004B38A3" w:rsidRPr="00EC6AA0" w:rsidRDefault="0089292C" w:rsidP="00EC6AA0">
      <w:pPr>
        <w:ind w:left="360"/>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En este sentido, el Alcalde precisa que </w:t>
      </w:r>
      <w:r w:rsidR="004B38A3" w:rsidRPr="00EC6AA0">
        <w:rPr>
          <w:rFonts w:asciiTheme="majorHAnsi" w:hAnsiTheme="majorHAnsi" w:cs="Times New Roman"/>
          <w:i/>
          <w:color w:val="1D1B11" w:themeColor="background2" w:themeShade="1A"/>
        </w:rPr>
        <w:t xml:space="preserve">no es viable hacer </w:t>
      </w:r>
      <w:r w:rsidR="00464F60" w:rsidRPr="00EC6AA0">
        <w:rPr>
          <w:rFonts w:asciiTheme="majorHAnsi" w:hAnsiTheme="majorHAnsi" w:cs="Times New Roman"/>
          <w:i/>
          <w:color w:val="1D1B11" w:themeColor="background2" w:themeShade="1A"/>
        </w:rPr>
        <w:t xml:space="preserve">esta construcción con </w:t>
      </w:r>
      <w:r w:rsidR="004B38A3" w:rsidRPr="00EC6AA0">
        <w:rPr>
          <w:rFonts w:asciiTheme="majorHAnsi" w:hAnsiTheme="majorHAnsi" w:cs="Times New Roman"/>
          <w:i/>
          <w:color w:val="1D1B11" w:themeColor="background2" w:themeShade="1A"/>
        </w:rPr>
        <w:t xml:space="preserve">fondos regionales debido a los actuales cuestionamientos sobre una de las </w:t>
      </w:r>
      <w:r w:rsidR="001813A4" w:rsidRPr="00EC6AA0">
        <w:rPr>
          <w:rFonts w:asciiTheme="majorHAnsi" w:hAnsiTheme="majorHAnsi" w:cs="Times New Roman"/>
          <w:i/>
          <w:color w:val="1D1B11" w:themeColor="background2" w:themeShade="1A"/>
        </w:rPr>
        <w:t>cinco</w:t>
      </w:r>
      <w:r w:rsidR="004B38A3" w:rsidRPr="00EC6AA0">
        <w:rPr>
          <w:rFonts w:asciiTheme="majorHAnsi" w:hAnsiTheme="majorHAnsi" w:cs="Times New Roman"/>
          <w:i/>
          <w:color w:val="1D1B11" w:themeColor="background2" w:themeShade="1A"/>
        </w:rPr>
        <w:t xml:space="preserve"> hectáreas que posee </w:t>
      </w:r>
      <w:r w:rsidR="00F33045">
        <w:rPr>
          <w:rFonts w:asciiTheme="majorHAnsi" w:hAnsiTheme="majorHAnsi" w:cs="Times New Roman"/>
          <w:i/>
          <w:color w:val="1D1B11" w:themeColor="background2" w:themeShade="1A"/>
        </w:rPr>
        <w:t>el</w:t>
      </w:r>
      <w:r w:rsidR="004B38A3" w:rsidRPr="00EC6AA0">
        <w:rPr>
          <w:rFonts w:asciiTheme="majorHAnsi" w:hAnsiTheme="majorHAnsi" w:cs="Times New Roman"/>
          <w:i/>
          <w:color w:val="1D1B11" w:themeColor="background2" w:themeShade="1A"/>
        </w:rPr>
        <w:t xml:space="preserve"> club, lo que deja </w:t>
      </w:r>
      <w:r w:rsidR="00197C77" w:rsidRPr="00EC6AA0">
        <w:rPr>
          <w:rFonts w:asciiTheme="majorHAnsi" w:hAnsiTheme="majorHAnsi" w:cs="Times New Roman"/>
          <w:i/>
          <w:color w:val="1D1B11" w:themeColor="background2" w:themeShade="1A"/>
        </w:rPr>
        <w:t xml:space="preserve">la inversión propia </w:t>
      </w:r>
      <w:r w:rsidR="004B38A3" w:rsidRPr="00EC6AA0">
        <w:rPr>
          <w:rFonts w:asciiTheme="majorHAnsi" w:hAnsiTheme="majorHAnsi" w:cs="Times New Roman"/>
          <w:i/>
          <w:color w:val="1D1B11" w:themeColor="background2" w:themeShade="1A"/>
        </w:rPr>
        <w:t>como única posibilidad en este caso.</w:t>
      </w:r>
    </w:p>
    <w:p w:rsidR="0089292C" w:rsidRPr="00EC6AA0" w:rsidRDefault="00197C77" w:rsidP="00EC6AA0">
      <w:pPr>
        <w:ind w:left="360"/>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Agrega </w:t>
      </w:r>
      <w:r w:rsidR="0033392B" w:rsidRPr="00EC6AA0">
        <w:rPr>
          <w:rFonts w:asciiTheme="majorHAnsi" w:hAnsiTheme="majorHAnsi" w:cs="Times New Roman"/>
          <w:i/>
          <w:color w:val="1D1B11" w:themeColor="background2" w:themeShade="1A"/>
        </w:rPr>
        <w:t>-</w:t>
      </w:r>
      <w:r w:rsidRPr="00EC6AA0">
        <w:rPr>
          <w:rFonts w:asciiTheme="majorHAnsi" w:hAnsiTheme="majorHAnsi" w:cs="Times New Roman"/>
          <w:i/>
          <w:color w:val="1D1B11" w:themeColor="background2" w:themeShade="1A"/>
        </w:rPr>
        <w:t xml:space="preserve">además- </w:t>
      </w:r>
      <w:r w:rsidR="00F33045">
        <w:rPr>
          <w:rFonts w:asciiTheme="majorHAnsi" w:hAnsiTheme="majorHAnsi" w:cs="Times New Roman"/>
          <w:i/>
          <w:color w:val="1D1B11" w:themeColor="background2" w:themeShade="1A"/>
        </w:rPr>
        <w:t>que parte de</w:t>
      </w:r>
      <w:r w:rsidR="00F33045" w:rsidRPr="00EC6AA0">
        <w:rPr>
          <w:rFonts w:asciiTheme="majorHAnsi" w:hAnsiTheme="majorHAnsi" w:cs="Times New Roman"/>
          <w:i/>
          <w:color w:val="1D1B11" w:themeColor="background2" w:themeShade="1A"/>
        </w:rPr>
        <w:t>l</w:t>
      </w:r>
      <w:r w:rsidR="0089292C" w:rsidRPr="00EC6AA0">
        <w:rPr>
          <w:rFonts w:asciiTheme="majorHAnsi" w:hAnsiTheme="majorHAnsi" w:cs="Times New Roman"/>
          <w:i/>
          <w:color w:val="1D1B11" w:themeColor="background2" w:themeShade="1A"/>
        </w:rPr>
        <w:t xml:space="preserve"> remanente de </w:t>
      </w:r>
      <w:r w:rsidR="001813A4" w:rsidRPr="00EC6AA0">
        <w:rPr>
          <w:rFonts w:asciiTheme="majorHAnsi" w:hAnsiTheme="majorHAnsi" w:cs="Times New Roman"/>
          <w:i/>
          <w:color w:val="1D1B11" w:themeColor="background2" w:themeShade="1A"/>
        </w:rPr>
        <w:t>los</w:t>
      </w:r>
      <w:r w:rsidR="0089292C" w:rsidRPr="00EC6AA0">
        <w:rPr>
          <w:rFonts w:asciiTheme="majorHAnsi" w:hAnsiTheme="majorHAnsi" w:cs="Times New Roman"/>
          <w:i/>
          <w:color w:val="1D1B11" w:themeColor="background2" w:themeShade="1A"/>
        </w:rPr>
        <w:t xml:space="preserve"> </w:t>
      </w:r>
      <w:r w:rsidR="00F176C8" w:rsidRPr="00EC6AA0">
        <w:rPr>
          <w:rFonts w:asciiTheme="majorHAnsi" w:hAnsiTheme="majorHAnsi" w:cs="Times New Roman"/>
          <w:i/>
          <w:color w:val="1D1B11" w:themeColor="background2" w:themeShade="1A"/>
        </w:rPr>
        <w:t>dineros</w:t>
      </w:r>
      <w:r w:rsidR="0089292C" w:rsidRPr="00EC6AA0">
        <w:rPr>
          <w:rFonts w:asciiTheme="majorHAnsi" w:hAnsiTheme="majorHAnsi" w:cs="Times New Roman"/>
          <w:i/>
          <w:color w:val="1D1B11" w:themeColor="background2" w:themeShade="1A"/>
        </w:rPr>
        <w:t xml:space="preserve"> </w:t>
      </w:r>
      <w:r w:rsidR="001813A4" w:rsidRPr="00EC6AA0">
        <w:rPr>
          <w:rFonts w:asciiTheme="majorHAnsi" w:hAnsiTheme="majorHAnsi" w:cs="Times New Roman"/>
          <w:i/>
          <w:color w:val="1D1B11" w:themeColor="background2" w:themeShade="1A"/>
        </w:rPr>
        <w:t xml:space="preserve">obtenidos con la venta de la retroexcavadora </w:t>
      </w:r>
      <w:r w:rsidR="004B38A3" w:rsidRPr="00EC6AA0">
        <w:rPr>
          <w:rFonts w:asciiTheme="majorHAnsi" w:hAnsiTheme="majorHAnsi" w:cs="Times New Roman"/>
          <w:i/>
          <w:color w:val="1D1B11" w:themeColor="background2" w:themeShade="1A"/>
        </w:rPr>
        <w:t xml:space="preserve">se utilizará en realizar </w:t>
      </w:r>
      <w:r w:rsidR="00464F60" w:rsidRPr="00EC6AA0">
        <w:rPr>
          <w:rFonts w:asciiTheme="majorHAnsi" w:hAnsiTheme="majorHAnsi" w:cs="Times New Roman"/>
          <w:i/>
          <w:color w:val="1D1B11" w:themeColor="background2" w:themeShade="1A"/>
        </w:rPr>
        <w:t>la</w:t>
      </w:r>
      <w:r w:rsidR="004B38A3" w:rsidRPr="00EC6AA0">
        <w:rPr>
          <w:rFonts w:asciiTheme="majorHAnsi" w:hAnsiTheme="majorHAnsi" w:cs="Times New Roman"/>
          <w:i/>
          <w:color w:val="1D1B11" w:themeColor="background2" w:themeShade="1A"/>
        </w:rPr>
        <w:t xml:space="preserve"> reparaci</w:t>
      </w:r>
      <w:r w:rsidR="00464F60" w:rsidRPr="00EC6AA0">
        <w:rPr>
          <w:rFonts w:asciiTheme="majorHAnsi" w:hAnsiTheme="majorHAnsi" w:cs="Times New Roman"/>
          <w:i/>
          <w:color w:val="1D1B11" w:themeColor="background2" w:themeShade="1A"/>
        </w:rPr>
        <w:t xml:space="preserve">ón de las veredas de la costanera, mientras que el resto </w:t>
      </w:r>
      <w:r w:rsidR="002054AE" w:rsidRPr="00EC6AA0">
        <w:rPr>
          <w:rFonts w:asciiTheme="majorHAnsi" w:hAnsiTheme="majorHAnsi" w:cs="Times New Roman"/>
          <w:i/>
          <w:color w:val="1D1B11" w:themeColor="background2" w:themeShade="1A"/>
        </w:rPr>
        <w:t xml:space="preserve">del mejoramiento de ese sector se </w:t>
      </w:r>
      <w:r w:rsidR="00F33045">
        <w:rPr>
          <w:rFonts w:asciiTheme="majorHAnsi" w:hAnsiTheme="majorHAnsi" w:cs="Times New Roman"/>
          <w:i/>
          <w:color w:val="1D1B11" w:themeColor="background2" w:themeShade="1A"/>
        </w:rPr>
        <w:t>ejecutará</w:t>
      </w:r>
      <w:r w:rsidR="00464F60" w:rsidRPr="00EC6AA0">
        <w:rPr>
          <w:rFonts w:asciiTheme="majorHAnsi" w:hAnsiTheme="majorHAnsi" w:cs="Times New Roman"/>
          <w:i/>
          <w:color w:val="1D1B11" w:themeColor="background2" w:themeShade="1A"/>
        </w:rPr>
        <w:t xml:space="preserve"> con fondos PMU de emergencia, </w:t>
      </w:r>
      <w:r w:rsidR="00F33045">
        <w:rPr>
          <w:rFonts w:asciiTheme="majorHAnsi" w:hAnsiTheme="majorHAnsi" w:cs="Times New Roman"/>
          <w:i/>
          <w:color w:val="1D1B11" w:themeColor="background2" w:themeShade="1A"/>
        </w:rPr>
        <w:t xml:space="preserve">proyecto </w:t>
      </w:r>
      <w:r w:rsidR="00464F60" w:rsidRPr="00EC6AA0">
        <w:rPr>
          <w:rFonts w:asciiTheme="majorHAnsi" w:hAnsiTheme="majorHAnsi" w:cs="Times New Roman"/>
          <w:i/>
          <w:color w:val="1D1B11" w:themeColor="background2" w:themeShade="1A"/>
        </w:rPr>
        <w:t xml:space="preserve">sobre </w:t>
      </w:r>
      <w:r w:rsidR="002054AE" w:rsidRPr="00EC6AA0">
        <w:rPr>
          <w:rFonts w:asciiTheme="majorHAnsi" w:hAnsiTheme="majorHAnsi" w:cs="Times New Roman"/>
          <w:i/>
          <w:color w:val="1D1B11" w:themeColor="background2" w:themeShade="1A"/>
        </w:rPr>
        <w:t>el</w:t>
      </w:r>
      <w:r w:rsidR="00464F60" w:rsidRPr="00EC6AA0">
        <w:rPr>
          <w:rFonts w:asciiTheme="majorHAnsi" w:hAnsiTheme="majorHAnsi" w:cs="Times New Roman"/>
          <w:i/>
          <w:color w:val="1D1B11" w:themeColor="background2" w:themeShade="1A"/>
        </w:rPr>
        <w:t xml:space="preserve"> cual ya está trabajando un ingeniero civil. </w:t>
      </w:r>
    </w:p>
    <w:p w:rsidR="00653829" w:rsidRPr="00EC6AA0" w:rsidRDefault="0033392B" w:rsidP="00EC6AA0">
      <w:pPr>
        <w:ind w:left="360"/>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planteamiento genera cierta polémica entre los concejales que plantean necesidades </w:t>
      </w:r>
      <w:r w:rsidR="00F176C8" w:rsidRPr="00EC6AA0">
        <w:rPr>
          <w:rFonts w:asciiTheme="majorHAnsi" w:hAnsiTheme="majorHAnsi" w:cs="Times New Roman"/>
          <w:i/>
          <w:color w:val="1D1B11" w:themeColor="background2" w:themeShade="1A"/>
        </w:rPr>
        <w:t xml:space="preserve">que consideran </w:t>
      </w:r>
      <w:r w:rsidRPr="00EC6AA0">
        <w:rPr>
          <w:rFonts w:asciiTheme="majorHAnsi" w:hAnsiTheme="majorHAnsi" w:cs="Times New Roman"/>
          <w:i/>
          <w:color w:val="1D1B11" w:themeColor="background2" w:themeShade="1A"/>
        </w:rPr>
        <w:t>mucho más urgentes</w:t>
      </w:r>
      <w:r w:rsidR="002054AE" w:rsidRPr="00EC6AA0">
        <w:rPr>
          <w:rFonts w:asciiTheme="majorHAnsi" w:hAnsiTheme="majorHAnsi" w:cs="Times New Roman"/>
          <w:i/>
          <w:color w:val="1D1B11" w:themeColor="background2" w:themeShade="1A"/>
        </w:rPr>
        <w:t xml:space="preserve"> que las galerías del Club de Rodeo</w:t>
      </w:r>
      <w:r w:rsidR="00F176C8" w:rsidRPr="00EC6AA0">
        <w:rPr>
          <w:rFonts w:asciiTheme="majorHAnsi" w:hAnsiTheme="majorHAnsi" w:cs="Times New Roman"/>
          <w:i/>
          <w:color w:val="1D1B11" w:themeColor="background2" w:themeShade="1A"/>
        </w:rPr>
        <w:t>,</w:t>
      </w:r>
      <w:r w:rsidRPr="00EC6AA0">
        <w:rPr>
          <w:rFonts w:asciiTheme="majorHAnsi" w:hAnsiTheme="majorHAnsi" w:cs="Times New Roman"/>
          <w:i/>
          <w:color w:val="1D1B11" w:themeColor="background2" w:themeShade="1A"/>
        </w:rPr>
        <w:t xml:space="preserve"> como la reparación de los camarine</w:t>
      </w:r>
      <w:r w:rsidR="001813A4" w:rsidRPr="00EC6AA0">
        <w:rPr>
          <w:rFonts w:asciiTheme="majorHAnsi" w:hAnsiTheme="majorHAnsi" w:cs="Times New Roman"/>
          <w:i/>
          <w:color w:val="1D1B11" w:themeColor="background2" w:themeShade="1A"/>
        </w:rPr>
        <w:t>s del Estadio Municipal</w:t>
      </w:r>
      <w:r w:rsidR="004B06D4" w:rsidRPr="00EC6AA0">
        <w:rPr>
          <w:rFonts w:asciiTheme="majorHAnsi" w:hAnsiTheme="majorHAnsi" w:cs="Times New Roman"/>
          <w:i/>
          <w:color w:val="1D1B11" w:themeColor="background2" w:themeShade="1A"/>
        </w:rPr>
        <w:t>, planteamient</w:t>
      </w:r>
      <w:r w:rsidR="00F176C8" w:rsidRPr="00EC6AA0">
        <w:rPr>
          <w:rFonts w:asciiTheme="majorHAnsi" w:hAnsiTheme="majorHAnsi" w:cs="Times New Roman"/>
          <w:i/>
          <w:color w:val="1D1B11" w:themeColor="background2" w:themeShade="1A"/>
        </w:rPr>
        <w:t xml:space="preserve">o que es acogido por el Alcalde, quien propone que ese </w:t>
      </w:r>
      <w:r w:rsidR="000504CC" w:rsidRPr="00EC6AA0">
        <w:rPr>
          <w:rFonts w:asciiTheme="majorHAnsi" w:hAnsiTheme="majorHAnsi" w:cs="Times New Roman"/>
          <w:i/>
          <w:color w:val="1D1B11" w:themeColor="background2" w:themeShade="1A"/>
        </w:rPr>
        <w:t>proyecto</w:t>
      </w:r>
      <w:r w:rsidR="00F176C8" w:rsidRPr="00EC6AA0">
        <w:rPr>
          <w:rFonts w:asciiTheme="majorHAnsi" w:hAnsiTheme="majorHAnsi" w:cs="Times New Roman"/>
          <w:i/>
          <w:color w:val="1D1B11" w:themeColor="background2" w:themeShade="1A"/>
        </w:rPr>
        <w:t xml:space="preserve"> se agregue a </w:t>
      </w:r>
      <w:r w:rsidR="000504CC" w:rsidRPr="00EC6AA0">
        <w:rPr>
          <w:rFonts w:asciiTheme="majorHAnsi" w:hAnsiTheme="majorHAnsi" w:cs="Times New Roman"/>
          <w:i/>
          <w:color w:val="1D1B11" w:themeColor="background2" w:themeShade="1A"/>
        </w:rPr>
        <w:t xml:space="preserve">los FRIL de ejecución el próximo año. </w:t>
      </w:r>
    </w:p>
    <w:p w:rsidR="00FA0238" w:rsidRPr="00EC6AA0" w:rsidRDefault="00FA0238" w:rsidP="00EC6AA0">
      <w:pPr>
        <w:ind w:left="360"/>
        <w:contextualSpacing/>
        <w:jc w:val="both"/>
        <w:rPr>
          <w:rFonts w:asciiTheme="majorHAnsi" w:hAnsiTheme="majorHAnsi" w:cs="Times New Roman"/>
          <w:b/>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694CC3" w:rsidRPr="00EC6AA0" w:rsidTr="00FA0238">
        <w:tc>
          <w:tcPr>
            <w:tcW w:w="9658" w:type="dxa"/>
            <w:shd w:val="clear" w:color="auto" w:fill="FBECBB"/>
          </w:tcPr>
          <w:p w:rsidR="00694CC3" w:rsidRPr="00EC6AA0" w:rsidRDefault="00694CC3" w:rsidP="00F674FC">
            <w:pPr>
              <w:spacing w:after="200" w:line="276" w:lineRule="auto"/>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ACUERDO Nº  </w:t>
            </w:r>
            <w:r w:rsidR="00F674FC">
              <w:rPr>
                <w:rFonts w:asciiTheme="majorHAnsi" w:hAnsiTheme="majorHAnsi" w:cs="Times New Roman"/>
                <w:b/>
                <w:i/>
                <w:color w:val="1D1B11" w:themeColor="background2" w:themeShade="1A"/>
              </w:rPr>
              <w:t>169</w:t>
            </w:r>
            <w:r w:rsidRPr="00EC6AA0">
              <w:rPr>
                <w:rFonts w:asciiTheme="majorHAnsi" w:hAnsiTheme="majorHAnsi" w:cs="Times New Roman"/>
                <w:b/>
                <w:i/>
                <w:color w:val="1D1B11" w:themeColor="background2" w:themeShade="1A"/>
              </w:rPr>
              <w:t xml:space="preserve">: </w:t>
            </w:r>
            <w:r w:rsidRPr="00EC6AA0">
              <w:rPr>
                <w:rFonts w:asciiTheme="majorHAnsi" w:hAnsiTheme="majorHAnsi" w:cs="Times New Roman"/>
                <w:i/>
                <w:color w:val="1D1B11" w:themeColor="background2" w:themeShade="1A"/>
              </w:rPr>
              <w:t>Con el voto a favor de la unanimidad de los concejale</w:t>
            </w:r>
            <w:r w:rsidR="008E4942" w:rsidRPr="00EC6AA0">
              <w:rPr>
                <w:rFonts w:asciiTheme="majorHAnsi" w:hAnsiTheme="majorHAnsi" w:cs="Times New Roman"/>
                <w:i/>
                <w:color w:val="1D1B11" w:themeColor="background2" w:themeShade="1A"/>
              </w:rPr>
              <w:t xml:space="preserve">s, el Concejo Municipal expresa su intensión favorable de invertir fondos municipales en la construcción de galerías en el </w:t>
            </w:r>
            <w:r w:rsidR="00C564B7" w:rsidRPr="00EC6AA0">
              <w:rPr>
                <w:rFonts w:asciiTheme="majorHAnsi" w:hAnsiTheme="majorHAnsi" w:cs="Times New Roman"/>
                <w:i/>
                <w:color w:val="1D1B11" w:themeColor="background2" w:themeShade="1A"/>
              </w:rPr>
              <w:t>C</w:t>
            </w:r>
            <w:r w:rsidR="008E4942" w:rsidRPr="00EC6AA0">
              <w:rPr>
                <w:rFonts w:asciiTheme="majorHAnsi" w:hAnsiTheme="majorHAnsi" w:cs="Times New Roman"/>
                <w:i/>
                <w:color w:val="1D1B11" w:themeColor="background2" w:themeShade="1A"/>
              </w:rPr>
              <w:t>lub de Rodeo de Lago Ranco.</w:t>
            </w:r>
            <w:r w:rsidR="008E4942" w:rsidRPr="00EC6AA0">
              <w:rPr>
                <w:rFonts w:asciiTheme="majorHAnsi" w:hAnsiTheme="majorHAnsi" w:cs="Times New Roman"/>
                <w:b/>
                <w:i/>
                <w:color w:val="1D1B11" w:themeColor="background2" w:themeShade="1A"/>
              </w:rPr>
              <w:t xml:space="preserve"> </w:t>
            </w:r>
          </w:p>
        </w:tc>
      </w:tr>
    </w:tbl>
    <w:p w:rsidR="00694CC3" w:rsidRPr="00EC6AA0" w:rsidRDefault="00694CC3" w:rsidP="00EC6AA0">
      <w:pPr>
        <w:contextualSpacing/>
        <w:jc w:val="both"/>
        <w:rPr>
          <w:rFonts w:asciiTheme="majorHAnsi" w:hAnsiTheme="majorHAnsi" w:cs="Times New Roman"/>
          <w:b/>
          <w:i/>
          <w:color w:val="1D1B11" w:themeColor="background2" w:themeShade="1A"/>
        </w:rPr>
      </w:pPr>
    </w:p>
    <w:p w:rsidR="00694CC3" w:rsidRPr="00EC6AA0" w:rsidRDefault="006D44D2" w:rsidP="00EC6AA0">
      <w:pPr>
        <w:numPr>
          <w:ilvl w:val="0"/>
          <w:numId w:val="35"/>
        </w:numPr>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lastRenderedPageBreak/>
        <w:t xml:space="preserve">El Concejal Armin Renner pregunta si se mantiene el acuerdo de los </w:t>
      </w:r>
      <w:r w:rsidR="00C40334" w:rsidRPr="00EC6AA0">
        <w:rPr>
          <w:rFonts w:asciiTheme="majorHAnsi" w:hAnsiTheme="majorHAnsi" w:cs="Times New Roman"/>
          <w:i/>
          <w:color w:val="1D1B11" w:themeColor="background2" w:themeShade="1A"/>
        </w:rPr>
        <w:t xml:space="preserve">alcaldes </w:t>
      </w:r>
      <w:r w:rsidRPr="00EC6AA0">
        <w:rPr>
          <w:rFonts w:asciiTheme="majorHAnsi" w:hAnsiTheme="majorHAnsi" w:cs="Times New Roman"/>
          <w:i/>
          <w:color w:val="1D1B11" w:themeColor="background2" w:themeShade="1A"/>
        </w:rPr>
        <w:t xml:space="preserve">de la Región en torno  a </w:t>
      </w:r>
      <w:r w:rsidR="00C40334" w:rsidRPr="00EC6AA0">
        <w:rPr>
          <w:rFonts w:asciiTheme="majorHAnsi" w:hAnsiTheme="majorHAnsi" w:cs="Times New Roman"/>
          <w:i/>
          <w:color w:val="1D1B11" w:themeColor="background2" w:themeShade="1A"/>
        </w:rPr>
        <w:t xml:space="preserve">los montos de los FRIL 2015 – 2016, ante lo cual Santiago Rosas expresas sus dudas y plantea la necesidad de </w:t>
      </w:r>
      <w:r w:rsidR="0086161B" w:rsidRPr="00EC6AA0">
        <w:rPr>
          <w:rFonts w:asciiTheme="majorHAnsi" w:hAnsiTheme="majorHAnsi" w:cs="Times New Roman"/>
          <w:i/>
          <w:color w:val="1D1B11" w:themeColor="background2" w:themeShade="1A"/>
        </w:rPr>
        <w:t>hacer crecer</w:t>
      </w:r>
      <w:r w:rsidR="00C40334" w:rsidRPr="00EC6AA0">
        <w:rPr>
          <w:rFonts w:asciiTheme="majorHAnsi" w:hAnsiTheme="majorHAnsi" w:cs="Times New Roman"/>
          <w:i/>
          <w:color w:val="1D1B11" w:themeColor="background2" w:themeShade="1A"/>
        </w:rPr>
        <w:t xml:space="preserve"> un poco la cartera de proyectos, la que queda </w:t>
      </w:r>
      <w:r w:rsidR="00C564B7" w:rsidRPr="00EC6AA0">
        <w:rPr>
          <w:rFonts w:asciiTheme="majorHAnsi" w:hAnsiTheme="majorHAnsi" w:cs="Times New Roman"/>
          <w:i/>
          <w:color w:val="1D1B11" w:themeColor="background2" w:themeShade="1A"/>
        </w:rPr>
        <w:t>acordada</w:t>
      </w:r>
      <w:r w:rsidR="00C40334" w:rsidRPr="00EC6AA0">
        <w:rPr>
          <w:rFonts w:asciiTheme="majorHAnsi" w:hAnsiTheme="majorHAnsi" w:cs="Times New Roman"/>
          <w:i/>
          <w:color w:val="1D1B11" w:themeColor="background2" w:themeShade="1A"/>
        </w:rPr>
        <w:t xml:space="preserve"> como sigue.</w:t>
      </w:r>
    </w:p>
    <w:p w:rsidR="00694CC3" w:rsidRPr="00EC6AA0" w:rsidRDefault="00694CC3" w:rsidP="00EC6AA0">
      <w:pPr>
        <w:spacing w:after="0"/>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6269"/>
        <w:gridCol w:w="1728"/>
        <w:gridCol w:w="1661"/>
      </w:tblGrid>
      <w:tr w:rsidR="00DA53E3" w:rsidRPr="00EC6AA0" w:rsidTr="00ED1B05">
        <w:trPr>
          <w:trHeight w:val="641"/>
        </w:trPr>
        <w:tc>
          <w:tcPr>
            <w:tcW w:w="9658" w:type="dxa"/>
            <w:gridSpan w:val="3"/>
            <w:shd w:val="clear" w:color="auto" w:fill="FBECBB"/>
          </w:tcPr>
          <w:p w:rsidR="00DA53E3" w:rsidRPr="00EC6AA0" w:rsidRDefault="00DA53E3" w:rsidP="00F674FC">
            <w:pPr>
              <w:spacing w:line="276" w:lineRule="auto"/>
              <w:contextualSpacing/>
              <w:jc w:val="both"/>
              <w:rPr>
                <w:rFonts w:asciiTheme="majorHAnsi" w:hAnsiTheme="majorHAnsi" w:cs="Times New Roman"/>
                <w:i/>
                <w:color w:val="1D1B11" w:themeColor="background2" w:themeShade="1A"/>
              </w:rPr>
            </w:pPr>
            <w:r w:rsidRPr="00EC6AA0">
              <w:rPr>
                <w:rFonts w:asciiTheme="majorHAnsi" w:eastAsia="SimSun" w:hAnsiTheme="majorHAnsi" w:cs="Consolas"/>
                <w:b/>
                <w:i/>
                <w:color w:val="000000" w:themeColor="text1"/>
              </w:rPr>
              <w:t xml:space="preserve">ACUERDO Nº  </w:t>
            </w:r>
            <w:r w:rsidR="00F674FC">
              <w:rPr>
                <w:rFonts w:asciiTheme="majorHAnsi" w:eastAsia="SimSun" w:hAnsiTheme="majorHAnsi" w:cs="Consolas"/>
                <w:b/>
                <w:i/>
                <w:color w:val="000000" w:themeColor="text1"/>
              </w:rPr>
              <w:t>170</w:t>
            </w:r>
            <w:r w:rsidRPr="00EC6AA0">
              <w:rPr>
                <w:rFonts w:asciiTheme="majorHAnsi" w:eastAsia="SimSun" w:hAnsiTheme="majorHAnsi" w:cs="Consolas"/>
                <w:b/>
                <w:i/>
                <w:color w:val="000000" w:themeColor="text1"/>
              </w:rPr>
              <w:t xml:space="preserve">: </w:t>
            </w:r>
            <w:r w:rsidR="00EB5A1E" w:rsidRPr="00EC6AA0">
              <w:rPr>
                <w:rFonts w:asciiTheme="majorHAnsi" w:eastAsia="SimSun" w:hAnsiTheme="majorHAnsi" w:cs="Consolas"/>
                <w:i/>
                <w:color w:val="000000" w:themeColor="text1"/>
              </w:rPr>
              <w:t>C</w:t>
            </w:r>
            <w:r w:rsidRPr="00EC6AA0">
              <w:rPr>
                <w:rFonts w:asciiTheme="majorHAnsi" w:eastAsia="SimSun" w:hAnsiTheme="majorHAnsi" w:cs="Consolas"/>
                <w:i/>
              </w:rPr>
              <w:t>on el voto a favor de la unanimidad de los concejales,</w:t>
            </w:r>
            <w:r w:rsidRPr="00EC6AA0">
              <w:rPr>
                <w:rFonts w:asciiTheme="majorHAnsi" w:eastAsia="SimSun" w:hAnsiTheme="majorHAnsi" w:cs="Consolas"/>
                <w:i/>
                <w:color w:val="FF0000"/>
              </w:rPr>
              <w:t xml:space="preserve"> </w:t>
            </w:r>
            <w:r w:rsidR="00EB5A1E" w:rsidRPr="00EC6AA0">
              <w:rPr>
                <w:rFonts w:asciiTheme="majorHAnsi" w:eastAsia="SimSun" w:hAnsiTheme="majorHAnsi" w:cs="Consolas"/>
                <w:i/>
                <w:color w:val="000000" w:themeColor="text1"/>
              </w:rPr>
              <w:t xml:space="preserve">el Concejo Municipal en pleno y el Alcalde la Comuna acuerdan </w:t>
            </w:r>
            <w:r w:rsidR="00ED1B05" w:rsidRPr="00EC6AA0">
              <w:rPr>
                <w:rFonts w:asciiTheme="majorHAnsi" w:eastAsia="SimSun" w:hAnsiTheme="majorHAnsi" w:cs="Consolas"/>
                <w:i/>
                <w:color w:val="000000" w:themeColor="text1"/>
              </w:rPr>
              <w:t>modificar la</w:t>
            </w:r>
            <w:r w:rsidR="00EB5A1E" w:rsidRPr="00EC6AA0">
              <w:rPr>
                <w:rFonts w:asciiTheme="majorHAnsi" w:eastAsia="SimSun" w:hAnsiTheme="majorHAnsi" w:cs="Consolas"/>
                <w:i/>
                <w:color w:val="000000" w:themeColor="text1"/>
              </w:rPr>
              <w:t xml:space="preserve"> cartera</w:t>
            </w:r>
            <w:r w:rsidR="0090783C" w:rsidRPr="00EC6AA0">
              <w:rPr>
                <w:rFonts w:asciiTheme="majorHAnsi" w:eastAsia="SimSun" w:hAnsiTheme="majorHAnsi" w:cs="Consolas"/>
                <w:i/>
                <w:color w:val="000000" w:themeColor="text1"/>
              </w:rPr>
              <w:t xml:space="preserve"> de proyectos FRIL 2015 – 2016</w:t>
            </w:r>
            <w:r w:rsidR="00ED1B05" w:rsidRPr="00EC6AA0">
              <w:rPr>
                <w:rFonts w:asciiTheme="majorHAnsi" w:eastAsia="SimSun" w:hAnsiTheme="majorHAnsi" w:cs="Consolas"/>
                <w:i/>
                <w:color w:val="000000" w:themeColor="text1"/>
              </w:rPr>
              <w:t>, la que queda establecida de la siguiente manera</w:t>
            </w:r>
            <w:r w:rsidR="00BC199E" w:rsidRPr="00EC6AA0">
              <w:rPr>
                <w:rFonts w:asciiTheme="majorHAnsi" w:eastAsia="SimSun" w:hAnsiTheme="majorHAnsi" w:cs="Consolas"/>
                <w:i/>
                <w:color w:val="000000" w:themeColor="text1"/>
              </w:rPr>
              <w:t>:</w:t>
            </w:r>
          </w:p>
        </w:tc>
      </w:tr>
      <w:tr w:rsidR="00ED1B05" w:rsidRPr="00EC6AA0" w:rsidTr="00ED1B05">
        <w:trPr>
          <w:trHeight w:val="690"/>
        </w:trPr>
        <w:tc>
          <w:tcPr>
            <w:tcW w:w="6269" w:type="dxa"/>
            <w:shd w:val="clear" w:color="auto" w:fill="FBECBB"/>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p>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PROYECTO</w:t>
            </w:r>
          </w:p>
        </w:tc>
        <w:tc>
          <w:tcPr>
            <w:tcW w:w="1728" w:type="dxa"/>
            <w:shd w:val="clear" w:color="auto" w:fill="FBECBB"/>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MONTO ESTIMADO</w:t>
            </w:r>
          </w:p>
        </w:tc>
        <w:tc>
          <w:tcPr>
            <w:tcW w:w="1661" w:type="dxa"/>
            <w:shd w:val="clear" w:color="auto" w:fill="FBECBB"/>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PRE-INVERSIÓN</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Reposición Sede y Feria Ilihue</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$ 65.000.000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$ 4.000.000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Construcción Feria Hortícola y Artesanal en Riñinahue</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$ 85.000.000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$ 2.000.000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Reposición Sede y Cubierta Cancha de Tejo</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$ 60.000.000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$ 1.500.000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Construcción Escenario Trilla Illahuapi</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$ 1.000.000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Construcción Sede Social Pocura</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$ 35.000.000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$ 1.000.000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Instalación de Luminarias con paneles solares en garitas rurales existentes</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Construcción Portal de Acceso Ignao</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$ 35.000.000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$ 2.500.000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Mejoramiento Cancha de Fútbol de Mayay</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Mejoramiento de Acceso y Cierre Fachada  Cementerio de Ignao</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Instalación de Luminarias cuesta Huechul y </w:t>
            </w:r>
            <w:r w:rsidR="0086161B" w:rsidRPr="00EC6AA0">
              <w:rPr>
                <w:rFonts w:asciiTheme="majorHAnsi" w:hAnsiTheme="majorHAnsi" w:cs="Times New Roman"/>
                <w:i/>
                <w:color w:val="1D1B11" w:themeColor="background2" w:themeShade="1A"/>
              </w:rPr>
              <w:t xml:space="preserve">carretera frente </w:t>
            </w:r>
            <w:r w:rsidRPr="00EC6AA0">
              <w:rPr>
                <w:rFonts w:asciiTheme="majorHAnsi" w:hAnsiTheme="majorHAnsi" w:cs="Times New Roman"/>
                <w:i/>
                <w:color w:val="1D1B11" w:themeColor="background2" w:themeShade="1A"/>
              </w:rPr>
              <w:t>Estadio Ilihue</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$ 30.000.000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Reposición Mirador Salto Pichi-Ignao</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$ 85.000.000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$ 5.000.000</w:t>
            </w:r>
          </w:p>
        </w:tc>
      </w:tr>
      <w:tr w:rsidR="00ED1B05" w:rsidRPr="00EC6AA0" w:rsidTr="00ED1B05">
        <w:trPr>
          <w:trHeight w:val="495"/>
        </w:trPr>
        <w:tc>
          <w:tcPr>
            <w:tcW w:w="6269"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Mejoramiento Sede Villa la Esperanza </w:t>
            </w:r>
          </w:p>
        </w:tc>
        <w:tc>
          <w:tcPr>
            <w:tcW w:w="1728"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$ 20.000.000</w:t>
            </w:r>
          </w:p>
        </w:tc>
        <w:tc>
          <w:tcPr>
            <w:tcW w:w="1661" w:type="dxa"/>
            <w:hideMark/>
          </w:tcPr>
          <w:p w:rsidR="00ED1B05"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$ 0</w:t>
            </w:r>
          </w:p>
        </w:tc>
      </w:tr>
      <w:tr w:rsidR="00594B63" w:rsidRPr="00EC6AA0" w:rsidTr="00ED1B05">
        <w:trPr>
          <w:trHeight w:val="600"/>
        </w:trPr>
        <w:tc>
          <w:tcPr>
            <w:tcW w:w="6269" w:type="dxa"/>
          </w:tcPr>
          <w:p w:rsidR="00594B63" w:rsidRPr="00EC6AA0" w:rsidRDefault="00ED1B05" w:rsidP="00EC6AA0">
            <w:pPr>
              <w:spacing w:line="276" w:lineRule="auto"/>
              <w:contextualSpacing/>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Mejoramiento </w:t>
            </w:r>
            <w:r w:rsidR="0086161B" w:rsidRPr="00EC6AA0">
              <w:rPr>
                <w:rFonts w:asciiTheme="majorHAnsi" w:hAnsiTheme="majorHAnsi" w:cs="Times New Roman"/>
                <w:i/>
                <w:color w:val="1D1B11" w:themeColor="background2" w:themeShade="1A"/>
              </w:rPr>
              <w:t xml:space="preserve">Integral Camarines </w:t>
            </w:r>
            <w:r w:rsidRPr="00EC6AA0">
              <w:rPr>
                <w:rFonts w:asciiTheme="majorHAnsi" w:hAnsiTheme="majorHAnsi" w:cs="Times New Roman"/>
                <w:i/>
                <w:color w:val="1D1B11" w:themeColor="background2" w:themeShade="1A"/>
              </w:rPr>
              <w:t>Estadio Lago Ranco</w:t>
            </w:r>
          </w:p>
        </w:tc>
        <w:tc>
          <w:tcPr>
            <w:tcW w:w="1728" w:type="dxa"/>
          </w:tcPr>
          <w:p w:rsidR="00594B63"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$85.000.000</w:t>
            </w:r>
          </w:p>
        </w:tc>
        <w:tc>
          <w:tcPr>
            <w:tcW w:w="1661" w:type="dxa"/>
          </w:tcPr>
          <w:p w:rsidR="00594B63" w:rsidRPr="00EC6AA0" w:rsidRDefault="00ED1B05" w:rsidP="00EC6AA0">
            <w:pPr>
              <w:spacing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$ 0</w:t>
            </w:r>
          </w:p>
        </w:tc>
      </w:tr>
    </w:tbl>
    <w:p w:rsidR="00DC3C4E" w:rsidRPr="00EC6AA0" w:rsidRDefault="00DC3C4E" w:rsidP="00EC6AA0">
      <w:pPr>
        <w:jc w:val="both"/>
        <w:rPr>
          <w:rFonts w:asciiTheme="majorHAnsi" w:hAnsiTheme="majorHAnsi" w:cs="Times New Roman"/>
          <w:i/>
          <w:color w:val="1D1B11" w:themeColor="background2" w:themeShade="1A"/>
        </w:rPr>
      </w:pPr>
    </w:p>
    <w:p w:rsidR="00D03E37" w:rsidRPr="00EC6AA0" w:rsidRDefault="00D03E37" w:rsidP="00EC6AA0">
      <w:pPr>
        <w:pStyle w:val="Prrafodelista"/>
        <w:numPr>
          <w:ilvl w:val="0"/>
          <w:numId w:val="35"/>
        </w:numPr>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El Acalde solicita permiso del Concejo para abandonar la reunión. El Concejal Portales queda presidiendo el resto del encuentro.</w:t>
      </w:r>
    </w:p>
    <w:p w:rsidR="00C40334" w:rsidRPr="00EC6AA0" w:rsidRDefault="00C40334" w:rsidP="00EC6AA0">
      <w:pPr>
        <w:pStyle w:val="Prrafodelista"/>
        <w:numPr>
          <w:ilvl w:val="0"/>
          <w:numId w:val="35"/>
        </w:numPr>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w:t>
      </w:r>
      <w:r w:rsidRPr="00EC6AA0">
        <w:rPr>
          <w:rFonts w:asciiTheme="majorHAnsi" w:hAnsiTheme="majorHAnsi" w:cs="Times New Roman"/>
          <w:b/>
          <w:i/>
          <w:color w:val="1D1B11" w:themeColor="background2" w:themeShade="1A"/>
        </w:rPr>
        <w:t xml:space="preserve">Jefe de Finanzas, </w:t>
      </w:r>
      <w:r w:rsidR="00B15250" w:rsidRPr="00EC6AA0">
        <w:rPr>
          <w:rFonts w:asciiTheme="majorHAnsi" w:hAnsiTheme="majorHAnsi" w:cs="Times New Roman"/>
          <w:b/>
          <w:i/>
          <w:color w:val="1D1B11" w:themeColor="background2" w:themeShade="1A"/>
        </w:rPr>
        <w:t>Juan Carlos Morales</w:t>
      </w:r>
      <w:r w:rsidR="00B15250" w:rsidRPr="00EC6AA0">
        <w:rPr>
          <w:rFonts w:asciiTheme="majorHAnsi" w:hAnsiTheme="majorHAnsi" w:cs="Times New Roman"/>
          <w:i/>
          <w:color w:val="1D1B11" w:themeColor="background2" w:themeShade="1A"/>
        </w:rPr>
        <w:t xml:space="preserve">, </w:t>
      </w:r>
      <w:r w:rsidRPr="00EC6AA0">
        <w:rPr>
          <w:rFonts w:asciiTheme="majorHAnsi" w:hAnsiTheme="majorHAnsi" w:cs="Times New Roman"/>
          <w:i/>
          <w:color w:val="1D1B11" w:themeColor="background2" w:themeShade="1A"/>
        </w:rPr>
        <w:t xml:space="preserve">entrega para conocimiento del Concejo </w:t>
      </w:r>
      <w:r w:rsidRPr="00EC6AA0">
        <w:rPr>
          <w:rFonts w:asciiTheme="majorHAnsi" w:hAnsiTheme="majorHAnsi" w:cs="Times New Roman"/>
          <w:b/>
          <w:i/>
          <w:color w:val="1D1B11" w:themeColor="background2" w:themeShade="1A"/>
        </w:rPr>
        <w:t>el Informe de Ejecución Presup</w:t>
      </w:r>
      <w:r w:rsidR="00B15250" w:rsidRPr="00EC6AA0">
        <w:rPr>
          <w:rFonts w:asciiTheme="majorHAnsi" w:hAnsiTheme="majorHAnsi" w:cs="Times New Roman"/>
          <w:b/>
          <w:i/>
          <w:color w:val="1D1B11" w:themeColor="background2" w:themeShade="1A"/>
        </w:rPr>
        <w:t>uestaria del tercer Trimestre de 2015</w:t>
      </w:r>
      <w:r w:rsidR="00B15250" w:rsidRPr="00EC6AA0">
        <w:rPr>
          <w:rFonts w:asciiTheme="majorHAnsi" w:hAnsiTheme="majorHAnsi" w:cs="Times New Roman"/>
          <w:i/>
          <w:color w:val="1D1B11" w:themeColor="background2" w:themeShade="1A"/>
        </w:rPr>
        <w:t xml:space="preserve"> y el </w:t>
      </w:r>
      <w:r w:rsidR="00B15250" w:rsidRPr="00EC6AA0">
        <w:rPr>
          <w:rFonts w:asciiTheme="majorHAnsi" w:hAnsiTheme="majorHAnsi" w:cs="Times New Roman"/>
          <w:b/>
          <w:i/>
          <w:color w:val="1D1B11" w:themeColor="background2" w:themeShade="1A"/>
        </w:rPr>
        <w:t>Proyecto de Presupuesto Municipal 2016</w:t>
      </w:r>
      <w:r w:rsidR="00F33045">
        <w:rPr>
          <w:rFonts w:asciiTheme="majorHAnsi" w:hAnsiTheme="majorHAnsi" w:cs="Times New Roman"/>
          <w:b/>
          <w:i/>
          <w:color w:val="1D1B11" w:themeColor="background2" w:themeShade="1A"/>
        </w:rPr>
        <w:t>,</w:t>
      </w:r>
      <w:r w:rsidR="00B15250" w:rsidRPr="00EC6AA0">
        <w:rPr>
          <w:rFonts w:asciiTheme="majorHAnsi" w:hAnsiTheme="majorHAnsi" w:cs="Times New Roman"/>
          <w:b/>
          <w:i/>
          <w:color w:val="1D1B11" w:themeColor="background2" w:themeShade="1A"/>
        </w:rPr>
        <w:t xml:space="preserve"> </w:t>
      </w:r>
      <w:r w:rsidR="00B15250" w:rsidRPr="00EC6AA0">
        <w:rPr>
          <w:rFonts w:asciiTheme="majorHAnsi" w:hAnsiTheme="majorHAnsi" w:cs="Times New Roman"/>
          <w:i/>
          <w:color w:val="1D1B11" w:themeColor="background2" w:themeShade="1A"/>
        </w:rPr>
        <w:t>el que será votado en noviembre próximo.</w:t>
      </w:r>
    </w:p>
    <w:tbl>
      <w:tblPr>
        <w:tblStyle w:val="Tablaconcuadrcula"/>
        <w:tblW w:w="9639" w:type="dxa"/>
        <w:tblInd w:w="108" w:type="dxa"/>
        <w:tblLook w:val="04A0" w:firstRow="1" w:lastRow="0" w:firstColumn="1" w:lastColumn="0" w:noHBand="0" w:noVBand="1"/>
      </w:tblPr>
      <w:tblGrid>
        <w:gridCol w:w="9639"/>
      </w:tblGrid>
      <w:tr w:rsidR="00820387" w:rsidRPr="00EC6AA0" w:rsidTr="00FA0238">
        <w:tc>
          <w:tcPr>
            <w:tcW w:w="9639" w:type="dxa"/>
            <w:shd w:val="clear" w:color="auto" w:fill="FBECBB"/>
          </w:tcPr>
          <w:p w:rsidR="00820387" w:rsidRPr="00EC6AA0" w:rsidRDefault="00820387" w:rsidP="00F674FC">
            <w:pPr>
              <w:spacing w:line="276" w:lineRule="auto"/>
              <w:jc w:val="both"/>
              <w:rPr>
                <w:rFonts w:asciiTheme="majorHAnsi" w:hAnsiTheme="majorHAnsi" w:cs="Times New Roman"/>
                <w:i/>
                <w:color w:val="1D1B11" w:themeColor="background2" w:themeShade="1A"/>
              </w:rPr>
            </w:pPr>
            <w:r w:rsidRPr="00EC6AA0">
              <w:rPr>
                <w:rFonts w:asciiTheme="majorHAnsi" w:eastAsia="SimSun" w:hAnsiTheme="majorHAnsi" w:cs="Consolas"/>
                <w:b/>
                <w:i/>
                <w:color w:val="000000" w:themeColor="text1"/>
              </w:rPr>
              <w:t xml:space="preserve">ACUERDO Nº  </w:t>
            </w:r>
            <w:r w:rsidR="00F674FC">
              <w:rPr>
                <w:rFonts w:asciiTheme="majorHAnsi" w:eastAsia="SimSun" w:hAnsiTheme="majorHAnsi" w:cs="Consolas"/>
                <w:b/>
                <w:i/>
                <w:color w:val="000000" w:themeColor="text1"/>
              </w:rPr>
              <w:t>171</w:t>
            </w:r>
            <w:r w:rsidRPr="00EC6AA0">
              <w:rPr>
                <w:rFonts w:asciiTheme="majorHAnsi" w:eastAsia="SimSun" w:hAnsiTheme="majorHAnsi" w:cs="Consolas"/>
                <w:b/>
                <w:i/>
                <w:color w:val="000000" w:themeColor="text1"/>
              </w:rPr>
              <w:t xml:space="preserve">: </w:t>
            </w:r>
            <w:r w:rsidR="00703C53" w:rsidRPr="00EC6AA0">
              <w:rPr>
                <w:rFonts w:asciiTheme="majorHAnsi" w:eastAsia="SimSun" w:hAnsiTheme="majorHAnsi" w:cs="Consolas"/>
                <w:i/>
              </w:rPr>
              <w:t>El</w:t>
            </w:r>
            <w:r w:rsidR="00B15250" w:rsidRPr="00EC6AA0">
              <w:rPr>
                <w:rFonts w:asciiTheme="majorHAnsi" w:eastAsia="SimSun" w:hAnsiTheme="majorHAnsi" w:cs="Consolas"/>
                <w:i/>
              </w:rPr>
              <w:t xml:space="preserve"> Concejo Municipal acusa recibo del Informe de Ejecución Presupuestaria del Tercer Trimestre de 2015 y el Proyecto de Presupuesto Municipal 2016.</w:t>
            </w:r>
          </w:p>
        </w:tc>
      </w:tr>
    </w:tbl>
    <w:p w:rsidR="00820387" w:rsidRPr="00EC6AA0" w:rsidRDefault="00820387" w:rsidP="00EC6AA0">
      <w:pPr>
        <w:spacing w:after="0"/>
        <w:contextualSpacing/>
        <w:jc w:val="both"/>
        <w:rPr>
          <w:rFonts w:asciiTheme="majorHAnsi" w:hAnsiTheme="majorHAnsi" w:cs="Times New Roman"/>
          <w:i/>
          <w:color w:val="1D1B11" w:themeColor="background2" w:themeShade="1A"/>
        </w:rPr>
      </w:pPr>
    </w:p>
    <w:p w:rsidR="006A7D82" w:rsidRPr="00EC6AA0" w:rsidRDefault="00B15250" w:rsidP="00EC6AA0">
      <w:pPr>
        <w:pStyle w:val="Prrafodelista"/>
        <w:numPr>
          <w:ilvl w:val="0"/>
          <w:numId w:val="35"/>
        </w:numPr>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mismo Morales presenta a consideración del Concejo una </w:t>
      </w:r>
      <w:r w:rsidRPr="00EC6AA0">
        <w:rPr>
          <w:rFonts w:asciiTheme="majorHAnsi" w:hAnsiTheme="majorHAnsi" w:cs="Times New Roman"/>
          <w:b/>
          <w:i/>
          <w:color w:val="1D1B11" w:themeColor="background2" w:themeShade="1A"/>
        </w:rPr>
        <w:t>modificación presupuestaria</w:t>
      </w:r>
      <w:r w:rsidRPr="00EC6AA0">
        <w:rPr>
          <w:rFonts w:asciiTheme="majorHAnsi" w:hAnsiTheme="majorHAnsi" w:cs="Times New Roman"/>
          <w:i/>
          <w:color w:val="1D1B11" w:themeColor="background2" w:themeShade="1A"/>
        </w:rPr>
        <w:t xml:space="preserve"> por un monto de 45 millones de pesos, lo que genera s</w:t>
      </w:r>
      <w:r w:rsidR="001B46DF" w:rsidRPr="00EC6AA0">
        <w:rPr>
          <w:rFonts w:asciiTheme="majorHAnsi" w:hAnsiTheme="majorHAnsi" w:cs="Times New Roman"/>
          <w:i/>
          <w:color w:val="1D1B11" w:themeColor="background2" w:themeShade="1A"/>
        </w:rPr>
        <w:t xml:space="preserve">uspicacias </w:t>
      </w:r>
      <w:r w:rsidR="00D03E37" w:rsidRPr="00EC6AA0">
        <w:rPr>
          <w:rFonts w:asciiTheme="majorHAnsi" w:hAnsiTheme="majorHAnsi" w:cs="Times New Roman"/>
          <w:i/>
          <w:color w:val="1D1B11" w:themeColor="background2" w:themeShade="1A"/>
        </w:rPr>
        <w:t>en el Concejal Figueroa</w:t>
      </w:r>
      <w:r w:rsidR="006A7D82" w:rsidRPr="00EC6AA0">
        <w:rPr>
          <w:rFonts w:asciiTheme="majorHAnsi" w:hAnsiTheme="majorHAnsi" w:cs="Times New Roman"/>
          <w:i/>
          <w:color w:val="1D1B11" w:themeColor="background2" w:themeShade="1A"/>
        </w:rPr>
        <w:t>, quien</w:t>
      </w:r>
      <w:r w:rsidR="00D03E37" w:rsidRPr="00EC6AA0">
        <w:rPr>
          <w:rFonts w:asciiTheme="majorHAnsi" w:hAnsiTheme="majorHAnsi" w:cs="Times New Roman"/>
          <w:i/>
          <w:color w:val="1D1B11" w:themeColor="background2" w:themeShade="1A"/>
        </w:rPr>
        <w:t xml:space="preserve"> pregunta si estos dineros son los mismos  de la venta de la retroexcavadora, ante lo que el jefe de Finanzas contesta afirmativamente, precisando </w:t>
      </w:r>
      <w:r w:rsidR="004F4FDB" w:rsidRPr="00EC6AA0">
        <w:rPr>
          <w:rFonts w:asciiTheme="majorHAnsi" w:hAnsiTheme="majorHAnsi" w:cs="Times New Roman"/>
          <w:i/>
          <w:color w:val="1D1B11" w:themeColor="background2" w:themeShade="1A"/>
        </w:rPr>
        <w:t xml:space="preserve">-posteriormente- </w:t>
      </w:r>
      <w:r w:rsidR="00D03E37" w:rsidRPr="00EC6AA0">
        <w:rPr>
          <w:rFonts w:asciiTheme="majorHAnsi" w:hAnsiTheme="majorHAnsi" w:cs="Times New Roman"/>
          <w:i/>
          <w:color w:val="1D1B11" w:themeColor="background2" w:themeShade="1A"/>
        </w:rPr>
        <w:t xml:space="preserve">que el Alcalde no le comunicó su intención de destinar </w:t>
      </w:r>
      <w:r w:rsidR="006A7D82" w:rsidRPr="00EC6AA0">
        <w:rPr>
          <w:rFonts w:asciiTheme="majorHAnsi" w:hAnsiTheme="majorHAnsi" w:cs="Times New Roman"/>
          <w:i/>
          <w:color w:val="1D1B11" w:themeColor="background2" w:themeShade="1A"/>
        </w:rPr>
        <w:t xml:space="preserve">estos fondos a otros fines. </w:t>
      </w:r>
    </w:p>
    <w:p w:rsidR="00B15250" w:rsidRPr="00EC6AA0" w:rsidRDefault="006A7D82" w:rsidP="00EC6AA0">
      <w:pPr>
        <w:pStyle w:val="Prrafodelista"/>
        <w:ind w:left="360"/>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lastRenderedPageBreak/>
        <w:t xml:space="preserve">En ausencia de Rosas, el Jefe de Finanzas solicita la aprobación del acuerdo tal cual está planteado para determinar -más adelante- el ítem al que se cargará la inversión </w:t>
      </w:r>
      <w:r w:rsidR="004F4FDB" w:rsidRPr="00EC6AA0">
        <w:rPr>
          <w:rFonts w:asciiTheme="majorHAnsi" w:hAnsiTheme="majorHAnsi" w:cs="Times New Roman"/>
          <w:i/>
          <w:color w:val="1D1B11" w:themeColor="background2" w:themeShade="1A"/>
        </w:rPr>
        <w:t>de</w:t>
      </w:r>
      <w:r w:rsidRPr="00EC6AA0">
        <w:rPr>
          <w:rFonts w:asciiTheme="majorHAnsi" w:hAnsiTheme="majorHAnsi" w:cs="Times New Roman"/>
          <w:i/>
          <w:color w:val="1D1B11" w:themeColor="background2" w:themeShade="1A"/>
        </w:rPr>
        <w:t xml:space="preserve"> las  galerías de</w:t>
      </w:r>
      <w:r w:rsidR="004F4FDB" w:rsidRPr="00EC6AA0">
        <w:rPr>
          <w:rFonts w:asciiTheme="majorHAnsi" w:hAnsiTheme="majorHAnsi" w:cs="Times New Roman"/>
          <w:i/>
          <w:color w:val="1D1B11" w:themeColor="background2" w:themeShade="1A"/>
        </w:rPr>
        <w:t>l</w:t>
      </w:r>
      <w:r w:rsidRPr="00EC6AA0">
        <w:rPr>
          <w:rFonts w:asciiTheme="majorHAnsi" w:hAnsiTheme="majorHAnsi" w:cs="Times New Roman"/>
          <w:i/>
          <w:color w:val="1D1B11" w:themeColor="background2" w:themeShade="1A"/>
        </w:rPr>
        <w:t xml:space="preserve"> Club de Huasos.</w:t>
      </w:r>
    </w:p>
    <w:tbl>
      <w:tblPr>
        <w:tblStyle w:val="Tablaconcuadrcula"/>
        <w:tblW w:w="0" w:type="auto"/>
        <w:tblInd w:w="108" w:type="dxa"/>
        <w:tblLook w:val="04A0" w:firstRow="1" w:lastRow="0" w:firstColumn="1" w:lastColumn="0" w:noHBand="0" w:noVBand="1"/>
      </w:tblPr>
      <w:tblGrid>
        <w:gridCol w:w="9646"/>
      </w:tblGrid>
      <w:tr w:rsidR="00D03E37" w:rsidRPr="00EC6AA0" w:rsidTr="001D532E">
        <w:tc>
          <w:tcPr>
            <w:tcW w:w="9582" w:type="dxa"/>
            <w:shd w:val="clear" w:color="auto" w:fill="FBECBB"/>
          </w:tcPr>
          <w:p w:rsidR="002A389A" w:rsidRPr="00EC6AA0" w:rsidRDefault="00D03E37" w:rsidP="00EC6AA0">
            <w:pPr>
              <w:spacing w:line="276" w:lineRule="auto"/>
              <w:jc w:val="both"/>
              <w:rPr>
                <w:rFonts w:asciiTheme="majorHAnsi" w:hAnsiTheme="majorHAnsi" w:cs="Times New Roman"/>
                <w:i/>
                <w:color w:val="1D1B11" w:themeColor="background2" w:themeShade="1A"/>
              </w:rPr>
            </w:pPr>
            <w:r w:rsidRPr="00EC6AA0">
              <w:rPr>
                <w:rFonts w:asciiTheme="majorHAnsi" w:hAnsiTheme="majorHAnsi" w:cs="Times New Roman"/>
                <w:b/>
                <w:i/>
                <w:color w:val="1D1B11" w:themeColor="background2" w:themeShade="1A"/>
              </w:rPr>
              <w:t xml:space="preserve">ACUERDO Nº  </w:t>
            </w:r>
            <w:r w:rsidR="00F674FC">
              <w:rPr>
                <w:rFonts w:asciiTheme="majorHAnsi" w:hAnsiTheme="majorHAnsi" w:cs="Times New Roman"/>
                <w:b/>
                <w:i/>
                <w:color w:val="1D1B11" w:themeColor="background2" w:themeShade="1A"/>
              </w:rPr>
              <w:t>172</w:t>
            </w:r>
            <w:r w:rsidRPr="00EC6AA0">
              <w:rPr>
                <w:rFonts w:asciiTheme="majorHAnsi" w:hAnsiTheme="majorHAnsi" w:cs="Times New Roman"/>
                <w:b/>
                <w:i/>
                <w:color w:val="1D1B11" w:themeColor="background2" w:themeShade="1A"/>
              </w:rPr>
              <w:t xml:space="preserve">: </w:t>
            </w:r>
            <w:r w:rsidR="00703C53" w:rsidRPr="00EC6AA0">
              <w:rPr>
                <w:rFonts w:asciiTheme="majorHAnsi" w:hAnsiTheme="majorHAnsi" w:cs="Times New Roman"/>
                <w:i/>
                <w:color w:val="1D1B11" w:themeColor="background2" w:themeShade="1A"/>
              </w:rPr>
              <w:t xml:space="preserve">El </w:t>
            </w:r>
            <w:r w:rsidRPr="00EC6AA0">
              <w:rPr>
                <w:rFonts w:asciiTheme="majorHAnsi" w:hAnsiTheme="majorHAnsi" w:cs="Times New Roman"/>
                <w:i/>
                <w:color w:val="1D1B11" w:themeColor="background2" w:themeShade="1A"/>
              </w:rPr>
              <w:t xml:space="preserve">Concejo Municipal, por la unanimidad de los concejales presentes, acuerda aprobar la modificación presupuestaria </w:t>
            </w:r>
            <w:r w:rsidR="004F4FDB" w:rsidRPr="00EC6AA0">
              <w:rPr>
                <w:rFonts w:asciiTheme="majorHAnsi" w:hAnsiTheme="majorHAnsi" w:cs="Times New Roman"/>
                <w:i/>
                <w:color w:val="1D1B11" w:themeColor="background2" w:themeShade="1A"/>
              </w:rPr>
              <w:t xml:space="preserve">propuesta por el departamento de Finanzas Municipales, por un monto de $ 45.000.000.- y según el siguiente detalle: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373"/>
              <w:gridCol w:w="373"/>
              <w:gridCol w:w="489"/>
              <w:gridCol w:w="5884"/>
              <w:gridCol w:w="1701"/>
            </w:tblGrid>
            <w:tr w:rsidR="002A389A" w:rsidRPr="002A389A" w:rsidTr="002A389A">
              <w:trPr>
                <w:trHeight w:val="255"/>
              </w:trPr>
              <w:tc>
                <w:tcPr>
                  <w:tcW w:w="600"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1.-</w:t>
                  </w:r>
                </w:p>
              </w:tc>
              <w:tc>
                <w:tcPr>
                  <w:tcW w:w="7084" w:type="dxa"/>
                  <w:gridSpan w:val="4"/>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Por mayores ingresos, se suplementa:</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M $</w:t>
                  </w:r>
                </w:p>
              </w:tc>
            </w:tr>
            <w:tr w:rsidR="002A389A" w:rsidRPr="00EC6AA0" w:rsidTr="002A389A">
              <w:trPr>
                <w:trHeight w:val="255"/>
              </w:trPr>
              <w:tc>
                <w:tcPr>
                  <w:tcW w:w="600"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p>
              </w:tc>
              <w:tc>
                <w:tcPr>
                  <w:tcW w:w="47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588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Otros Ingresos</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45.000</w:t>
                  </w:r>
                </w:p>
              </w:tc>
            </w:tr>
            <w:tr w:rsidR="002A389A" w:rsidRPr="00EC6AA0" w:rsidTr="002A389A">
              <w:trPr>
                <w:trHeight w:val="255"/>
              </w:trPr>
              <w:tc>
                <w:tcPr>
                  <w:tcW w:w="600"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47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5884" w:type="dxa"/>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 xml:space="preserve">TOTAL </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45.000</w:t>
                  </w:r>
                </w:p>
              </w:tc>
            </w:tr>
            <w:tr w:rsidR="002A389A" w:rsidRPr="002A389A" w:rsidTr="002A389A">
              <w:trPr>
                <w:trHeight w:val="255"/>
              </w:trPr>
              <w:tc>
                <w:tcPr>
                  <w:tcW w:w="600" w:type="dxa"/>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2.-</w:t>
                  </w:r>
                </w:p>
              </w:tc>
              <w:tc>
                <w:tcPr>
                  <w:tcW w:w="7084" w:type="dxa"/>
                  <w:gridSpan w:val="4"/>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 xml:space="preserve">Por  mayores gastos  , se suplementa </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b/>
                      <w:bCs/>
                      <w:i/>
                      <w:lang w:val="es-CL" w:eastAsia="es-CL"/>
                    </w:rPr>
                  </w:pPr>
                </w:p>
              </w:tc>
            </w:tr>
            <w:tr w:rsidR="002A389A" w:rsidRPr="00EC6AA0" w:rsidTr="002A389A">
              <w:trPr>
                <w:trHeight w:val="255"/>
              </w:trPr>
              <w:tc>
                <w:tcPr>
                  <w:tcW w:w="600"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31</w:t>
                  </w:r>
                </w:p>
              </w:tc>
              <w:tc>
                <w:tcPr>
                  <w:tcW w:w="363"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01</w:t>
                  </w:r>
                </w:p>
              </w:tc>
              <w:tc>
                <w:tcPr>
                  <w:tcW w:w="363"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02</w:t>
                  </w:r>
                </w:p>
              </w:tc>
              <w:tc>
                <w:tcPr>
                  <w:tcW w:w="474"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000</w:t>
                  </w:r>
                </w:p>
              </w:tc>
              <w:tc>
                <w:tcPr>
                  <w:tcW w:w="588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Consultorías</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18.224</w:t>
                  </w:r>
                </w:p>
              </w:tc>
            </w:tr>
            <w:tr w:rsidR="002A389A" w:rsidRPr="00EC6AA0" w:rsidTr="002A389A">
              <w:trPr>
                <w:trHeight w:val="255"/>
              </w:trPr>
              <w:tc>
                <w:tcPr>
                  <w:tcW w:w="600"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21</w:t>
                  </w:r>
                </w:p>
              </w:tc>
              <w:tc>
                <w:tcPr>
                  <w:tcW w:w="363"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02</w:t>
                  </w: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47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588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Personal a Contrata</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15.000</w:t>
                  </w:r>
                </w:p>
              </w:tc>
            </w:tr>
            <w:tr w:rsidR="002A389A" w:rsidRPr="00EC6AA0" w:rsidTr="002A389A">
              <w:trPr>
                <w:trHeight w:val="255"/>
              </w:trPr>
              <w:tc>
                <w:tcPr>
                  <w:tcW w:w="600"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21</w:t>
                  </w:r>
                </w:p>
              </w:tc>
              <w:tc>
                <w:tcPr>
                  <w:tcW w:w="363"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03</w:t>
                  </w:r>
                </w:p>
              </w:tc>
              <w:tc>
                <w:tcPr>
                  <w:tcW w:w="363" w:type="dxa"/>
                  <w:shd w:val="clear" w:color="auto" w:fill="auto"/>
                  <w:noWrap/>
                  <w:vAlign w:val="bottom"/>
                  <w:hideMark/>
                </w:tcPr>
                <w:p w:rsidR="002A389A" w:rsidRPr="002A389A" w:rsidRDefault="002A389A" w:rsidP="00EC6AA0">
                  <w:pPr>
                    <w:spacing w:after="0"/>
                    <w:jc w:val="right"/>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01</w:t>
                  </w:r>
                </w:p>
              </w:tc>
              <w:tc>
                <w:tcPr>
                  <w:tcW w:w="47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588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Honorarios a Suma Alzada-Personas Naturales</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i/>
                      <w:lang w:val="es-CL" w:eastAsia="es-CL"/>
                    </w:rPr>
                  </w:pPr>
                  <w:r w:rsidRPr="002A389A">
                    <w:rPr>
                      <w:rFonts w:asciiTheme="majorHAnsi" w:eastAsia="Times New Roman" w:hAnsiTheme="majorHAnsi" w:cs="Arial"/>
                      <w:i/>
                      <w:lang w:val="es-CL" w:eastAsia="es-CL"/>
                    </w:rPr>
                    <w:t>11.776</w:t>
                  </w:r>
                </w:p>
              </w:tc>
            </w:tr>
            <w:tr w:rsidR="002A389A" w:rsidRPr="00EC6AA0" w:rsidTr="002A389A">
              <w:trPr>
                <w:trHeight w:val="255"/>
              </w:trPr>
              <w:tc>
                <w:tcPr>
                  <w:tcW w:w="600"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363"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474" w:type="dxa"/>
                  <w:shd w:val="clear" w:color="auto" w:fill="auto"/>
                  <w:noWrap/>
                  <w:vAlign w:val="bottom"/>
                  <w:hideMark/>
                </w:tcPr>
                <w:p w:rsidR="002A389A" w:rsidRPr="002A389A" w:rsidRDefault="002A389A" w:rsidP="00EC6AA0">
                  <w:pPr>
                    <w:spacing w:after="0"/>
                    <w:rPr>
                      <w:rFonts w:asciiTheme="majorHAnsi" w:eastAsia="Times New Roman" w:hAnsiTheme="majorHAnsi" w:cs="Arial"/>
                      <w:i/>
                      <w:lang w:val="es-CL" w:eastAsia="es-CL"/>
                    </w:rPr>
                  </w:pPr>
                </w:p>
              </w:tc>
              <w:tc>
                <w:tcPr>
                  <w:tcW w:w="5884" w:type="dxa"/>
                  <w:shd w:val="clear" w:color="auto" w:fill="auto"/>
                  <w:noWrap/>
                  <w:vAlign w:val="bottom"/>
                  <w:hideMark/>
                </w:tcPr>
                <w:p w:rsidR="002A389A" w:rsidRPr="002A389A" w:rsidRDefault="002A389A" w:rsidP="00EC6AA0">
                  <w:pPr>
                    <w:spacing w:after="0"/>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TOTAL</w:t>
                  </w:r>
                </w:p>
              </w:tc>
              <w:tc>
                <w:tcPr>
                  <w:tcW w:w="1701" w:type="dxa"/>
                  <w:shd w:val="clear" w:color="auto" w:fill="auto"/>
                  <w:noWrap/>
                  <w:vAlign w:val="bottom"/>
                  <w:hideMark/>
                </w:tcPr>
                <w:p w:rsidR="002A389A" w:rsidRPr="002A389A" w:rsidRDefault="002A389A" w:rsidP="00EC6AA0">
                  <w:pPr>
                    <w:spacing w:after="0"/>
                    <w:jc w:val="center"/>
                    <w:rPr>
                      <w:rFonts w:asciiTheme="majorHAnsi" w:eastAsia="Times New Roman" w:hAnsiTheme="majorHAnsi" w:cs="Arial"/>
                      <w:b/>
                      <w:bCs/>
                      <w:i/>
                      <w:lang w:val="es-CL" w:eastAsia="es-CL"/>
                    </w:rPr>
                  </w:pPr>
                  <w:r w:rsidRPr="002A389A">
                    <w:rPr>
                      <w:rFonts w:asciiTheme="majorHAnsi" w:eastAsia="Times New Roman" w:hAnsiTheme="majorHAnsi" w:cs="Arial"/>
                      <w:b/>
                      <w:bCs/>
                      <w:i/>
                      <w:lang w:val="es-CL" w:eastAsia="es-CL"/>
                    </w:rPr>
                    <w:t>45.000</w:t>
                  </w:r>
                </w:p>
              </w:tc>
            </w:tr>
          </w:tbl>
          <w:p w:rsidR="00D03E37" w:rsidRPr="00EC6AA0" w:rsidRDefault="00D03E37" w:rsidP="00EC6AA0">
            <w:pPr>
              <w:spacing w:line="276" w:lineRule="auto"/>
              <w:jc w:val="both"/>
              <w:rPr>
                <w:rFonts w:asciiTheme="majorHAnsi" w:hAnsiTheme="majorHAnsi" w:cs="Times New Roman"/>
                <w:i/>
                <w:color w:val="1D1B11" w:themeColor="background2" w:themeShade="1A"/>
              </w:rPr>
            </w:pPr>
          </w:p>
        </w:tc>
      </w:tr>
    </w:tbl>
    <w:p w:rsidR="00FA0238" w:rsidRPr="00EC6AA0" w:rsidRDefault="00FA0238" w:rsidP="00EC6AA0">
      <w:pPr>
        <w:pStyle w:val="Prrafodelista"/>
        <w:ind w:left="360"/>
        <w:jc w:val="both"/>
        <w:rPr>
          <w:rFonts w:asciiTheme="majorHAnsi" w:hAnsiTheme="majorHAnsi" w:cs="Times New Roman"/>
          <w:i/>
          <w:color w:val="1D1B11" w:themeColor="background2" w:themeShade="1A"/>
        </w:rPr>
      </w:pPr>
    </w:p>
    <w:p w:rsidR="001D532E" w:rsidRPr="00EC6AA0" w:rsidRDefault="00E01603" w:rsidP="00EC6AA0">
      <w:pPr>
        <w:pStyle w:val="Prrafodelista"/>
        <w:numPr>
          <w:ilvl w:val="0"/>
          <w:numId w:val="35"/>
        </w:numPr>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Concejal Molina pide que el Concejo lo autorice para aceptar una invitación de </w:t>
      </w:r>
      <w:r w:rsidR="006E3EE7" w:rsidRPr="00EC6AA0">
        <w:rPr>
          <w:rFonts w:asciiTheme="majorHAnsi" w:hAnsiTheme="majorHAnsi" w:cs="Times New Roman"/>
          <w:i/>
          <w:color w:val="1D1B11" w:themeColor="background2" w:themeShade="1A"/>
        </w:rPr>
        <w:t>la</w:t>
      </w:r>
      <w:r w:rsidRPr="00EC6AA0">
        <w:rPr>
          <w:rFonts w:asciiTheme="majorHAnsi" w:hAnsiTheme="majorHAnsi" w:cs="Times New Roman"/>
          <w:i/>
          <w:color w:val="1D1B11" w:themeColor="background2" w:themeShade="1A"/>
        </w:rPr>
        <w:t xml:space="preserve"> </w:t>
      </w:r>
      <w:r w:rsidRPr="00EC6AA0">
        <w:rPr>
          <w:rFonts w:asciiTheme="majorHAnsi" w:hAnsiTheme="majorHAnsi" w:cs="Times New Roman"/>
          <w:b/>
          <w:i/>
          <w:color w:val="1D1B11" w:themeColor="background2" w:themeShade="1A"/>
        </w:rPr>
        <w:t>Agrupación de Adultos Mayores de La</w:t>
      </w:r>
      <w:r w:rsidR="006E3EE7" w:rsidRPr="00EC6AA0">
        <w:rPr>
          <w:rFonts w:asciiTheme="majorHAnsi" w:hAnsiTheme="majorHAnsi" w:cs="Times New Roman"/>
          <w:b/>
          <w:i/>
          <w:color w:val="1D1B11" w:themeColor="background2" w:themeShade="1A"/>
        </w:rPr>
        <w:t>go Ranco</w:t>
      </w:r>
      <w:r w:rsidR="006E3EE7" w:rsidRPr="00EC6AA0">
        <w:rPr>
          <w:rFonts w:asciiTheme="majorHAnsi" w:hAnsiTheme="majorHAnsi" w:cs="Times New Roman"/>
          <w:i/>
          <w:color w:val="1D1B11" w:themeColor="background2" w:themeShade="1A"/>
        </w:rPr>
        <w:t xml:space="preserve"> a la Carretera Austral, viaje que se realizará </w:t>
      </w:r>
      <w:r w:rsidRPr="00EC6AA0">
        <w:rPr>
          <w:rFonts w:asciiTheme="majorHAnsi" w:hAnsiTheme="majorHAnsi" w:cs="Times New Roman"/>
          <w:i/>
          <w:color w:val="1D1B11" w:themeColor="background2" w:themeShade="1A"/>
        </w:rPr>
        <w:t xml:space="preserve">entre </w:t>
      </w:r>
      <w:r w:rsidR="00BC199E" w:rsidRPr="00EC6AA0">
        <w:rPr>
          <w:rFonts w:asciiTheme="majorHAnsi" w:hAnsiTheme="majorHAnsi" w:cs="Times New Roman"/>
          <w:i/>
          <w:color w:val="1D1B11" w:themeColor="background2" w:themeShade="1A"/>
        </w:rPr>
        <w:t xml:space="preserve">los días </w:t>
      </w:r>
      <w:r w:rsidR="006E3EE7" w:rsidRPr="00EC6AA0">
        <w:rPr>
          <w:rFonts w:asciiTheme="majorHAnsi" w:hAnsiTheme="majorHAnsi" w:cs="Times New Roman"/>
          <w:i/>
          <w:color w:val="1D1B11" w:themeColor="background2" w:themeShade="1A"/>
        </w:rPr>
        <w:t xml:space="preserve">19  y 21 de noviembre próximos. </w:t>
      </w:r>
    </w:p>
    <w:tbl>
      <w:tblPr>
        <w:tblStyle w:val="Tablaconcuadrcula"/>
        <w:tblW w:w="0" w:type="auto"/>
        <w:tblInd w:w="108" w:type="dxa"/>
        <w:tblLook w:val="04A0" w:firstRow="1" w:lastRow="0" w:firstColumn="1" w:lastColumn="0" w:noHBand="0" w:noVBand="1"/>
      </w:tblPr>
      <w:tblGrid>
        <w:gridCol w:w="9658"/>
      </w:tblGrid>
      <w:tr w:rsidR="00B77E5D" w:rsidRPr="00EC6AA0" w:rsidTr="00FA0238">
        <w:tc>
          <w:tcPr>
            <w:tcW w:w="9658" w:type="dxa"/>
            <w:shd w:val="clear" w:color="auto" w:fill="FBECBB"/>
          </w:tcPr>
          <w:p w:rsidR="00B77E5D" w:rsidRPr="00EC6AA0" w:rsidRDefault="00B77E5D" w:rsidP="00F674FC">
            <w:pPr>
              <w:spacing w:line="276" w:lineRule="auto"/>
              <w:jc w:val="both"/>
              <w:rPr>
                <w:rFonts w:asciiTheme="majorHAnsi" w:hAnsiTheme="majorHAnsi" w:cs="Times New Roman"/>
                <w:i/>
                <w:color w:val="1D1B11" w:themeColor="background2" w:themeShade="1A"/>
              </w:rPr>
            </w:pPr>
            <w:r w:rsidRPr="00EC6AA0">
              <w:rPr>
                <w:rFonts w:asciiTheme="majorHAnsi" w:eastAsia="SimSun" w:hAnsiTheme="majorHAnsi" w:cs="Consolas"/>
                <w:b/>
                <w:i/>
                <w:color w:val="000000" w:themeColor="text1"/>
              </w:rPr>
              <w:t xml:space="preserve">ACUERDO Nº  </w:t>
            </w:r>
            <w:r w:rsidR="00F674FC">
              <w:rPr>
                <w:rFonts w:asciiTheme="majorHAnsi" w:eastAsia="SimSun" w:hAnsiTheme="majorHAnsi" w:cs="Consolas"/>
                <w:b/>
                <w:i/>
                <w:color w:val="000000" w:themeColor="text1"/>
              </w:rPr>
              <w:t>173</w:t>
            </w:r>
            <w:r w:rsidRPr="00EC6AA0">
              <w:rPr>
                <w:rFonts w:asciiTheme="majorHAnsi" w:eastAsia="SimSun" w:hAnsiTheme="majorHAnsi" w:cs="Consolas"/>
                <w:b/>
                <w:i/>
                <w:color w:val="000000" w:themeColor="text1"/>
              </w:rPr>
              <w:t xml:space="preserve">: </w:t>
            </w:r>
            <w:r w:rsidRPr="00EC6AA0">
              <w:rPr>
                <w:rFonts w:asciiTheme="majorHAnsi" w:eastAsia="SimSun" w:hAnsiTheme="majorHAnsi" w:cs="Consolas"/>
                <w:i/>
              </w:rPr>
              <w:t>Con el voto a favor de la unanimidad de los concejales,</w:t>
            </w:r>
            <w:r w:rsidRPr="00EC6AA0">
              <w:rPr>
                <w:rFonts w:asciiTheme="majorHAnsi" w:eastAsia="SimSun" w:hAnsiTheme="majorHAnsi" w:cs="Consolas"/>
                <w:i/>
                <w:color w:val="FF0000"/>
              </w:rPr>
              <w:t xml:space="preserve"> </w:t>
            </w:r>
            <w:r w:rsidRPr="00EC6AA0">
              <w:rPr>
                <w:rFonts w:asciiTheme="majorHAnsi" w:eastAsia="SimSun" w:hAnsiTheme="majorHAnsi" w:cs="Consolas"/>
                <w:i/>
                <w:color w:val="000000" w:themeColor="text1"/>
              </w:rPr>
              <w:t xml:space="preserve">el Concejo Municipal acuerda </w:t>
            </w:r>
            <w:r w:rsidR="00E01603" w:rsidRPr="00EC6AA0">
              <w:rPr>
                <w:rFonts w:asciiTheme="majorHAnsi" w:eastAsia="SimSun" w:hAnsiTheme="majorHAnsi" w:cs="Consolas"/>
                <w:i/>
                <w:color w:val="000000" w:themeColor="text1"/>
              </w:rPr>
              <w:t xml:space="preserve">autorizar al Concejal Angel Molina para asistir a la invitación formulada por la </w:t>
            </w:r>
            <w:r w:rsidR="00A264BA" w:rsidRPr="00EC6AA0">
              <w:rPr>
                <w:rFonts w:asciiTheme="majorHAnsi" w:eastAsia="SimSun" w:hAnsiTheme="majorHAnsi" w:cs="Consolas"/>
                <w:i/>
                <w:color w:val="000000" w:themeColor="text1"/>
              </w:rPr>
              <w:t xml:space="preserve">Agrupación de Adultos Mayores de Lago Ranco a la Carretera Austral, viaje que se realizará entre los días 19  y 21 de noviembre próximos. </w:t>
            </w:r>
          </w:p>
        </w:tc>
      </w:tr>
    </w:tbl>
    <w:p w:rsidR="00C51575" w:rsidRPr="00EC6AA0" w:rsidRDefault="00C51575" w:rsidP="00EC6AA0">
      <w:pPr>
        <w:spacing w:after="0"/>
        <w:contextualSpacing/>
        <w:jc w:val="both"/>
        <w:rPr>
          <w:rFonts w:asciiTheme="majorHAnsi" w:hAnsiTheme="majorHAnsi" w:cs="Times New Roman"/>
          <w:i/>
          <w:color w:val="1D1B11" w:themeColor="background2" w:themeShade="1A"/>
        </w:rPr>
      </w:pPr>
    </w:p>
    <w:p w:rsidR="00E01603" w:rsidRPr="00EC6AA0" w:rsidRDefault="00E01603" w:rsidP="00EC6AA0">
      <w:pPr>
        <w:pStyle w:val="Prrafodelista"/>
        <w:numPr>
          <w:ilvl w:val="0"/>
          <w:numId w:val="35"/>
        </w:numPr>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El Concejal Portales solicita autorización del Concejo para asistir a la una capacitación sobre “eficiencia energética de alumbrado público </w:t>
      </w:r>
      <w:r w:rsidR="00FF3056" w:rsidRPr="00EC6AA0">
        <w:rPr>
          <w:rFonts w:asciiTheme="majorHAnsi" w:hAnsiTheme="majorHAnsi" w:cs="Times New Roman"/>
          <w:i/>
          <w:color w:val="1D1B11" w:themeColor="background2" w:themeShade="1A"/>
        </w:rPr>
        <w:t xml:space="preserve">y el ahorro que ello significa para los Municipios”, que se realizará en la </w:t>
      </w:r>
      <w:r w:rsidRPr="00EC6AA0">
        <w:rPr>
          <w:rFonts w:asciiTheme="majorHAnsi" w:hAnsiTheme="majorHAnsi" w:cs="Times New Roman"/>
          <w:i/>
          <w:color w:val="1D1B11" w:themeColor="background2" w:themeShade="1A"/>
        </w:rPr>
        <w:t xml:space="preserve">ciudad de Puerto Varas </w:t>
      </w:r>
      <w:r w:rsidR="00FF3056" w:rsidRPr="00EC6AA0">
        <w:rPr>
          <w:rFonts w:asciiTheme="majorHAnsi" w:hAnsiTheme="majorHAnsi" w:cs="Times New Roman"/>
          <w:i/>
          <w:color w:val="1D1B11" w:themeColor="background2" w:themeShade="1A"/>
        </w:rPr>
        <w:t xml:space="preserve">entre el 27 y el 30 de octubre del presente. </w:t>
      </w:r>
    </w:p>
    <w:tbl>
      <w:tblPr>
        <w:tblStyle w:val="Tablaconcuadrcula"/>
        <w:tblW w:w="0" w:type="auto"/>
        <w:tblInd w:w="108" w:type="dxa"/>
        <w:tblLook w:val="04A0" w:firstRow="1" w:lastRow="0" w:firstColumn="1" w:lastColumn="0" w:noHBand="0" w:noVBand="1"/>
      </w:tblPr>
      <w:tblGrid>
        <w:gridCol w:w="9582"/>
      </w:tblGrid>
      <w:tr w:rsidR="00E01603" w:rsidRPr="00EC6AA0" w:rsidTr="00E01603">
        <w:tc>
          <w:tcPr>
            <w:tcW w:w="9582" w:type="dxa"/>
            <w:shd w:val="clear" w:color="auto" w:fill="FBECBB"/>
          </w:tcPr>
          <w:p w:rsidR="00E01603" w:rsidRPr="00EC6AA0" w:rsidRDefault="00E01603" w:rsidP="00F674FC">
            <w:pPr>
              <w:spacing w:line="276" w:lineRule="auto"/>
              <w:jc w:val="both"/>
              <w:rPr>
                <w:rFonts w:asciiTheme="majorHAnsi" w:hAnsiTheme="majorHAnsi" w:cs="Times New Roman"/>
                <w:i/>
                <w:color w:val="1D1B11" w:themeColor="background2" w:themeShade="1A"/>
              </w:rPr>
            </w:pPr>
            <w:r w:rsidRPr="00EC6AA0">
              <w:rPr>
                <w:rFonts w:asciiTheme="majorHAnsi" w:eastAsia="SimSun" w:hAnsiTheme="majorHAnsi" w:cs="Consolas"/>
                <w:b/>
                <w:i/>
                <w:color w:val="000000" w:themeColor="text1"/>
              </w:rPr>
              <w:t xml:space="preserve">ACUERDO Nº  </w:t>
            </w:r>
            <w:r w:rsidR="00F674FC">
              <w:rPr>
                <w:rFonts w:asciiTheme="majorHAnsi" w:eastAsia="SimSun" w:hAnsiTheme="majorHAnsi" w:cs="Consolas"/>
                <w:b/>
                <w:i/>
                <w:color w:val="000000" w:themeColor="text1"/>
              </w:rPr>
              <w:t>174</w:t>
            </w:r>
            <w:r w:rsidRPr="00EC6AA0">
              <w:rPr>
                <w:rFonts w:asciiTheme="majorHAnsi" w:eastAsia="SimSun" w:hAnsiTheme="majorHAnsi" w:cs="Consolas"/>
                <w:b/>
                <w:i/>
                <w:color w:val="000000" w:themeColor="text1"/>
              </w:rPr>
              <w:t xml:space="preserve">: </w:t>
            </w:r>
            <w:r w:rsidRPr="00EC6AA0">
              <w:rPr>
                <w:rFonts w:asciiTheme="majorHAnsi" w:eastAsia="SimSun" w:hAnsiTheme="majorHAnsi" w:cs="Consolas"/>
                <w:i/>
              </w:rPr>
              <w:t>Con el voto a favor de la unanimidad de los concejales,</w:t>
            </w:r>
            <w:r w:rsidRPr="00EC6AA0">
              <w:rPr>
                <w:rFonts w:asciiTheme="majorHAnsi" w:eastAsia="SimSun" w:hAnsiTheme="majorHAnsi" w:cs="Consolas"/>
                <w:i/>
                <w:color w:val="FF0000"/>
              </w:rPr>
              <w:t xml:space="preserve"> </w:t>
            </w:r>
            <w:r w:rsidRPr="00EC6AA0">
              <w:rPr>
                <w:rFonts w:asciiTheme="majorHAnsi" w:eastAsia="SimSun" w:hAnsiTheme="majorHAnsi" w:cs="Consolas"/>
                <w:i/>
                <w:color w:val="000000" w:themeColor="text1"/>
              </w:rPr>
              <w:t xml:space="preserve">el Concejo Municipal acuerda autorizar a sus miembros para asistir una capacitación sobre </w:t>
            </w:r>
            <w:r w:rsidR="00FF3056" w:rsidRPr="00EC6AA0">
              <w:rPr>
                <w:rFonts w:asciiTheme="majorHAnsi" w:eastAsia="SimSun" w:hAnsiTheme="majorHAnsi" w:cs="Consolas"/>
                <w:i/>
                <w:color w:val="000000" w:themeColor="text1"/>
              </w:rPr>
              <w:t xml:space="preserve">“eficiencia energética de alumbrado público y el ahorro que ello significa para los Municipios”, que se realizará en la ciudad de Puerto Varas entre el 27 y el 30 de octubre del presente. </w:t>
            </w:r>
          </w:p>
        </w:tc>
      </w:tr>
    </w:tbl>
    <w:p w:rsidR="00E01603" w:rsidRPr="00EC6AA0" w:rsidRDefault="00E01603" w:rsidP="00EC6AA0">
      <w:pPr>
        <w:spacing w:after="0"/>
        <w:contextualSpacing/>
        <w:jc w:val="both"/>
        <w:rPr>
          <w:rFonts w:asciiTheme="majorHAnsi" w:hAnsiTheme="majorHAnsi" w:cs="Times New Roman"/>
          <w:i/>
          <w:color w:val="1D1B11" w:themeColor="background2" w:themeShade="1A"/>
        </w:rPr>
      </w:pPr>
    </w:p>
    <w:p w:rsidR="00E01603" w:rsidRPr="00EC6AA0" w:rsidRDefault="00E01603" w:rsidP="00EC6AA0">
      <w:pPr>
        <w:spacing w:after="0"/>
        <w:contextualSpacing/>
        <w:jc w:val="both"/>
        <w:rPr>
          <w:rFonts w:asciiTheme="majorHAnsi" w:hAnsiTheme="majorHAnsi" w:cs="Times New Roman"/>
          <w:i/>
          <w:color w:val="1D1B11" w:themeColor="background2" w:themeShade="1A"/>
        </w:rPr>
      </w:pPr>
    </w:p>
    <w:p w:rsidR="00E01603" w:rsidRPr="00EC6AA0" w:rsidRDefault="00E01603" w:rsidP="00EC6AA0">
      <w:pPr>
        <w:spacing w:after="0"/>
        <w:contextualSpacing/>
        <w:jc w:val="both"/>
        <w:rPr>
          <w:rFonts w:asciiTheme="majorHAnsi" w:hAnsiTheme="majorHAnsi" w:cs="Times New Roman"/>
          <w:i/>
          <w:color w:val="1D1B11" w:themeColor="background2" w:themeShade="1A"/>
        </w:rPr>
      </w:pPr>
    </w:p>
    <w:p w:rsidR="007C73E4" w:rsidRPr="00EC6AA0" w:rsidRDefault="00694082" w:rsidP="00EC6AA0">
      <w:pPr>
        <w:spacing w:after="0"/>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 Finaliza la reunión a las </w:t>
      </w:r>
      <w:r w:rsidR="00FA0238" w:rsidRPr="00EC6AA0">
        <w:rPr>
          <w:rFonts w:asciiTheme="majorHAnsi" w:hAnsiTheme="majorHAnsi" w:cs="Times New Roman"/>
          <w:i/>
          <w:color w:val="1D1B11" w:themeColor="background2" w:themeShade="1A"/>
        </w:rPr>
        <w:t>14</w:t>
      </w:r>
      <w:r w:rsidRPr="00EC6AA0">
        <w:rPr>
          <w:rFonts w:asciiTheme="majorHAnsi" w:hAnsiTheme="majorHAnsi" w:cs="Times New Roman"/>
          <w:i/>
          <w:color w:val="1D1B11" w:themeColor="background2" w:themeShade="1A"/>
        </w:rPr>
        <w:t>,</w:t>
      </w:r>
      <w:r w:rsidR="00FA0238" w:rsidRPr="00EC6AA0">
        <w:rPr>
          <w:rFonts w:asciiTheme="majorHAnsi" w:hAnsiTheme="majorHAnsi" w:cs="Times New Roman"/>
          <w:i/>
          <w:color w:val="1D1B11" w:themeColor="background2" w:themeShade="1A"/>
        </w:rPr>
        <w:t>00</w:t>
      </w:r>
      <w:r w:rsidRPr="00EC6AA0">
        <w:rPr>
          <w:rFonts w:asciiTheme="majorHAnsi" w:hAnsiTheme="majorHAnsi" w:cs="Times New Roman"/>
          <w:i/>
          <w:color w:val="1D1B11" w:themeColor="background2" w:themeShade="1A"/>
        </w:rPr>
        <w:t xml:space="preserve"> horas. </w:t>
      </w:r>
    </w:p>
    <w:p w:rsidR="007C73E4" w:rsidRPr="00EC6AA0" w:rsidRDefault="007C73E4" w:rsidP="00EC6AA0">
      <w:pPr>
        <w:spacing w:after="0"/>
        <w:contextualSpacing/>
        <w:jc w:val="both"/>
        <w:rPr>
          <w:rFonts w:asciiTheme="majorHAnsi" w:hAnsiTheme="majorHAnsi" w:cs="Times New Roman"/>
          <w:i/>
          <w:color w:val="1D1B11" w:themeColor="background2" w:themeShade="1A"/>
        </w:rPr>
      </w:pPr>
    </w:p>
    <w:p w:rsidR="007C73E4" w:rsidRPr="00EC6AA0" w:rsidRDefault="007C73E4" w:rsidP="00EC6AA0">
      <w:pPr>
        <w:spacing w:after="0"/>
        <w:contextualSpacing/>
        <w:jc w:val="both"/>
        <w:rPr>
          <w:rFonts w:asciiTheme="majorHAnsi" w:hAnsiTheme="majorHAnsi" w:cs="Times New Roman"/>
          <w:i/>
          <w:color w:val="1D1B11" w:themeColor="background2" w:themeShade="1A"/>
        </w:rPr>
      </w:pPr>
    </w:p>
    <w:p w:rsidR="00FF3056" w:rsidRPr="00EC6AA0" w:rsidRDefault="00FF3056" w:rsidP="00EC6AA0">
      <w:pPr>
        <w:spacing w:after="0"/>
        <w:contextualSpacing/>
        <w:jc w:val="both"/>
        <w:rPr>
          <w:rFonts w:asciiTheme="majorHAnsi" w:hAnsiTheme="majorHAnsi" w:cs="Times New Roman"/>
          <w:i/>
          <w:color w:val="1D1B11" w:themeColor="background2" w:themeShade="1A"/>
        </w:rPr>
      </w:pPr>
    </w:p>
    <w:p w:rsidR="007C73E4" w:rsidRPr="00EC6AA0" w:rsidRDefault="007C73E4" w:rsidP="00EC6AA0">
      <w:pPr>
        <w:spacing w:after="0"/>
        <w:contextualSpacing/>
        <w:jc w:val="both"/>
        <w:rPr>
          <w:rFonts w:asciiTheme="majorHAnsi" w:hAnsiTheme="majorHAnsi" w:cs="Times New Roman"/>
          <w:i/>
          <w:color w:val="1D1B11" w:themeColor="background2" w:themeShade="1A"/>
        </w:rPr>
      </w:pPr>
    </w:p>
    <w:p w:rsidR="001F3A0D" w:rsidRPr="00EC6AA0" w:rsidRDefault="001F3A0D" w:rsidP="00EC6AA0">
      <w:pPr>
        <w:spacing w:after="0"/>
        <w:contextualSpacing/>
        <w:jc w:val="both"/>
        <w:rPr>
          <w:rFonts w:asciiTheme="majorHAnsi" w:hAnsiTheme="majorHAnsi" w:cs="Times New Roman"/>
          <w:i/>
          <w:color w:val="1D1B11" w:themeColor="background2" w:themeShade="1A"/>
        </w:rPr>
      </w:pPr>
    </w:p>
    <w:p w:rsidR="00BC199E" w:rsidRPr="00EC6AA0" w:rsidRDefault="00BC199E" w:rsidP="00EC6AA0">
      <w:pPr>
        <w:spacing w:after="0"/>
        <w:contextualSpacing/>
        <w:jc w:val="both"/>
        <w:rPr>
          <w:rFonts w:asciiTheme="majorHAnsi" w:hAnsiTheme="majorHAnsi" w:cs="Times New Roman"/>
          <w:i/>
          <w:color w:val="1D1B11" w:themeColor="background2" w:themeShade="1A"/>
        </w:rPr>
      </w:pPr>
    </w:p>
    <w:p w:rsidR="0090783C" w:rsidRPr="00EC6AA0" w:rsidRDefault="0090783C" w:rsidP="00EC6AA0">
      <w:pPr>
        <w:spacing w:after="0"/>
        <w:contextualSpacing/>
        <w:jc w:val="both"/>
        <w:rPr>
          <w:rFonts w:asciiTheme="majorHAnsi" w:hAnsiTheme="majorHAnsi" w:cs="Times New Roman"/>
          <w:i/>
          <w:color w:val="1D1B11" w:themeColor="background2" w:themeShade="1A"/>
        </w:rPr>
      </w:pPr>
    </w:p>
    <w:p w:rsidR="007C73E4" w:rsidRPr="00EC6AA0" w:rsidRDefault="007C73E4" w:rsidP="00EC6AA0">
      <w:pPr>
        <w:spacing w:after="0"/>
        <w:contextualSpacing/>
        <w:jc w:val="center"/>
        <w:rPr>
          <w:rFonts w:asciiTheme="majorHAnsi" w:hAnsiTheme="majorHAnsi" w:cs="Times New Roman"/>
          <w:i/>
          <w:color w:val="1D1B11" w:themeColor="background2" w:themeShade="1A"/>
        </w:rPr>
      </w:pPr>
    </w:p>
    <w:p w:rsidR="00694082" w:rsidRPr="00EC6AA0" w:rsidRDefault="007C73E4" w:rsidP="00EC6AA0">
      <w:pPr>
        <w:spacing w:after="0"/>
        <w:contextualSpacing/>
        <w:jc w:val="center"/>
        <w:rPr>
          <w:rFonts w:asciiTheme="majorHAnsi" w:hAnsiTheme="majorHAnsi"/>
          <w:b/>
          <w:i/>
          <w:lang w:val="es-CL"/>
        </w:rPr>
      </w:pPr>
      <w:r w:rsidRPr="00EC6AA0">
        <w:rPr>
          <w:rFonts w:asciiTheme="majorHAnsi" w:hAnsiTheme="majorHAnsi"/>
          <w:b/>
          <w:i/>
          <w:lang w:val="es-CL"/>
        </w:rPr>
        <w:t>C</w:t>
      </w:r>
      <w:r w:rsidR="00694082" w:rsidRPr="00EC6AA0">
        <w:rPr>
          <w:rFonts w:asciiTheme="majorHAnsi" w:hAnsiTheme="majorHAnsi"/>
          <w:b/>
          <w:i/>
          <w:lang w:val="es-CL"/>
        </w:rPr>
        <w:t>LAUDIA ARANEDA NÚÑEZ</w:t>
      </w:r>
    </w:p>
    <w:p w:rsidR="00911EF5" w:rsidRDefault="00694082" w:rsidP="00EC6AA0">
      <w:pPr>
        <w:contextualSpacing/>
        <w:jc w:val="center"/>
        <w:rPr>
          <w:rFonts w:asciiTheme="majorHAnsi" w:hAnsiTheme="majorHAnsi"/>
          <w:b/>
          <w:i/>
          <w:lang w:val="es-CL"/>
        </w:rPr>
      </w:pPr>
      <w:r w:rsidRPr="00EC6AA0">
        <w:rPr>
          <w:rFonts w:asciiTheme="majorHAnsi" w:hAnsiTheme="majorHAnsi"/>
          <w:b/>
          <w:i/>
          <w:lang w:val="es-CL"/>
        </w:rPr>
        <w:t>SECRETARIA MUNICIPAL</w:t>
      </w:r>
    </w:p>
    <w:p w:rsidR="009A6EEF" w:rsidRDefault="009A6EEF" w:rsidP="00EC6AA0">
      <w:pPr>
        <w:contextualSpacing/>
        <w:jc w:val="center"/>
        <w:rPr>
          <w:rFonts w:asciiTheme="majorHAnsi" w:hAnsiTheme="majorHAnsi"/>
          <w:b/>
          <w:i/>
          <w:lang w:val="es-CL"/>
        </w:rPr>
      </w:pPr>
    </w:p>
    <w:p w:rsidR="009A6EEF" w:rsidRPr="00EC6AA0" w:rsidRDefault="009A6EEF" w:rsidP="00EC6AA0">
      <w:pPr>
        <w:contextualSpacing/>
        <w:jc w:val="center"/>
        <w:rPr>
          <w:rFonts w:asciiTheme="majorHAnsi" w:hAnsiTheme="majorHAnsi"/>
          <w:b/>
          <w:i/>
          <w:lang w:val="es-CL"/>
        </w:rPr>
      </w:pPr>
    </w:p>
    <w:p w:rsidR="00545593" w:rsidRDefault="00545593" w:rsidP="00EC6AA0">
      <w:pPr>
        <w:contextualSpacing/>
        <w:jc w:val="center"/>
        <w:rPr>
          <w:rFonts w:asciiTheme="majorHAnsi" w:hAnsiTheme="majorHAnsi"/>
          <w:b/>
          <w:i/>
          <w:lang w:val="es-CL"/>
        </w:rPr>
      </w:pPr>
    </w:p>
    <w:tbl>
      <w:tblPr>
        <w:tblW w:w="914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
        <w:gridCol w:w="652"/>
        <w:gridCol w:w="597"/>
        <w:gridCol w:w="549"/>
        <w:gridCol w:w="569"/>
        <w:gridCol w:w="5044"/>
        <w:gridCol w:w="946"/>
      </w:tblGrid>
      <w:tr w:rsidR="00E42716" w:rsidRPr="00EC6AA0" w:rsidTr="00DB5D84">
        <w:trPr>
          <w:trHeight w:val="300"/>
        </w:trPr>
        <w:tc>
          <w:tcPr>
            <w:tcW w:w="9149" w:type="dxa"/>
            <w:gridSpan w:val="7"/>
            <w:shd w:val="clear" w:color="auto" w:fill="FBECBB"/>
            <w:noWrap/>
            <w:vAlign w:val="bottom"/>
            <w:hideMark/>
          </w:tcPr>
          <w:p w:rsidR="00E42716" w:rsidRPr="00EC6AA0" w:rsidRDefault="00E42716" w:rsidP="00EC6AA0">
            <w:pPr>
              <w:spacing w:after="0"/>
              <w:jc w:val="center"/>
              <w:rPr>
                <w:rFonts w:asciiTheme="majorHAnsi" w:eastAsia="Times New Roman" w:hAnsiTheme="majorHAnsi" w:cs="Times New Roman"/>
                <w:b/>
                <w:bCs/>
                <w:i/>
                <w:color w:val="000000"/>
                <w:lang w:val="es-CL" w:eastAsia="es-CL"/>
              </w:rPr>
            </w:pPr>
            <w:r w:rsidRPr="00EC6AA0">
              <w:rPr>
                <w:rFonts w:asciiTheme="majorHAnsi" w:eastAsia="Times New Roman" w:hAnsiTheme="majorHAnsi" w:cs="Times New Roman"/>
                <w:b/>
                <w:bCs/>
                <w:i/>
                <w:color w:val="000000"/>
                <w:lang w:val="es-CL" w:eastAsia="es-CL"/>
              </w:rPr>
              <w:lastRenderedPageBreak/>
              <w:t xml:space="preserve">MODIFICACION PRESUPUESTARIA </w:t>
            </w:r>
            <w:r w:rsidR="00DB5D84" w:rsidRPr="00EC6AA0">
              <w:rPr>
                <w:rFonts w:asciiTheme="majorHAnsi" w:eastAsia="Times New Roman" w:hAnsiTheme="majorHAnsi" w:cs="Times New Roman"/>
                <w:b/>
                <w:bCs/>
                <w:i/>
                <w:color w:val="000000"/>
                <w:lang w:val="es-CL" w:eastAsia="es-CL"/>
              </w:rPr>
              <w:t xml:space="preserve">DESAM </w:t>
            </w:r>
            <w:r w:rsidRPr="00EC6AA0">
              <w:rPr>
                <w:rFonts w:asciiTheme="majorHAnsi" w:eastAsia="Times New Roman" w:hAnsiTheme="majorHAnsi" w:cs="Times New Roman"/>
                <w:b/>
                <w:bCs/>
                <w:i/>
                <w:color w:val="000000"/>
                <w:lang w:val="es-CL" w:eastAsia="es-CL"/>
              </w:rPr>
              <w:t>2015</w:t>
            </w:r>
          </w:p>
        </w:tc>
      </w:tr>
      <w:tr w:rsidR="00E42716" w:rsidRPr="00EC6AA0" w:rsidTr="00DB5D84">
        <w:trPr>
          <w:trHeight w:val="315"/>
        </w:trPr>
        <w:tc>
          <w:tcPr>
            <w:tcW w:w="9149" w:type="dxa"/>
            <w:gridSpan w:val="7"/>
            <w:shd w:val="clear" w:color="auto" w:fill="FBECBB"/>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r w:rsidRPr="00EC6AA0">
              <w:rPr>
                <w:rFonts w:asciiTheme="majorHAnsi" w:eastAsia="Times New Roman" w:hAnsiTheme="majorHAnsi" w:cs="Arial"/>
                <w:b/>
                <w:bCs/>
                <w:i/>
                <w:lang w:val="es-CL" w:eastAsia="es-CL"/>
              </w:rPr>
              <w:t>I N G R E S O S</w:t>
            </w:r>
          </w:p>
        </w:tc>
      </w:tr>
      <w:tr w:rsidR="00E42716" w:rsidRPr="00EC6AA0" w:rsidTr="00E42716">
        <w:trPr>
          <w:trHeight w:val="300"/>
        </w:trPr>
        <w:tc>
          <w:tcPr>
            <w:tcW w:w="9149" w:type="dxa"/>
            <w:gridSpan w:val="7"/>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1.- Por Incorporación  Saldo final de caja año 2014 y mayores recursos a percibir:</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SUB TIT</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ITEM</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ASIG</w:t>
            </w: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S.AS</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SSA</w:t>
            </w:r>
          </w:p>
        </w:tc>
        <w:tc>
          <w:tcPr>
            <w:tcW w:w="5044"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DENOMINACION</w:t>
            </w:r>
          </w:p>
        </w:tc>
        <w:tc>
          <w:tcPr>
            <w:tcW w:w="946"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M$</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TRANSFERENCIAS CORRIENTES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124.250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006</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Fondos Per- </w:t>
            </w:r>
            <w:r w:rsidR="00DB5D84" w:rsidRPr="00EC6AA0">
              <w:rPr>
                <w:rFonts w:asciiTheme="majorHAnsi" w:eastAsia="Times New Roman" w:hAnsiTheme="majorHAnsi" w:cs="Arial"/>
                <w:i/>
                <w:lang w:val="es-CL" w:eastAsia="es-CL"/>
              </w:rPr>
              <w:t>cápita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85.000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006</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Aportes Afectados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007</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Otras Transferencias Corrientes del Tesoro Público</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099</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De Otras Entidades Públicas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19.000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De la Municipalidad a Servicios Incorporados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8.250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08</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RECUPERACIONES Y REEMBOLSOS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5.000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08</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recuperaciones Art. 12 Ley N° 18.196</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15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SALDO INICIAL DE CAJA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43.682</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SUB TOTAL</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172.932</w:t>
            </w:r>
          </w:p>
        </w:tc>
      </w:tr>
      <w:tr w:rsidR="00E42716" w:rsidRPr="00EC6AA0" w:rsidTr="00E42716">
        <w:trPr>
          <w:trHeight w:val="300"/>
        </w:trPr>
        <w:tc>
          <w:tcPr>
            <w:tcW w:w="9149" w:type="dxa"/>
            <w:gridSpan w:val="7"/>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 Por menores gastos se disminuyen:</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02</w:t>
            </w:r>
          </w:p>
        </w:tc>
        <w:tc>
          <w:tcPr>
            <w:tcW w:w="597"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PERSONAL A CONTRATA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83.500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Sueldos Base</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de Zona Art. 26 Ley 19.378</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009</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007</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Especial Transitoria Art. 45 Ley 19.378</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014</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Asignación </w:t>
            </w:r>
            <w:r w:rsidR="00DB5D84" w:rsidRPr="00EC6AA0">
              <w:rPr>
                <w:rFonts w:asciiTheme="majorHAnsi" w:eastAsia="Times New Roman" w:hAnsiTheme="majorHAnsi" w:cs="Arial"/>
                <w:i/>
                <w:lang w:val="es-CL" w:eastAsia="es-CL"/>
              </w:rPr>
              <w:t>única</w:t>
            </w:r>
            <w:r w:rsidRPr="00EC6AA0">
              <w:rPr>
                <w:rFonts w:asciiTheme="majorHAnsi" w:eastAsia="Times New Roman" w:hAnsiTheme="majorHAnsi" w:cs="Arial"/>
                <w:i/>
                <w:lang w:val="es-CL" w:eastAsia="es-CL"/>
              </w:rPr>
              <w:t xml:space="preserve"> Art. 4 Ley 18.717</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018</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de Responsabilidad</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027</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Asignación por desempeño en condiciones </w:t>
            </w:r>
            <w:proofErr w:type="spellStart"/>
            <w:r w:rsidRPr="00EC6AA0">
              <w:rPr>
                <w:rFonts w:asciiTheme="majorHAnsi" w:eastAsia="Times New Roman" w:hAnsiTheme="majorHAnsi" w:cs="Arial"/>
                <w:i/>
                <w:lang w:val="es-CL" w:eastAsia="es-CL"/>
              </w:rPr>
              <w:t>Dificil</w:t>
            </w:r>
            <w:proofErr w:type="spellEnd"/>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Atención Primaria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Asignación de Desarrollo y Estímulo al </w:t>
            </w:r>
            <w:proofErr w:type="spellStart"/>
            <w:r w:rsidRPr="00EC6AA0">
              <w:rPr>
                <w:rFonts w:asciiTheme="majorHAnsi" w:eastAsia="Times New Roman" w:hAnsiTheme="majorHAnsi" w:cs="Arial"/>
                <w:i/>
                <w:lang w:val="es-CL" w:eastAsia="es-CL"/>
              </w:rPr>
              <w:t>Desemp</w:t>
            </w:r>
            <w:proofErr w:type="spellEnd"/>
            <w:r w:rsidRPr="00EC6AA0">
              <w:rPr>
                <w:rFonts w:asciiTheme="majorHAnsi" w:eastAsia="Times New Roman" w:hAnsiTheme="majorHAnsi" w:cs="Arial"/>
                <w:i/>
                <w:lang w:val="es-CL" w:eastAsia="es-CL"/>
              </w:rPr>
              <w:t>. Col.</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17.000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de Mérito. Art. 30, de la Ley 19.378</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Trabajos extraordinarios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Aguinaldo Fiestas Patrias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Bono de Escolaridad</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BIENES Y SERVICIOS DE CONSUMO</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30.500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Vestuario, Accesorios y prendas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Calzado</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Para </w:t>
            </w:r>
            <w:r w:rsidR="00DB5D84" w:rsidRPr="00EC6AA0">
              <w:rPr>
                <w:rFonts w:asciiTheme="majorHAnsi" w:eastAsia="Times New Roman" w:hAnsiTheme="majorHAnsi" w:cs="Arial"/>
                <w:i/>
                <w:lang w:val="es-CL" w:eastAsia="es-CL"/>
              </w:rPr>
              <w:t>Vehículos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Para Calefacción</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Productos </w:t>
            </w:r>
            <w:r w:rsidR="00DB5D84" w:rsidRPr="00EC6AA0">
              <w:rPr>
                <w:rFonts w:asciiTheme="majorHAnsi" w:eastAsia="Times New Roman" w:hAnsiTheme="majorHAnsi" w:cs="Arial"/>
                <w:i/>
                <w:lang w:val="es-CL" w:eastAsia="es-CL"/>
              </w:rPr>
              <w:t>Farmacéuticos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009</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Insumos, Repuestos y Accesorios Computaciones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010</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Materiales para Mantenimiento y Rep. Inmuebles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Repuestos y Accesorios para </w:t>
            </w:r>
            <w:proofErr w:type="spellStart"/>
            <w:r w:rsidRPr="00EC6AA0">
              <w:rPr>
                <w:rFonts w:asciiTheme="majorHAnsi" w:eastAsia="Times New Roman" w:hAnsiTheme="majorHAnsi" w:cs="Arial"/>
                <w:i/>
                <w:lang w:val="es-CL" w:eastAsia="es-CL"/>
              </w:rPr>
              <w:t>Mant</w:t>
            </w:r>
            <w:proofErr w:type="spellEnd"/>
            <w:r w:rsidRPr="00EC6AA0">
              <w:rPr>
                <w:rFonts w:asciiTheme="majorHAnsi" w:eastAsia="Times New Roman" w:hAnsiTheme="majorHAnsi" w:cs="Arial"/>
                <w:i/>
                <w:lang w:val="es-CL" w:eastAsia="es-CL"/>
              </w:rPr>
              <w:t xml:space="preserve">. Y Rep. </w:t>
            </w:r>
            <w:proofErr w:type="spellStart"/>
            <w:r w:rsidRPr="00EC6AA0">
              <w:rPr>
                <w:rFonts w:asciiTheme="majorHAnsi" w:eastAsia="Times New Roman" w:hAnsiTheme="majorHAnsi" w:cs="Arial"/>
                <w:i/>
                <w:lang w:val="es-CL" w:eastAsia="es-CL"/>
              </w:rPr>
              <w:t>Vehic</w:t>
            </w:r>
            <w:proofErr w:type="spellEnd"/>
            <w:r w:rsidRPr="00EC6AA0">
              <w:rPr>
                <w:rFonts w:asciiTheme="majorHAnsi" w:eastAsia="Times New Roman" w:hAnsiTheme="majorHAnsi" w:cs="Arial"/>
                <w:i/>
                <w:lang w:val="es-CL" w:eastAsia="es-CL"/>
              </w:rPr>
              <w:t>.</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Equipos Menores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06</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006</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Mantenimiento y Reparación de Otras Máquinas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09</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Arriendo de Vehículos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7.000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Gastos Menores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4.000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00</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b/>
                <w:bCs/>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ADQUISICION DE ACTIVOS NO FINANCIEROS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6.000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Mobiliario y Otros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Máquinas y Equipos de Oficina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Otras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lastRenderedPageBreak/>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06</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Equipos Computacionales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07</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Programas Computacionales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TOTAL DISPONIBILIDADES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292.932</w:t>
            </w:r>
          </w:p>
        </w:tc>
      </w:tr>
      <w:tr w:rsidR="00E42716" w:rsidRPr="00EC6AA0" w:rsidTr="00DB5D84">
        <w:trPr>
          <w:trHeight w:val="315"/>
        </w:trPr>
        <w:tc>
          <w:tcPr>
            <w:tcW w:w="9149" w:type="dxa"/>
            <w:gridSpan w:val="7"/>
            <w:shd w:val="clear" w:color="auto" w:fill="FBECBB"/>
            <w:noWrap/>
            <w:vAlign w:val="bottom"/>
            <w:hideMark/>
          </w:tcPr>
          <w:p w:rsidR="00E42716" w:rsidRPr="00EC6AA0" w:rsidRDefault="00E42716" w:rsidP="00EC6AA0">
            <w:pPr>
              <w:spacing w:after="0"/>
              <w:jc w:val="center"/>
              <w:rPr>
                <w:rFonts w:asciiTheme="majorHAnsi" w:eastAsia="Times New Roman" w:hAnsiTheme="majorHAnsi" w:cs="Times New Roman"/>
                <w:i/>
                <w:color w:val="000000"/>
                <w:lang w:val="es-CL" w:eastAsia="es-CL"/>
              </w:rPr>
            </w:pPr>
            <w:r w:rsidRPr="00EC6AA0">
              <w:rPr>
                <w:rFonts w:asciiTheme="majorHAnsi" w:eastAsia="Times New Roman" w:hAnsiTheme="majorHAnsi" w:cs="Arial"/>
                <w:b/>
                <w:bCs/>
                <w:i/>
                <w:lang w:val="es-CL" w:eastAsia="es-CL"/>
              </w:rPr>
              <w:t>G A S T O S</w:t>
            </w:r>
          </w:p>
        </w:tc>
      </w:tr>
      <w:tr w:rsidR="00E42716" w:rsidRPr="00EC6AA0" w:rsidTr="00E42716">
        <w:trPr>
          <w:trHeight w:val="300"/>
        </w:trPr>
        <w:tc>
          <w:tcPr>
            <w:tcW w:w="8203" w:type="dxa"/>
            <w:gridSpan w:val="6"/>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4.- Las disponibilidades anteriores suplementan:</w:t>
            </w:r>
          </w:p>
        </w:tc>
        <w:tc>
          <w:tcPr>
            <w:tcW w:w="946" w:type="dxa"/>
            <w:shd w:val="clear" w:color="auto" w:fill="auto"/>
            <w:noWrap/>
            <w:vAlign w:val="bottom"/>
            <w:hideMark/>
          </w:tcPr>
          <w:p w:rsidR="00E42716" w:rsidRPr="00EC6AA0" w:rsidRDefault="00E42716" w:rsidP="00EC6AA0">
            <w:pPr>
              <w:spacing w:after="0"/>
              <w:rPr>
                <w:rFonts w:asciiTheme="majorHAnsi" w:eastAsia="Times New Roman" w:hAnsiTheme="majorHAnsi" w:cs="Times New Roman"/>
                <w:i/>
                <w:color w:val="000000"/>
                <w:lang w:val="es-CL" w:eastAsia="es-CL"/>
              </w:rPr>
            </w:pPr>
          </w:p>
        </w:tc>
      </w:tr>
      <w:tr w:rsidR="00E42716" w:rsidRPr="00EC6AA0" w:rsidTr="00B34C81">
        <w:trPr>
          <w:trHeight w:val="274"/>
        </w:trPr>
        <w:tc>
          <w:tcPr>
            <w:tcW w:w="792" w:type="dxa"/>
            <w:shd w:val="clear" w:color="auto" w:fill="auto"/>
            <w:noWrap/>
            <w:vAlign w:val="bottom"/>
            <w:hideMark/>
          </w:tcPr>
          <w:p w:rsidR="00E42716" w:rsidRPr="00EC6AA0" w:rsidRDefault="00E42716" w:rsidP="004F06F2">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 xml:space="preserve">SUB </w:t>
            </w:r>
            <w:r w:rsidR="004F06F2">
              <w:rPr>
                <w:rFonts w:asciiTheme="majorHAnsi" w:eastAsia="Times New Roman" w:hAnsiTheme="majorHAnsi" w:cs="Arial"/>
                <w:b/>
                <w:bCs/>
                <w:i/>
                <w:lang w:val="es-CL" w:eastAsia="es-CL"/>
              </w:rPr>
              <w:t>TI</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ITEM</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ASIG</w:t>
            </w: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S.AS</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SSA</w:t>
            </w:r>
          </w:p>
        </w:tc>
        <w:tc>
          <w:tcPr>
            <w:tcW w:w="5044"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DENOMINACION</w:t>
            </w:r>
          </w:p>
        </w:tc>
        <w:tc>
          <w:tcPr>
            <w:tcW w:w="946"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M$</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PERSONAL DE PLANTA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148.100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Sueldos Base</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38.000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de Zona Art. 26 de la Ley 19.378</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5.700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009</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007</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Asignación Especial </w:t>
            </w:r>
            <w:r w:rsidR="00DB5D84" w:rsidRPr="00EC6AA0">
              <w:rPr>
                <w:rFonts w:asciiTheme="majorHAnsi" w:eastAsia="Times New Roman" w:hAnsiTheme="majorHAnsi" w:cs="Arial"/>
                <w:i/>
                <w:lang w:val="es-CL" w:eastAsia="es-CL"/>
              </w:rPr>
              <w:t xml:space="preserve">Transitoria </w:t>
            </w:r>
            <w:r w:rsidRPr="00EC6AA0">
              <w:rPr>
                <w:rFonts w:asciiTheme="majorHAnsi" w:eastAsia="Times New Roman" w:hAnsiTheme="majorHAnsi" w:cs="Arial"/>
                <w:i/>
                <w:lang w:val="es-CL" w:eastAsia="es-CL"/>
              </w:rPr>
              <w:t xml:space="preserve"> Art. 45 Ley 19.378</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9.300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015</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Asignación </w:t>
            </w:r>
            <w:r w:rsidR="00DB5D84" w:rsidRPr="00EC6AA0">
              <w:rPr>
                <w:rFonts w:asciiTheme="majorHAnsi" w:eastAsia="Times New Roman" w:hAnsiTheme="majorHAnsi" w:cs="Arial"/>
                <w:i/>
                <w:lang w:val="es-CL" w:eastAsia="es-CL"/>
              </w:rPr>
              <w:t>Única</w:t>
            </w:r>
            <w:r w:rsidRPr="00EC6AA0">
              <w:rPr>
                <w:rFonts w:asciiTheme="majorHAnsi" w:eastAsia="Times New Roman" w:hAnsiTheme="majorHAnsi" w:cs="Arial"/>
                <w:i/>
                <w:lang w:val="es-CL" w:eastAsia="es-CL"/>
              </w:rPr>
              <w:t xml:space="preserve"> Art. 4, Ley 18.717</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1.800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019</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de Responsabilidad</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028</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Asignación por Desempeño en Condiciones </w:t>
            </w:r>
            <w:r w:rsidR="00DB5D84" w:rsidRPr="00EC6AA0">
              <w:rPr>
                <w:rFonts w:asciiTheme="majorHAnsi" w:eastAsia="Times New Roman" w:hAnsiTheme="majorHAnsi" w:cs="Arial"/>
                <w:i/>
                <w:lang w:val="es-CL" w:eastAsia="es-CL"/>
              </w:rPr>
              <w:t>Difícil</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031</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Post Título, Art. 42 Ley 19.378</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044</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Atención Primaria Salud</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38.000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 Servicio de </w:t>
            </w:r>
            <w:r w:rsidR="00DB5D84" w:rsidRPr="00EC6AA0">
              <w:rPr>
                <w:rFonts w:asciiTheme="majorHAnsi" w:eastAsia="Times New Roman" w:hAnsiTheme="majorHAnsi" w:cs="Arial"/>
                <w:i/>
                <w:lang w:val="es-CL" w:eastAsia="es-CL"/>
              </w:rPr>
              <w:t>Bienestar</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7.000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Otras Cotizaciones Previsionales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2.600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003</w:t>
            </w: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Asignación de Desarrollo y Estimulo</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Trabajos extraordinarios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7.500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006</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Comisiones de Servicios en el País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Bono de Escolaridad</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PERSONAL A CONTRATA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7.500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A Servicio de </w:t>
            </w:r>
            <w:r w:rsidR="00DB5D84" w:rsidRPr="00EC6AA0">
              <w:rPr>
                <w:rFonts w:asciiTheme="majorHAnsi" w:eastAsia="Times New Roman" w:hAnsiTheme="majorHAnsi" w:cs="Arial"/>
                <w:i/>
                <w:lang w:val="es-CL" w:eastAsia="es-CL"/>
              </w:rPr>
              <w:t>Bienestar</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4.500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02</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006</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Comisiones de Servicios en el País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OTRAS REMUNERACIONES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66.000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Honorarios a Suma Alzada- Personas Naturales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Suplencias y Reemplazos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21</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03</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Otras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40.000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BIENES Y SERVICIOS DE CONSUMO</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55.125</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005</w:t>
            </w: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 xml:space="preserve">Materiales y </w:t>
            </w:r>
            <w:r w:rsidR="00DB5D84" w:rsidRPr="00EC6AA0">
              <w:rPr>
                <w:rFonts w:asciiTheme="majorHAnsi" w:eastAsia="Times New Roman" w:hAnsiTheme="majorHAnsi" w:cs="Arial"/>
                <w:i/>
                <w:lang w:val="es-CL" w:eastAsia="es-CL"/>
              </w:rPr>
              <w:t>Útiles</w:t>
            </w:r>
            <w:r w:rsidRPr="00EC6AA0">
              <w:rPr>
                <w:rFonts w:asciiTheme="majorHAnsi" w:eastAsia="Times New Roman" w:hAnsiTheme="majorHAnsi" w:cs="Arial"/>
                <w:i/>
                <w:lang w:val="es-CL" w:eastAsia="es-CL"/>
              </w:rPr>
              <w:t xml:space="preserve"> Quirúrgicos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04</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001</w:t>
            </w:r>
          </w:p>
        </w:tc>
        <w:tc>
          <w:tcPr>
            <w:tcW w:w="549"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Electricidad</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Agua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006</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Telefonía Celular</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4.000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007</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Acceso a Internet</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06</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004</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Mantenimiento y Reparación de Máquinas y Equipos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1.500</w:t>
            </w:r>
          </w:p>
        </w:tc>
      </w:tr>
      <w:tr w:rsidR="00E42716" w:rsidRPr="00EC6AA0" w:rsidTr="004F06F2">
        <w:trPr>
          <w:trHeight w:val="287"/>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06</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007</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Mantenimiento y Reparación de Equipos Informáticos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500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08</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007</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Pasajes, Fletes y Bodegajes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11</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999</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Otros Servicios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11.125</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ADQUISICION DE ACTIVOS NO FINANCIEROS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14.000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29</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05</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002</w:t>
            </w: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Máquinas y Equipos para la Producción</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14.000</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34</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SERVICIO DE LA DEUDA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2.207</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34</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07</w:t>
            </w: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Deuda Flotante</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i/>
                <w:lang w:val="es-CL" w:eastAsia="es-CL"/>
              </w:rPr>
            </w:pPr>
            <w:r w:rsidRPr="00EC6AA0">
              <w:rPr>
                <w:rFonts w:asciiTheme="majorHAnsi" w:eastAsia="Times New Roman" w:hAnsiTheme="majorHAnsi" w:cs="Arial"/>
                <w:i/>
                <w:lang w:val="es-CL" w:eastAsia="es-CL"/>
              </w:rPr>
              <w:t>2.207</w:t>
            </w:r>
          </w:p>
        </w:tc>
      </w:tr>
      <w:tr w:rsidR="00E42716" w:rsidRPr="00EC6AA0" w:rsidTr="00E42716">
        <w:trPr>
          <w:trHeight w:val="300"/>
        </w:trPr>
        <w:tc>
          <w:tcPr>
            <w:tcW w:w="79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35</w:t>
            </w:r>
          </w:p>
        </w:tc>
        <w:tc>
          <w:tcPr>
            <w:tcW w:w="652"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97"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4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69" w:type="dxa"/>
            <w:shd w:val="clear" w:color="auto" w:fill="auto"/>
            <w:noWrap/>
            <w:vAlign w:val="bottom"/>
            <w:hideMark/>
          </w:tcPr>
          <w:p w:rsidR="00E42716" w:rsidRPr="00EC6AA0" w:rsidRDefault="00E42716" w:rsidP="00EC6AA0">
            <w:pPr>
              <w:spacing w:after="0"/>
              <w:jc w:val="center"/>
              <w:rPr>
                <w:rFonts w:asciiTheme="majorHAnsi" w:eastAsia="Times New Roman" w:hAnsiTheme="majorHAnsi" w:cs="Arial"/>
                <w:b/>
                <w:bCs/>
                <w:i/>
                <w:lang w:val="es-CL" w:eastAsia="es-CL"/>
              </w:rPr>
            </w:pPr>
          </w:p>
        </w:tc>
        <w:tc>
          <w:tcPr>
            <w:tcW w:w="5044" w:type="dxa"/>
            <w:shd w:val="clear" w:color="auto" w:fill="auto"/>
            <w:noWrap/>
            <w:vAlign w:val="bottom"/>
            <w:hideMark/>
          </w:tcPr>
          <w:p w:rsidR="00E42716" w:rsidRPr="00EC6AA0" w:rsidRDefault="00E42716" w:rsidP="00EC6AA0">
            <w:pPr>
              <w:spacing w:after="0"/>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SALDO FINAL DE CAJA</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0</w:t>
            </w:r>
          </w:p>
        </w:tc>
      </w:tr>
      <w:tr w:rsidR="00E42716" w:rsidRPr="00EC6AA0" w:rsidTr="00BC199E">
        <w:trPr>
          <w:trHeight w:val="70"/>
        </w:trPr>
        <w:tc>
          <w:tcPr>
            <w:tcW w:w="8203" w:type="dxa"/>
            <w:gridSpan w:val="6"/>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TOTAL GASTOS</w:t>
            </w:r>
          </w:p>
        </w:tc>
        <w:tc>
          <w:tcPr>
            <w:tcW w:w="946" w:type="dxa"/>
            <w:shd w:val="clear" w:color="auto" w:fill="auto"/>
            <w:noWrap/>
            <w:vAlign w:val="bottom"/>
            <w:hideMark/>
          </w:tcPr>
          <w:p w:rsidR="00E42716" w:rsidRPr="00EC6AA0" w:rsidRDefault="00E42716" w:rsidP="00EC6AA0">
            <w:pPr>
              <w:spacing w:after="0"/>
              <w:jc w:val="right"/>
              <w:rPr>
                <w:rFonts w:asciiTheme="majorHAnsi" w:eastAsia="Times New Roman" w:hAnsiTheme="majorHAnsi" w:cs="Arial"/>
                <w:b/>
                <w:bCs/>
                <w:i/>
                <w:lang w:val="es-CL" w:eastAsia="es-CL"/>
              </w:rPr>
            </w:pPr>
            <w:r w:rsidRPr="00EC6AA0">
              <w:rPr>
                <w:rFonts w:asciiTheme="majorHAnsi" w:eastAsia="Times New Roman" w:hAnsiTheme="majorHAnsi" w:cs="Arial"/>
                <w:b/>
                <w:bCs/>
                <w:i/>
                <w:lang w:val="es-CL" w:eastAsia="es-CL"/>
              </w:rPr>
              <w:t>292.932</w:t>
            </w:r>
          </w:p>
        </w:tc>
      </w:tr>
    </w:tbl>
    <w:p w:rsidR="00E42716" w:rsidRPr="00EC6AA0" w:rsidRDefault="00E42716" w:rsidP="004F06F2">
      <w:pPr>
        <w:contextualSpacing/>
        <w:rPr>
          <w:rFonts w:asciiTheme="majorHAnsi" w:hAnsiTheme="majorHAnsi"/>
          <w:b/>
          <w:i/>
          <w:lang w:val="es-CL"/>
        </w:rPr>
      </w:pPr>
    </w:p>
    <w:sectPr w:rsidR="00E42716" w:rsidRPr="00EC6AA0" w:rsidSect="008E2442">
      <w:headerReference w:type="default" r:id="rId9"/>
      <w:footerReference w:type="default" r:id="rId10"/>
      <w:pgSz w:w="12242" w:h="18722" w:code="134"/>
      <w:pgMar w:top="2552" w:right="1416"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4D" w:rsidRDefault="00573E4D" w:rsidP="00CC2639">
      <w:pPr>
        <w:spacing w:after="0" w:line="240" w:lineRule="auto"/>
      </w:pPr>
      <w:r>
        <w:separator/>
      </w:r>
    </w:p>
  </w:endnote>
  <w:endnote w:type="continuationSeparator" w:id="0">
    <w:p w:rsidR="00573E4D" w:rsidRDefault="00573E4D" w:rsidP="00CC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rPr>
      <w:id w:val="-1287504782"/>
      <w:docPartObj>
        <w:docPartGallery w:val="Page Numbers (Bottom of Page)"/>
        <w:docPartUnique/>
      </w:docPartObj>
    </w:sdtPr>
    <w:sdtContent>
      <w:p w:rsidR="00AD7005" w:rsidRPr="00CC2639" w:rsidRDefault="00AD7005">
        <w:pPr>
          <w:pStyle w:val="Piedepgina"/>
          <w:jc w:val="center"/>
          <w:rPr>
            <w:color w:val="17365D" w:themeColor="text2" w:themeShade="BF"/>
          </w:rPr>
        </w:pPr>
        <w:r w:rsidRPr="00A264BA">
          <w:rPr>
            <w:color w:val="262626" w:themeColor="text1" w:themeTint="D9"/>
          </w:rPr>
          <w:fldChar w:fldCharType="begin"/>
        </w:r>
        <w:r w:rsidRPr="00A264BA">
          <w:rPr>
            <w:color w:val="262626" w:themeColor="text1" w:themeTint="D9"/>
          </w:rPr>
          <w:instrText>PAGE   \* MERGEFORMAT</w:instrText>
        </w:r>
        <w:r w:rsidRPr="00A264BA">
          <w:rPr>
            <w:color w:val="262626" w:themeColor="text1" w:themeTint="D9"/>
          </w:rPr>
          <w:fldChar w:fldCharType="separate"/>
        </w:r>
        <w:r w:rsidR="00F674FC">
          <w:rPr>
            <w:noProof/>
            <w:color w:val="262626" w:themeColor="text1" w:themeTint="D9"/>
          </w:rPr>
          <w:t>2</w:t>
        </w:r>
        <w:r w:rsidRPr="00A264BA">
          <w:rPr>
            <w:color w:val="262626" w:themeColor="text1" w:themeTint="D9"/>
          </w:rPr>
          <w:fldChar w:fldCharType="end"/>
        </w:r>
      </w:p>
    </w:sdtContent>
  </w:sdt>
  <w:p w:rsidR="00AD7005" w:rsidRDefault="00AD70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4D" w:rsidRDefault="00573E4D" w:rsidP="00CC2639">
      <w:pPr>
        <w:spacing w:after="0" w:line="240" w:lineRule="auto"/>
      </w:pPr>
      <w:r>
        <w:separator/>
      </w:r>
    </w:p>
  </w:footnote>
  <w:footnote w:type="continuationSeparator" w:id="0">
    <w:p w:rsidR="00573E4D" w:rsidRDefault="00573E4D" w:rsidP="00CC2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05" w:rsidRDefault="00AD7005"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anchor>
      </w:drawing>
    </w:r>
    <w:r w:rsidRPr="00FD4414">
      <w:rPr>
        <w:noProof/>
        <w:lang w:val="es-CL" w:eastAsia="es-CL"/>
      </w:rPr>
      <w:drawing>
        <wp:inline distT="0" distB="0" distL="0" distR="0">
          <wp:extent cx="1343025" cy="1085850"/>
          <wp:effectExtent l="0" t="0" r="0" b="0"/>
          <wp:docPr id="3" name="Imagen 1" descr="C:\Documents and Settings\Administrador.USUARIO\Escritorio\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Escritorio\Escudo.png"/>
                  <pic:cNvPicPr>
                    <a:picLocks noChangeAspect="1" noChangeArrowheads="1"/>
                  </pic:cNvPicPr>
                </pic:nvPicPr>
                <pic:blipFill>
                  <a:blip r:embed="rId2"/>
                  <a:srcRect t="6618" b="9559"/>
                  <a:stretch>
                    <a:fillRect/>
                  </a:stretch>
                </pic:blipFill>
                <pic:spPr bwMode="auto">
                  <a:xfrm>
                    <a:off x="0" y="0"/>
                    <a:ext cx="1343025" cy="108585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AF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0801F5"/>
    <w:multiLevelType w:val="hybridMultilevel"/>
    <w:tmpl w:val="8B0E0C8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81F38AD"/>
    <w:multiLevelType w:val="hybridMultilevel"/>
    <w:tmpl w:val="1D86FEBC"/>
    <w:lvl w:ilvl="0" w:tplc="340A0003">
      <w:start w:val="1"/>
      <w:numFmt w:val="bullet"/>
      <w:lvlText w:val="o"/>
      <w:lvlJc w:val="left"/>
      <w:pPr>
        <w:ind w:left="720" w:hanging="360"/>
      </w:pPr>
      <w:rPr>
        <w:rFonts w:ascii="Courier New" w:hAnsi="Courier New" w:cs="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8BF2E4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A4E0E1C"/>
    <w:multiLevelType w:val="hybridMultilevel"/>
    <w:tmpl w:val="14EC1758"/>
    <w:lvl w:ilvl="0" w:tplc="D0782492">
      <w:start w:val="1"/>
      <w:numFmt w:val="bullet"/>
      <w:lvlText w:val="→"/>
      <w:lvlJc w:val="left"/>
      <w:pPr>
        <w:ind w:left="360" w:hanging="360"/>
      </w:pPr>
      <w:rPr>
        <w:rFonts w:ascii="Courier New" w:hAnsi="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15E64B94"/>
    <w:multiLevelType w:val="hybridMultilevel"/>
    <w:tmpl w:val="5DF63608"/>
    <w:lvl w:ilvl="0" w:tplc="340A000D">
      <w:start w:val="1"/>
      <w:numFmt w:val="bullet"/>
      <w:lvlText w:val=""/>
      <w:lvlJc w:val="left"/>
      <w:pPr>
        <w:tabs>
          <w:tab w:val="num" w:pos="720"/>
        </w:tabs>
        <w:ind w:left="720" w:hanging="360"/>
      </w:pPr>
      <w:rPr>
        <w:rFonts w:ascii="Wingdings" w:hAnsi="Wingdings"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6">
    <w:nsid w:val="1604396F"/>
    <w:multiLevelType w:val="hybridMultilevel"/>
    <w:tmpl w:val="33722334"/>
    <w:lvl w:ilvl="0" w:tplc="0C241EB4">
      <w:start w:val="1"/>
      <w:numFmt w:val="bullet"/>
      <w:lvlText w:val="•"/>
      <w:lvlJc w:val="left"/>
      <w:pPr>
        <w:tabs>
          <w:tab w:val="num" w:pos="720"/>
        </w:tabs>
        <w:ind w:left="720" w:hanging="360"/>
      </w:pPr>
      <w:rPr>
        <w:rFonts w:ascii="Arial" w:hAnsi="Arial" w:hint="default"/>
      </w:rPr>
    </w:lvl>
    <w:lvl w:ilvl="1" w:tplc="645ED25A" w:tentative="1">
      <w:start w:val="1"/>
      <w:numFmt w:val="bullet"/>
      <w:lvlText w:val="•"/>
      <w:lvlJc w:val="left"/>
      <w:pPr>
        <w:tabs>
          <w:tab w:val="num" w:pos="1440"/>
        </w:tabs>
        <w:ind w:left="1440" w:hanging="360"/>
      </w:pPr>
      <w:rPr>
        <w:rFonts w:ascii="Arial" w:hAnsi="Arial" w:hint="default"/>
      </w:rPr>
    </w:lvl>
    <w:lvl w:ilvl="2" w:tplc="768A30CC" w:tentative="1">
      <w:start w:val="1"/>
      <w:numFmt w:val="bullet"/>
      <w:lvlText w:val="•"/>
      <w:lvlJc w:val="left"/>
      <w:pPr>
        <w:tabs>
          <w:tab w:val="num" w:pos="2160"/>
        </w:tabs>
        <w:ind w:left="2160" w:hanging="360"/>
      </w:pPr>
      <w:rPr>
        <w:rFonts w:ascii="Arial" w:hAnsi="Arial" w:hint="default"/>
      </w:rPr>
    </w:lvl>
    <w:lvl w:ilvl="3" w:tplc="5A04B69C" w:tentative="1">
      <w:start w:val="1"/>
      <w:numFmt w:val="bullet"/>
      <w:lvlText w:val="•"/>
      <w:lvlJc w:val="left"/>
      <w:pPr>
        <w:tabs>
          <w:tab w:val="num" w:pos="2880"/>
        </w:tabs>
        <w:ind w:left="2880" w:hanging="360"/>
      </w:pPr>
      <w:rPr>
        <w:rFonts w:ascii="Arial" w:hAnsi="Arial" w:hint="default"/>
      </w:rPr>
    </w:lvl>
    <w:lvl w:ilvl="4" w:tplc="178CDB1A" w:tentative="1">
      <w:start w:val="1"/>
      <w:numFmt w:val="bullet"/>
      <w:lvlText w:val="•"/>
      <w:lvlJc w:val="left"/>
      <w:pPr>
        <w:tabs>
          <w:tab w:val="num" w:pos="3600"/>
        </w:tabs>
        <w:ind w:left="3600" w:hanging="360"/>
      </w:pPr>
      <w:rPr>
        <w:rFonts w:ascii="Arial" w:hAnsi="Arial" w:hint="default"/>
      </w:rPr>
    </w:lvl>
    <w:lvl w:ilvl="5" w:tplc="FCEA23D8" w:tentative="1">
      <w:start w:val="1"/>
      <w:numFmt w:val="bullet"/>
      <w:lvlText w:val="•"/>
      <w:lvlJc w:val="left"/>
      <w:pPr>
        <w:tabs>
          <w:tab w:val="num" w:pos="4320"/>
        </w:tabs>
        <w:ind w:left="4320" w:hanging="360"/>
      </w:pPr>
      <w:rPr>
        <w:rFonts w:ascii="Arial" w:hAnsi="Arial" w:hint="default"/>
      </w:rPr>
    </w:lvl>
    <w:lvl w:ilvl="6" w:tplc="689800BE" w:tentative="1">
      <w:start w:val="1"/>
      <w:numFmt w:val="bullet"/>
      <w:lvlText w:val="•"/>
      <w:lvlJc w:val="left"/>
      <w:pPr>
        <w:tabs>
          <w:tab w:val="num" w:pos="5040"/>
        </w:tabs>
        <w:ind w:left="5040" w:hanging="360"/>
      </w:pPr>
      <w:rPr>
        <w:rFonts w:ascii="Arial" w:hAnsi="Arial" w:hint="default"/>
      </w:rPr>
    </w:lvl>
    <w:lvl w:ilvl="7" w:tplc="F844EBE4" w:tentative="1">
      <w:start w:val="1"/>
      <w:numFmt w:val="bullet"/>
      <w:lvlText w:val="•"/>
      <w:lvlJc w:val="left"/>
      <w:pPr>
        <w:tabs>
          <w:tab w:val="num" w:pos="5760"/>
        </w:tabs>
        <w:ind w:left="5760" w:hanging="360"/>
      </w:pPr>
      <w:rPr>
        <w:rFonts w:ascii="Arial" w:hAnsi="Arial" w:hint="default"/>
      </w:rPr>
    </w:lvl>
    <w:lvl w:ilvl="8" w:tplc="50FAE018" w:tentative="1">
      <w:start w:val="1"/>
      <w:numFmt w:val="bullet"/>
      <w:lvlText w:val="•"/>
      <w:lvlJc w:val="left"/>
      <w:pPr>
        <w:tabs>
          <w:tab w:val="num" w:pos="6480"/>
        </w:tabs>
        <w:ind w:left="6480" w:hanging="360"/>
      </w:pPr>
      <w:rPr>
        <w:rFonts w:ascii="Arial" w:hAnsi="Arial" w:hint="default"/>
      </w:rPr>
    </w:lvl>
  </w:abstractNum>
  <w:abstractNum w:abstractNumId="7">
    <w:nsid w:val="16480C32"/>
    <w:multiLevelType w:val="hybridMultilevel"/>
    <w:tmpl w:val="3DA2D5B0"/>
    <w:lvl w:ilvl="0" w:tplc="48A8AD4C">
      <w:start w:val="1"/>
      <w:numFmt w:val="bullet"/>
      <w:lvlText w:val="•"/>
      <w:lvlJc w:val="left"/>
      <w:pPr>
        <w:tabs>
          <w:tab w:val="num" w:pos="720"/>
        </w:tabs>
        <w:ind w:left="720" w:hanging="360"/>
      </w:pPr>
      <w:rPr>
        <w:rFonts w:ascii="Arial" w:hAnsi="Arial" w:hint="default"/>
      </w:rPr>
    </w:lvl>
    <w:lvl w:ilvl="1" w:tplc="E5882894" w:tentative="1">
      <w:start w:val="1"/>
      <w:numFmt w:val="bullet"/>
      <w:lvlText w:val="•"/>
      <w:lvlJc w:val="left"/>
      <w:pPr>
        <w:tabs>
          <w:tab w:val="num" w:pos="1440"/>
        </w:tabs>
        <w:ind w:left="1440" w:hanging="360"/>
      </w:pPr>
      <w:rPr>
        <w:rFonts w:ascii="Arial" w:hAnsi="Arial" w:hint="default"/>
      </w:rPr>
    </w:lvl>
    <w:lvl w:ilvl="2" w:tplc="420E8B26" w:tentative="1">
      <w:start w:val="1"/>
      <w:numFmt w:val="bullet"/>
      <w:lvlText w:val="•"/>
      <w:lvlJc w:val="left"/>
      <w:pPr>
        <w:tabs>
          <w:tab w:val="num" w:pos="2160"/>
        </w:tabs>
        <w:ind w:left="2160" w:hanging="360"/>
      </w:pPr>
      <w:rPr>
        <w:rFonts w:ascii="Arial" w:hAnsi="Arial" w:hint="default"/>
      </w:rPr>
    </w:lvl>
    <w:lvl w:ilvl="3" w:tplc="C2DCE886" w:tentative="1">
      <w:start w:val="1"/>
      <w:numFmt w:val="bullet"/>
      <w:lvlText w:val="•"/>
      <w:lvlJc w:val="left"/>
      <w:pPr>
        <w:tabs>
          <w:tab w:val="num" w:pos="2880"/>
        </w:tabs>
        <w:ind w:left="2880" w:hanging="360"/>
      </w:pPr>
      <w:rPr>
        <w:rFonts w:ascii="Arial" w:hAnsi="Arial" w:hint="default"/>
      </w:rPr>
    </w:lvl>
    <w:lvl w:ilvl="4" w:tplc="EE9A27FE" w:tentative="1">
      <w:start w:val="1"/>
      <w:numFmt w:val="bullet"/>
      <w:lvlText w:val="•"/>
      <w:lvlJc w:val="left"/>
      <w:pPr>
        <w:tabs>
          <w:tab w:val="num" w:pos="3600"/>
        </w:tabs>
        <w:ind w:left="3600" w:hanging="360"/>
      </w:pPr>
      <w:rPr>
        <w:rFonts w:ascii="Arial" w:hAnsi="Arial" w:hint="default"/>
      </w:rPr>
    </w:lvl>
    <w:lvl w:ilvl="5" w:tplc="90348E82" w:tentative="1">
      <w:start w:val="1"/>
      <w:numFmt w:val="bullet"/>
      <w:lvlText w:val="•"/>
      <w:lvlJc w:val="left"/>
      <w:pPr>
        <w:tabs>
          <w:tab w:val="num" w:pos="4320"/>
        </w:tabs>
        <w:ind w:left="4320" w:hanging="360"/>
      </w:pPr>
      <w:rPr>
        <w:rFonts w:ascii="Arial" w:hAnsi="Arial" w:hint="default"/>
      </w:rPr>
    </w:lvl>
    <w:lvl w:ilvl="6" w:tplc="A37EBC60" w:tentative="1">
      <w:start w:val="1"/>
      <w:numFmt w:val="bullet"/>
      <w:lvlText w:val="•"/>
      <w:lvlJc w:val="left"/>
      <w:pPr>
        <w:tabs>
          <w:tab w:val="num" w:pos="5040"/>
        </w:tabs>
        <w:ind w:left="5040" w:hanging="360"/>
      </w:pPr>
      <w:rPr>
        <w:rFonts w:ascii="Arial" w:hAnsi="Arial" w:hint="default"/>
      </w:rPr>
    </w:lvl>
    <w:lvl w:ilvl="7" w:tplc="380C72EA" w:tentative="1">
      <w:start w:val="1"/>
      <w:numFmt w:val="bullet"/>
      <w:lvlText w:val="•"/>
      <w:lvlJc w:val="left"/>
      <w:pPr>
        <w:tabs>
          <w:tab w:val="num" w:pos="5760"/>
        </w:tabs>
        <w:ind w:left="5760" w:hanging="360"/>
      </w:pPr>
      <w:rPr>
        <w:rFonts w:ascii="Arial" w:hAnsi="Arial" w:hint="default"/>
      </w:rPr>
    </w:lvl>
    <w:lvl w:ilvl="8" w:tplc="EED2A96E" w:tentative="1">
      <w:start w:val="1"/>
      <w:numFmt w:val="bullet"/>
      <w:lvlText w:val="•"/>
      <w:lvlJc w:val="left"/>
      <w:pPr>
        <w:tabs>
          <w:tab w:val="num" w:pos="6480"/>
        </w:tabs>
        <w:ind w:left="6480" w:hanging="360"/>
      </w:pPr>
      <w:rPr>
        <w:rFonts w:ascii="Arial" w:hAnsi="Arial" w:hint="default"/>
      </w:rPr>
    </w:lvl>
  </w:abstractNum>
  <w:abstractNum w:abstractNumId="8">
    <w:nsid w:val="1B513822"/>
    <w:multiLevelType w:val="hybridMultilevel"/>
    <w:tmpl w:val="7A6C1C4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nsid w:val="1EAA07D1"/>
    <w:multiLevelType w:val="hybridMultilevel"/>
    <w:tmpl w:val="1E1698DA"/>
    <w:lvl w:ilvl="0" w:tplc="7A3CC8AA">
      <w:start w:val="1"/>
      <w:numFmt w:val="bullet"/>
      <w:lvlText w:val="•"/>
      <w:lvlJc w:val="left"/>
      <w:pPr>
        <w:tabs>
          <w:tab w:val="num" w:pos="720"/>
        </w:tabs>
        <w:ind w:left="720" w:hanging="360"/>
      </w:pPr>
      <w:rPr>
        <w:rFonts w:ascii="Arial" w:hAnsi="Arial" w:hint="default"/>
      </w:rPr>
    </w:lvl>
    <w:lvl w:ilvl="1" w:tplc="C7F0BA4E" w:tentative="1">
      <w:start w:val="1"/>
      <w:numFmt w:val="bullet"/>
      <w:lvlText w:val="•"/>
      <w:lvlJc w:val="left"/>
      <w:pPr>
        <w:tabs>
          <w:tab w:val="num" w:pos="1440"/>
        </w:tabs>
        <w:ind w:left="1440" w:hanging="360"/>
      </w:pPr>
      <w:rPr>
        <w:rFonts w:ascii="Arial" w:hAnsi="Arial" w:hint="default"/>
      </w:rPr>
    </w:lvl>
    <w:lvl w:ilvl="2" w:tplc="D83E78E8" w:tentative="1">
      <w:start w:val="1"/>
      <w:numFmt w:val="bullet"/>
      <w:lvlText w:val="•"/>
      <w:lvlJc w:val="left"/>
      <w:pPr>
        <w:tabs>
          <w:tab w:val="num" w:pos="2160"/>
        </w:tabs>
        <w:ind w:left="2160" w:hanging="360"/>
      </w:pPr>
      <w:rPr>
        <w:rFonts w:ascii="Arial" w:hAnsi="Arial" w:hint="default"/>
      </w:rPr>
    </w:lvl>
    <w:lvl w:ilvl="3" w:tplc="D3526E94" w:tentative="1">
      <w:start w:val="1"/>
      <w:numFmt w:val="bullet"/>
      <w:lvlText w:val="•"/>
      <w:lvlJc w:val="left"/>
      <w:pPr>
        <w:tabs>
          <w:tab w:val="num" w:pos="2880"/>
        </w:tabs>
        <w:ind w:left="2880" w:hanging="360"/>
      </w:pPr>
      <w:rPr>
        <w:rFonts w:ascii="Arial" w:hAnsi="Arial" w:hint="default"/>
      </w:rPr>
    </w:lvl>
    <w:lvl w:ilvl="4" w:tplc="A8A8C9AC" w:tentative="1">
      <w:start w:val="1"/>
      <w:numFmt w:val="bullet"/>
      <w:lvlText w:val="•"/>
      <w:lvlJc w:val="left"/>
      <w:pPr>
        <w:tabs>
          <w:tab w:val="num" w:pos="3600"/>
        </w:tabs>
        <w:ind w:left="3600" w:hanging="360"/>
      </w:pPr>
      <w:rPr>
        <w:rFonts w:ascii="Arial" w:hAnsi="Arial" w:hint="default"/>
      </w:rPr>
    </w:lvl>
    <w:lvl w:ilvl="5" w:tplc="53EE23A6" w:tentative="1">
      <w:start w:val="1"/>
      <w:numFmt w:val="bullet"/>
      <w:lvlText w:val="•"/>
      <w:lvlJc w:val="left"/>
      <w:pPr>
        <w:tabs>
          <w:tab w:val="num" w:pos="4320"/>
        </w:tabs>
        <w:ind w:left="4320" w:hanging="360"/>
      </w:pPr>
      <w:rPr>
        <w:rFonts w:ascii="Arial" w:hAnsi="Arial" w:hint="default"/>
      </w:rPr>
    </w:lvl>
    <w:lvl w:ilvl="6" w:tplc="196226DA" w:tentative="1">
      <w:start w:val="1"/>
      <w:numFmt w:val="bullet"/>
      <w:lvlText w:val="•"/>
      <w:lvlJc w:val="left"/>
      <w:pPr>
        <w:tabs>
          <w:tab w:val="num" w:pos="5040"/>
        </w:tabs>
        <w:ind w:left="5040" w:hanging="360"/>
      </w:pPr>
      <w:rPr>
        <w:rFonts w:ascii="Arial" w:hAnsi="Arial" w:hint="default"/>
      </w:rPr>
    </w:lvl>
    <w:lvl w:ilvl="7" w:tplc="010456BE" w:tentative="1">
      <w:start w:val="1"/>
      <w:numFmt w:val="bullet"/>
      <w:lvlText w:val="•"/>
      <w:lvlJc w:val="left"/>
      <w:pPr>
        <w:tabs>
          <w:tab w:val="num" w:pos="5760"/>
        </w:tabs>
        <w:ind w:left="5760" w:hanging="360"/>
      </w:pPr>
      <w:rPr>
        <w:rFonts w:ascii="Arial" w:hAnsi="Arial" w:hint="default"/>
      </w:rPr>
    </w:lvl>
    <w:lvl w:ilvl="8" w:tplc="4D3A3C54" w:tentative="1">
      <w:start w:val="1"/>
      <w:numFmt w:val="bullet"/>
      <w:lvlText w:val="•"/>
      <w:lvlJc w:val="left"/>
      <w:pPr>
        <w:tabs>
          <w:tab w:val="num" w:pos="6480"/>
        </w:tabs>
        <w:ind w:left="6480" w:hanging="360"/>
      </w:pPr>
      <w:rPr>
        <w:rFonts w:ascii="Arial" w:hAnsi="Arial" w:hint="default"/>
      </w:rPr>
    </w:lvl>
  </w:abstractNum>
  <w:abstractNum w:abstractNumId="10">
    <w:nsid w:val="1EAF5611"/>
    <w:multiLevelType w:val="hybridMultilevel"/>
    <w:tmpl w:val="40544D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98F7E8B"/>
    <w:multiLevelType w:val="hybridMultilevel"/>
    <w:tmpl w:val="FAFE7AFE"/>
    <w:lvl w:ilvl="0" w:tplc="04B6381C">
      <w:start w:val="1"/>
      <w:numFmt w:val="bullet"/>
      <w:lvlText w:val=""/>
      <w:lvlJc w:val="left"/>
      <w:pPr>
        <w:tabs>
          <w:tab w:val="num" w:pos="720"/>
        </w:tabs>
        <w:ind w:left="720" w:hanging="360"/>
      </w:pPr>
      <w:rPr>
        <w:rFonts w:ascii="Wingdings" w:hAnsi="Wingdings" w:hint="default"/>
      </w:rPr>
    </w:lvl>
    <w:lvl w:ilvl="1" w:tplc="16168F52">
      <w:start w:val="1"/>
      <w:numFmt w:val="bullet"/>
      <w:lvlText w:val=""/>
      <w:lvlJc w:val="left"/>
      <w:pPr>
        <w:tabs>
          <w:tab w:val="num" w:pos="1440"/>
        </w:tabs>
        <w:ind w:left="1440" w:hanging="360"/>
      </w:pPr>
      <w:rPr>
        <w:rFonts w:ascii="Wingdings" w:hAnsi="Wingdings" w:hint="default"/>
      </w:rPr>
    </w:lvl>
    <w:lvl w:ilvl="2" w:tplc="D4E6FA02" w:tentative="1">
      <w:start w:val="1"/>
      <w:numFmt w:val="bullet"/>
      <w:lvlText w:val=""/>
      <w:lvlJc w:val="left"/>
      <w:pPr>
        <w:tabs>
          <w:tab w:val="num" w:pos="2160"/>
        </w:tabs>
        <w:ind w:left="2160" w:hanging="360"/>
      </w:pPr>
      <w:rPr>
        <w:rFonts w:ascii="Wingdings" w:hAnsi="Wingdings" w:hint="default"/>
      </w:rPr>
    </w:lvl>
    <w:lvl w:ilvl="3" w:tplc="C7D23952" w:tentative="1">
      <w:start w:val="1"/>
      <w:numFmt w:val="bullet"/>
      <w:lvlText w:val=""/>
      <w:lvlJc w:val="left"/>
      <w:pPr>
        <w:tabs>
          <w:tab w:val="num" w:pos="2880"/>
        </w:tabs>
        <w:ind w:left="2880" w:hanging="360"/>
      </w:pPr>
      <w:rPr>
        <w:rFonts w:ascii="Wingdings" w:hAnsi="Wingdings" w:hint="default"/>
      </w:rPr>
    </w:lvl>
    <w:lvl w:ilvl="4" w:tplc="8B2A41C0" w:tentative="1">
      <w:start w:val="1"/>
      <w:numFmt w:val="bullet"/>
      <w:lvlText w:val=""/>
      <w:lvlJc w:val="left"/>
      <w:pPr>
        <w:tabs>
          <w:tab w:val="num" w:pos="3600"/>
        </w:tabs>
        <w:ind w:left="3600" w:hanging="360"/>
      </w:pPr>
      <w:rPr>
        <w:rFonts w:ascii="Wingdings" w:hAnsi="Wingdings" w:hint="default"/>
      </w:rPr>
    </w:lvl>
    <w:lvl w:ilvl="5" w:tplc="C6EABB08" w:tentative="1">
      <w:start w:val="1"/>
      <w:numFmt w:val="bullet"/>
      <w:lvlText w:val=""/>
      <w:lvlJc w:val="left"/>
      <w:pPr>
        <w:tabs>
          <w:tab w:val="num" w:pos="4320"/>
        </w:tabs>
        <w:ind w:left="4320" w:hanging="360"/>
      </w:pPr>
      <w:rPr>
        <w:rFonts w:ascii="Wingdings" w:hAnsi="Wingdings" w:hint="default"/>
      </w:rPr>
    </w:lvl>
    <w:lvl w:ilvl="6" w:tplc="CB982F76" w:tentative="1">
      <w:start w:val="1"/>
      <w:numFmt w:val="bullet"/>
      <w:lvlText w:val=""/>
      <w:lvlJc w:val="left"/>
      <w:pPr>
        <w:tabs>
          <w:tab w:val="num" w:pos="5040"/>
        </w:tabs>
        <w:ind w:left="5040" w:hanging="360"/>
      </w:pPr>
      <w:rPr>
        <w:rFonts w:ascii="Wingdings" w:hAnsi="Wingdings" w:hint="default"/>
      </w:rPr>
    </w:lvl>
    <w:lvl w:ilvl="7" w:tplc="484A8ED6" w:tentative="1">
      <w:start w:val="1"/>
      <w:numFmt w:val="bullet"/>
      <w:lvlText w:val=""/>
      <w:lvlJc w:val="left"/>
      <w:pPr>
        <w:tabs>
          <w:tab w:val="num" w:pos="5760"/>
        </w:tabs>
        <w:ind w:left="5760" w:hanging="360"/>
      </w:pPr>
      <w:rPr>
        <w:rFonts w:ascii="Wingdings" w:hAnsi="Wingdings" w:hint="default"/>
      </w:rPr>
    </w:lvl>
    <w:lvl w:ilvl="8" w:tplc="269A4A7E" w:tentative="1">
      <w:start w:val="1"/>
      <w:numFmt w:val="bullet"/>
      <w:lvlText w:val=""/>
      <w:lvlJc w:val="left"/>
      <w:pPr>
        <w:tabs>
          <w:tab w:val="num" w:pos="6480"/>
        </w:tabs>
        <w:ind w:left="6480" w:hanging="360"/>
      </w:pPr>
      <w:rPr>
        <w:rFonts w:ascii="Wingdings" w:hAnsi="Wingdings" w:hint="default"/>
      </w:rPr>
    </w:lvl>
  </w:abstractNum>
  <w:abstractNum w:abstractNumId="12">
    <w:nsid w:val="29A66E84"/>
    <w:multiLevelType w:val="hybridMultilevel"/>
    <w:tmpl w:val="0AA6F2C4"/>
    <w:lvl w:ilvl="0" w:tplc="D8188E32">
      <w:start w:val="1"/>
      <w:numFmt w:val="bullet"/>
      <w:lvlText w:val="•"/>
      <w:lvlJc w:val="left"/>
      <w:pPr>
        <w:tabs>
          <w:tab w:val="num" w:pos="720"/>
        </w:tabs>
        <w:ind w:left="720" w:hanging="360"/>
      </w:pPr>
      <w:rPr>
        <w:rFonts w:ascii="Arial" w:hAnsi="Arial" w:hint="default"/>
      </w:rPr>
    </w:lvl>
    <w:lvl w:ilvl="1" w:tplc="A6045F38" w:tentative="1">
      <w:start w:val="1"/>
      <w:numFmt w:val="bullet"/>
      <w:lvlText w:val="•"/>
      <w:lvlJc w:val="left"/>
      <w:pPr>
        <w:tabs>
          <w:tab w:val="num" w:pos="1440"/>
        </w:tabs>
        <w:ind w:left="1440" w:hanging="360"/>
      </w:pPr>
      <w:rPr>
        <w:rFonts w:ascii="Arial" w:hAnsi="Arial" w:hint="default"/>
      </w:rPr>
    </w:lvl>
    <w:lvl w:ilvl="2" w:tplc="4762EE5C" w:tentative="1">
      <w:start w:val="1"/>
      <w:numFmt w:val="bullet"/>
      <w:lvlText w:val="•"/>
      <w:lvlJc w:val="left"/>
      <w:pPr>
        <w:tabs>
          <w:tab w:val="num" w:pos="2160"/>
        </w:tabs>
        <w:ind w:left="2160" w:hanging="360"/>
      </w:pPr>
      <w:rPr>
        <w:rFonts w:ascii="Arial" w:hAnsi="Arial" w:hint="default"/>
      </w:rPr>
    </w:lvl>
    <w:lvl w:ilvl="3" w:tplc="DBC6EE46" w:tentative="1">
      <w:start w:val="1"/>
      <w:numFmt w:val="bullet"/>
      <w:lvlText w:val="•"/>
      <w:lvlJc w:val="left"/>
      <w:pPr>
        <w:tabs>
          <w:tab w:val="num" w:pos="2880"/>
        </w:tabs>
        <w:ind w:left="2880" w:hanging="360"/>
      </w:pPr>
      <w:rPr>
        <w:rFonts w:ascii="Arial" w:hAnsi="Arial" w:hint="default"/>
      </w:rPr>
    </w:lvl>
    <w:lvl w:ilvl="4" w:tplc="73DE8F3A" w:tentative="1">
      <w:start w:val="1"/>
      <w:numFmt w:val="bullet"/>
      <w:lvlText w:val="•"/>
      <w:lvlJc w:val="left"/>
      <w:pPr>
        <w:tabs>
          <w:tab w:val="num" w:pos="3600"/>
        </w:tabs>
        <w:ind w:left="3600" w:hanging="360"/>
      </w:pPr>
      <w:rPr>
        <w:rFonts w:ascii="Arial" w:hAnsi="Arial" w:hint="default"/>
      </w:rPr>
    </w:lvl>
    <w:lvl w:ilvl="5" w:tplc="28CA3540" w:tentative="1">
      <w:start w:val="1"/>
      <w:numFmt w:val="bullet"/>
      <w:lvlText w:val="•"/>
      <w:lvlJc w:val="left"/>
      <w:pPr>
        <w:tabs>
          <w:tab w:val="num" w:pos="4320"/>
        </w:tabs>
        <w:ind w:left="4320" w:hanging="360"/>
      </w:pPr>
      <w:rPr>
        <w:rFonts w:ascii="Arial" w:hAnsi="Arial" w:hint="default"/>
      </w:rPr>
    </w:lvl>
    <w:lvl w:ilvl="6" w:tplc="5580792A" w:tentative="1">
      <w:start w:val="1"/>
      <w:numFmt w:val="bullet"/>
      <w:lvlText w:val="•"/>
      <w:lvlJc w:val="left"/>
      <w:pPr>
        <w:tabs>
          <w:tab w:val="num" w:pos="5040"/>
        </w:tabs>
        <w:ind w:left="5040" w:hanging="360"/>
      </w:pPr>
      <w:rPr>
        <w:rFonts w:ascii="Arial" w:hAnsi="Arial" w:hint="default"/>
      </w:rPr>
    </w:lvl>
    <w:lvl w:ilvl="7" w:tplc="AB2E7B70" w:tentative="1">
      <w:start w:val="1"/>
      <w:numFmt w:val="bullet"/>
      <w:lvlText w:val="•"/>
      <w:lvlJc w:val="left"/>
      <w:pPr>
        <w:tabs>
          <w:tab w:val="num" w:pos="5760"/>
        </w:tabs>
        <w:ind w:left="5760" w:hanging="360"/>
      </w:pPr>
      <w:rPr>
        <w:rFonts w:ascii="Arial" w:hAnsi="Arial" w:hint="default"/>
      </w:rPr>
    </w:lvl>
    <w:lvl w:ilvl="8" w:tplc="1212ABE4" w:tentative="1">
      <w:start w:val="1"/>
      <w:numFmt w:val="bullet"/>
      <w:lvlText w:val="•"/>
      <w:lvlJc w:val="left"/>
      <w:pPr>
        <w:tabs>
          <w:tab w:val="num" w:pos="6480"/>
        </w:tabs>
        <w:ind w:left="6480" w:hanging="360"/>
      </w:pPr>
      <w:rPr>
        <w:rFonts w:ascii="Arial" w:hAnsi="Arial" w:hint="default"/>
      </w:rPr>
    </w:lvl>
  </w:abstractNum>
  <w:abstractNum w:abstractNumId="13">
    <w:nsid w:val="2E5B0B3D"/>
    <w:multiLevelType w:val="hybridMultilevel"/>
    <w:tmpl w:val="C91A8B88"/>
    <w:lvl w:ilvl="0" w:tplc="54CEFD2A">
      <w:start w:val="1"/>
      <w:numFmt w:val="bullet"/>
      <w:lvlText w:val="•"/>
      <w:lvlJc w:val="left"/>
      <w:pPr>
        <w:tabs>
          <w:tab w:val="num" w:pos="720"/>
        </w:tabs>
        <w:ind w:left="720" w:hanging="360"/>
      </w:pPr>
      <w:rPr>
        <w:rFonts w:ascii="Arial" w:hAnsi="Arial" w:hint="default"/>
      </w:rPr>
    </w:lvl>
    <w:lvl w:ilvl="1" w:tplc="CBE6CC86" w:tentative="1">
      <w:start w:val="1"/>
      <w:numFmt w:val="bullet"/>
      <w:lvlText w:val="•"/>
      <w:lvlJc w:val="left"/>
      <w:pPr>
        <w:tabs>
          <w:tab w:val="num" w:pos="1440"/>
        </w:tabs>
        <w:ind w:left="1440" w:hanging="360"/>
      </w:pPr>
      <w:rPr>
        <w:rFonts w:ascii="Arial" w:hAnsi="Arial" w:hint="default"/>
      </w:rPr>
    </w:lvl>
    <w:lvl w:ilvl="2" w:tplc="BF62A350" w:tentative="1">
      <w:start w:val="1"/>
      <w:numFmt w:val="bullet"/>
      <w:lvlText w:val="•"/>
      <w:lvlJc w:val="left"/>
      <w:pPr>
        <w:tabs>
          <w:tab w:val="num" w:pos="2160"/>
        </w:tabs>
        <w:ind w:left="2160" w:hanging="360"/>
      </w:pPr>
      <w:rPr>
        <w:rFonts w:ascii="Arial" w:hAnsi="Arial" w:hint="default"/>
      </w:rPr>
    </w:lvl>
    <w:lvl w:ilvl="3" w:tplc="B204BECE" w:tentative="1">
      <w:start w:val="1"/>
      <w:numFmt w:val="bullet"/>
      <w:lvlText w:val="•"/>
      <w:lvlJc w:val="left"/>
      <w:pPr>
        <w:tabs>
          <w:tab w:val="num" w:pos="2880"/>
        </w:tabs>
        <w:ind w:left="2880" w:hanging="360"/>
      </w:pPr>
      <w:rPr>
        <w:rFonts w:ascii="Arial" w:hAnsi="Arial" w:hint="default"/>
      </w:rPr>
    </w:lvl>
    <w:lvl w:ilvl="4" w:tplc="9D6E177E" w:tentative="1">
      <w:start w:val="1"/>
      <w:numFmt w:val="bullet"/>
      <w:lvlText w:val="•"/>
      <w:lvlJc w:val="left"/>
      <w:pPr>
        <w:tabs>
          <w:tab w:val="num" w:pos="3600"/>
        </w:tabs>
        <w:ind w:left="3600" w:hanging="360"/>
      </w:pPr>
      <w:rPr>
        <w:rFonts w:ascii="Arial" w:hAnsi="Arial" w:hint="default"/>
      </w:rPr>
    </w:lvl>
    <w:lvl w:ilvl="5" w:tplc="A1941F22" w:tentative="1">
      <w:start w:val="1"/>
      <w:numFmt w:val="bullet"/>
      <w:lvlText w:val="•"/>
      <w:lvlJc w:val="left"/>
      <w:pPr>
        <w:tabs>
          <w:tab w:val="num" w:pos="4320"/>
        </w:tabs>
        <w:ind w:left="4320" w:hanging="360"/>
      </w:pPr>
      <w:rPr>
        <w:rFonts w:ascii="Arial" w:hAnsi="Arial" w:hint="default"/>
      </w:rPr>
    </w:lvl>
    <w:lvl w:ilvl="6" w:tplc="AB50A66C" w:tentative="1">
      <w:start w:val="1"/>
      <w:numFmt w:val="bullet"/>
      <w:lvlText w:val="•"/>
      <w:lvlJc w:val="left"/>
      <w:pPr>
        <w:tabs>
          <w:tab w:val="num" w:pos="5040"/>
        </w:tabs>
        <w:ind w:left="5040" w:hanging="360"/>
      </w:pPr>
      <w:rPr>
        <w:rFonts w:ascii="Arial" w:hAnsi="Arial" w:hint="default"/>
      </w:rPr>
    </w:lvl>
    <w:lvl w:ilvl="7" w:tplc="2A14CA62" w:tentative="1">
      <w:start w:val="1"/>
      <w:numFmt w:val="bullet"/>
      <w:lvlText w:val="•"/>
      <w:lvlJc w:val="left"/>
      <w:pPr>
        <w:tabs>
          <w:tab w:val="num" w:pos="5760"/>
        </w:tabs>
        <w:ind w:left="5760" w:hanging="360"/>
      </w:pPr>
      <w:rPr>
        <w:rFonts w:ascii="Arial" w:hAnsi="Arial" w:hint="default"/>
      </w:rPr>
    </w:lvl>
    <w:lvl w:ilvl="8" w:tplc="91ECA208" w:tentative="1">
      <w:start w:val="1"/>
      <w:numFmt w:val="bullet"/>
      <w:lvlText w:val="•"/>
      <w:lvlJc w:val="left"/>
      <w:pPr>
        <w:tabs>
          <w:tab w:val="num" w:pos="6480"/>
        </w:tabs>
        <w:ind w:left="6480" w:hanging="360"/>
      </w:pPr>
      <w:rPr>
        <w:rFonts w:ascii="Arial" w:hAnsi="Arial" w:hint="default"/>
      </w:rPr>
    </w:lvl>
  </w:abstractNum>
  <w:abstractNum w:abstractNumId="14">
    <w:nsid w:val="31110487"/>
    <w:multiLevelType w:val="hybridMultilevel"/>
    <w:tmpl w:val="A0B83F70"/>
    <w:lvl w:ilvl="0" w:tplc="153E283E">
      <w:start w:val="1"/>
      <w:numFmt w:val="bullet"/>
      <w:lvlText w:val="•"/>
      <w:lvlJc w:val="left"/>
      <w:pPr>
        <w:tabs>
          <w:tab w:val="num" w:pos="720"/>
        </w:tabs>
        <w:ind w:left="720" w:hanging="360"/>
      </w:pPr>
      <w:rPr>
        <w:rFonts w:ascii="Arial" w:hAnsi="Arial" w:hint="default"/>
      </w:rPr>
    </w:lvl>
    <w:lvl w:ilvl="1" w:tplc="205022B6" w:tentative="1">
      <w:start w:val="1"/>
      <w:numFmt w:val="bullet"/>
      <w:lvlText w:val="•"/>
      <w:lvlJc w:val="left"/>
      <w:pPr>
        <w:tabs>
          <w:tab w:val="num" w:pos="1440"/>
        </w:tabs>
        <w:ind w:left="1440" w:hanging="360"/>
      </w:pPr>
      <w:rPr>
        <w:rFonts w:ascii="Arial" w:hAnsi="Arial" w:hint="default"/>
      </w:rPr>
    </w:lvl>
    <w:lvl w:ilvl="2" w:tplc="04AEC59E" w:tentative="1">
      <w:start w:val="1"/>
      <w:numFmt w:val="bullet"/>
      <w:lvlText w:val="•"/>
      <w:lvlJc w:val="left"/>
      <w:pPr>
        <w:tabs>
          <w:tab w:val="num" w:pos="2160"/>
        </w:tabs>
        <w:ind w:left="2160" w:hanging="360"/>
      </w:pPr>
      <w:rPr>
        <w:rFonts w:ascii="Arial" w:hAnsi="Arial" w:hint="default"/>
      </w:rPr>
    </w:lvl>
    <w:lvl w:ilvl="3" w:tplc="F58466D0" w:tentative="1">
      <w:start w:val="1"/>
      <w:numFmt w:val="bullet"/>
      <w:lvlText w:val="•"/>
      <w:lvlJc w:val="left"/>
      <w:pPr>
        <w:tabs>
          <w:tab w:val="num" w:pos="2880"/>
        </w:tabs>
        <w:ind w:left="2880" w:hanging="360"/>
      </w:pPr>
      <w:rPr>
        <w:rFonts w:ascii="Arial" w:hAnsi="Arial" w:hint="default"/>
      </w:rPr>
    </w:lvl>
    <w:lvl w:ilvl="4" w:tplc="ABA6877C" w:tentative="1">
      <w:start w:val="1"/>
      <w:numFmt w:val="bullet"/>
      <w:lvlText w:val="•"/>
      <w:lvlJc w:val="left"/>
      <w:pPr>
        <w:tabs>
          <w:tab w:val="num" w:pos="3600"/>
        </w:tabs>
        <w:ind w:left="3600" w:hanging="360"/>
      </w:pPr>
      <w:rPr>
        <w:rFonts w:ascii="Arial" w:hAnsi="Arial" w:hint="default"/>
      </w:rPr>
    </w:lvl>
    <w:lvl w:ilvl="5" w:tplc="15640D9C" w:tentative="1">
      <w:start w:val="1"/>
      <w:numFmt w:val="bullet"/>
      <w:lvlText w:val="•"/>
      <w:lvlJc w:val="left"/>
      <w:pPr>
        <w:tabs>
          <w:tab w:val="num" w:pos="4320"/>
        </w:tabs>
        <w:ind w:left="4320" w:hanging="360"/>
      </w:pPr>
      <w:rPr>
        <w:rFonts w:ascii="Arial" w:hAnsi="Arial" w:hint="default"/>
      </w:rPr>
    </w:lvl>
    <w:lvl w:ilvl="6" w:tplc="6C4E7780" w:tentative="1">
      <w:start w:val="1"/>
      <w:numFmt w:val="bullet"/>
      <w:lvlText w:val="•"/>
      <w:lvlJc w:val="left"/>
      <w:pPr>
        <w:tabs>
          <w:tab w:val="num" w:pos="5040"/>
        </w:tabs>
        <w:ind w:left="5040" w:hanging="360"/>
      </w:pPr>
      <w:rPr>
        <w:rFonts w:ascii="Arial" w:hAnsi="Arial" w:hint="default"/>
      </w:rPr>
    </w:lvl>
    <w:lvl w:ilvl="7" w:tplc="F516F09E" w:tentative="1">
      <w:start w:val="1"/>
      <w:numFmt w:val="bullet"/>
      <w:lvlText w:val="•"/>
      <w:lvlJc w:val="left"/>
      <w:pPr>
        <w:tabs>
          <w:tab w:val="num" w:pos="5760"/>
        </w:tabs>
        <w:ind w:left="5760" w:hanging="360"/>
      </w:pPr>
      <w:rPr>
        <w:rFonts w:ascii="Arial" w:hAnsi="Arial" w:hint="default"/>
      </w:rPr>
    </w:lvl>
    <w:lvl w:ilvl="8" w:tplc="9E3844B0" w:tentative="1">
      <w:start w:val="1"/>
      <w:numFmt w:val="bullet"/>
      <w:lvlText w:val="•"/>
      <w:lvlJc w:val="left"/>
      <w:pPr>
        <w:tabs>
          <w:tab w:val="num" w:pos="6480"/>
        </w:tabs>
        <w:ind w:left="6480" w:hanging="360"/>
      </w:pPr>
      <w:rPr>
        <w:rFonts w:ascii="Arial" w:hAnsi="Arial" w:hint="default"/>
      </w:rPr>
    </w:lvl>
  </w:abstractNum>
  <w:abstractNum w:abstractNumId="15">
    <w:nsid w:val="36547E84"/>
    <w:multiLevelType w:val="hybridMultilevel"/>
    <w:tmpl w:val="C162888A"/>
    <w:lvl w:ilvl="0" w:tplc="340A0003">
      <w:start w:val="1"/>
      <w:numFmt w:val="bullet"/>
      <w:lvlText w:val="o"/>
      <w:lvlJc w:val="left"/>
      <w:pPr>
        <w:tabs>
          <w:tab w:val="num" w:pos="720"/>
        </w:tabs>
        <w:ind w:left="720" w:hanging="360"/>
      </w:pPr>
      <w:rPr>
        <w:rFonts w:ascii="Courier New" w:hAnsi="Courier New" w:cs="Courier New"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16">
    <w:nsid w:val="383D3C2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97B5C2B"/>
    <w:multiLevelType w:val="hybridMultilevel"/>
    <w:tmpl w:val="E9AC0678"/>
    <w:lvl w:ilvl="0" w:tplc="7BD6365A">
      <w:start w:val="1"/>
      <w:numFmt w:val="bullet"/>
      <w:lvlText w:val=""/>
      <w:lvlJc w:val="left"/>
      <w:pPr>
        <w:ind w:left="360" w:hanging="360"/>
      </w:pPr>
      <w:rPr>
        <w:rFonts w:ascii="Wingdings" w:hAnsi="Wingdings" w:hint="default"/>
        <w:sz w:val="1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3F1F3848"/>
    <w:multiLevelType w:val="hybridMultilevel"/>
    <w:tmpl w:val="BE160A54"/>
    <w:lvl w:ilvl="0" w:tplc="D078249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1F3373F"/>
    <w:multiLevelType w:val="hybridMultilevel"/>
    <w:tmpl w:val="4202C866"/>
    <w:lvl w:ilvl="0" w:tplc="84D43838">
      <w:start w:val="1"/>
      <w:numFmt w:val="bullet"/>
      <w:lvlText w:val="•"/>
      <w:lvlJc w:val="left"/>
      <w:pPr>
        <w:tabs>
          <w:tab w:val="num" w:pos="720"/>
        </w:tabs>
        <w:ind w:left="720" w:hanging="360"/>
      </w:pPr>
      <w:rPr>
        <w:rFonts w:ascii="Arial" w:hAnsi="Arial" w:hint="default"/>
      </w:rPr>
    </w:lvl>
    <w:lvl w:ilvl="1" w:tplc="383824B2" w:tentative="1">
      <w:start w:val="1"/>
      <w:numFmt w:val="bullet"/>
      <w:lvlText w:val="•"/>
      <w:lvlJc w:val="left"/>
      <w:pPr>
        <w:tabs>
          <w:tab w:val="num" w:pos="1440"/>
        </w:tabs>
        <w:ind w:left="1440" w:hanging="360"/>
      </w:pPr>
      <w:rPr>
        <w:rFonts w:ascii="Arial" w:hAnsi="Arial" w:hint="default"/>
      </w:rPr>
    </w:lvl>
    <w:lvl w:ilvl="2" w:tplc="42F64A9A" w:tentative="1">
      <w:start w:val="1"/>
      <w:numFmt w:val="bullet"/>
      <w:lvlText w:val="•"/>
      <w:lvlJc w:val="left"/>
      <w:pPr>
        <w:tabs>
          <w:tab w:val="num" w:pos="2160"/>
        </w:tabs>
        <w:ind w:left="2160" w:hanging="360"/>
      </w:pPr>
      <w:rPr>
        <w:rFonts w:ascii="Arial" w:hAnsi="Arial" w:hint="default"/>
      </w:rPr>
    </w:lvl>
    <w:lvl w:ilvl="3" w:tplc="64127182" w:tentative="1">
      <w:start w:val="1"/>
      <w:numFmt w:val="bullet"/>
      <w:lvlText w:val="•"/>
      <w:lvlJc w:val="left"/>
      <w:pPr>
        <w:tabs>
          <w:tab w:val="num" w:pos="2880"/>
        </w:tabs>
        <w:ind w:left="2880" w:hanging="360"/>
      </w:pPr>
      <w:rPr>
        <w:rFonts w:ascii="Arial" w:hAnsi="Arial" w:hint="default"/>
      </w:rPr>
    </w:lvl>
    <w:lvl w:ilvl="4" w:tplc="1952CEDA" w:tentative="1">
      <w:start w:val="1"/>
      <w:numFmt w:val="bullet"/>
      <w:lvlText w:val="•"/>
      <w:lvlJc w:val="left"/>
      <w:pPr>
        <w:tabs>
          <w:tab w:val="num" w:pos="3600"/>
        </w:tabs>
        <w:ind w:left="3600" w:hanging="360"/>
      </w:pPr>
      <w:rPr>
        <w:rFonts w:ascii="Arial" w:hAnsi="Arial" w:hint="default"/>
      </w:rPr>
    </w:lvl>
    <w:lvl w:ilvl="5" w:tplc="18749E56" w:tentative="1">
      <w:start w:val="1"/>
      <w:numFmt w:val="bullet"/>
      <w:lvlText w:val="•"/>
      <w:lvlJc w:val="left"/>
      <w:pPr>
        <w:tabs>
          <w:tab w:val="num" w:pos="4320"/>
        </w:tabs>
        <w:ind w:left="4320" w:hanging="360"/>
      </w:pPr>
      <w:rPr>
        <w:rFonts w:ascii="Arial" w:hAnsi="Arial" w:hint="default"/>
      </w:rPr>
    </w:lvl>
    <w:lvl w:ilvl="6" w:tplc="B922BE08" w:tentative="1">
      <w:start w:val="1"/>
      <w:numFmt w:val="bullet"/>
      <w:lvlText w:val="•"/>
      <w:lvlJc w:val="left"/>
      <w:pPr>
        <w:tabs>
          <w:tab w:val="num" w:pos="5040"/>
        </w:tabs>
        <w:ind w:left="5040" w:hanging="360"/>
      </w:pPr>
      <w:rPr>
        <w:rFonts w:ascii="Arial" w:hAnsi="Arial" w:hint="default"/>
      </w:rPr>
    </w:lvl>
    <w:lvl w:ilvl="7" w:tplc="CD92EDF0" w:tentative="1">
      <w:start w:val="1"/>
      <w:numFmt w:val="bullet"/>
      <w:lvlText w:val="•"/>
      <w:lvlJc w:val="left"/>
      <w:pPr>
        <w:tabs>
          <w:tab w:val="num" w:pos="5760"/>
        </w:tabs>
        <w:ind w:left="5760" w:hanging="360"/>
      </w:pPr>
      <w:rPr>
        <w:rFonts w:ascii="Arial" w:hAnsi="Arial" w:hint="default"/>
      </w:rPr>
    </w:lvl>
    <w:lvl w:ilvl="8" w:tplc="8DAC6BD8" w:tentative="1">
      <w:start w:val="1"/>
      <w:numFmt w:val="bullet"/>
      <w:lvlText w:val="•"/>
      <w:lvlJc w:val="left"/>
      <w:pPr>
        <w:tabs>
          <w:tab w:val="num" w:pos="6480"/>
        </w:tabs>
        <w:ind w:left="6480" w:hanging="360"/>
      </w:pPr>
      <w:rPr>
        <w:rFonts w:ascii="Arial" w:hAnsi="Arial" w:hint="default"/>
      </w:rPr>
    </w:lvl>
  </w:abstractNum>
  <w:abstractNum w:abstractNumId="20">
    <w:nsid w:val="46527758"/>
    <w:multiLevelType w:val="hybridMultilevel"/>
    <w:tmpl w:val="721053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CAC3811"/>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D131EB7"/>
    <w:multiLevelType w:val="hybridMultilevel"/>
    <w:tmpl w:val="241E1BDC"/>
    <w:lvl w:ilvl="0" w:tplc="615C7438">
      <w:start w:val="2"/>
      <w:numFmt w:val="bullet"/>
      <w:lvlText w:val="-"/>
      <w:lvlJc w:val="left"/>
      <w:pPr>
        <w:ind w:left="720" w:hanging="360"/>
      </w:pPr>
      <w:rPr>
        <w:rFonts w:ascii="Cambria" w:eastAsia="SimSun" w:hAnsi="Cambria" w:cs="Consolas" w:hint="default"/>
        <w:b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493524"/>
    <w:multiLevelType w:val="hybridMultilevel"/>
    <w:tmpl w:val="BFEEBF14"/>
    <w:lvl w:ilvl="0" w:tplc="340A000D">
      <w:start w:val="1"/>
      <w:numFmt w:val="bullet"/>
      <w:lvlText w:val=""/>
      <w:lvlJc w:val="left"/>
      <w:pPr>
        <w:ind w:left="720" w:hanging="360"/>
      </w:pPr>
      <w:rPr>
        <w:rFonts w:ascii="Wingdings" w:hAnsi="Wingdings" w:hint="default"/>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0BF726A"/>
    <w:multiLevelType w:val="hybridMultilevel"/>
    <w:tmpl w:val="452AAED6"/>
    <w:lvl w:ilvl="0" w:tplc="CF00DECC">
      <w:start w:val="1"/>
      <w:numFmt w:val="bullet"/>
      <w:lvlText w:val="•"/>
      <w:lvlJc w:val="left"/>
      <w:pPr>
        <w:tabs>
          <w:tab w:val="num" w:pos="720"/>
        </w:tabs>
        <w:ind w:left="720" w:hanging="360"/>
      </w:pPr>
      <w:rPr>
        <w:rFonts w:ascii="Arial" w:hAnsi="Arial" w:hint="default"/>
      </w:rPr>
    </w:lvl>
    <w:lvl w:ilvl="1" w:tplc="B726DDD8" w:tentative="1">
      <w:start w:val="1"/>
      <w:numFmt w:val="bullet"/>
      <w:lvlText w:val="•"/>
      <w:lvlJc w:val="left"/>
      <w:pPr>
        <w:tabs>
          <w:tab w:val="num" w:pos="1440"/>
        </w:tabs>
        <w:ind w:left="1440" w:hanging="360"/>
      </w:pPr>
      <w:rPr>
        <w:rFonts w:ascii="Arial" w:hAnsi="Arial" w:hint="default"/>
      </w:rPr>
    </w:lvl>
    <w:lvl w:ilvl="2" w:tplc="439ACBA4" w:tentative="1">
      <w:start w:val="1"/>
      <w:numFmt w:val="bullet"/>
      <w:lvlText w:val="•"/>
      <w:lvlJc w:val="left"/>
      <w:pPr>
        <w:tabs>
          <w:tab w:val="num" w:pos="2160"/>
        </w:tabs>
        <w:ind w:left="2160" w:hanging="360"/>
      </w:pPr>
      <w:rPr>
        <w:rFonts w:ascii="Arial" w:hAnsi="Arial" w:hint="default"/>
      </w:rPr>
    </w:lvl>
    <w:lvl w:ilvl="3" w:tplc="EAFA10BE" w:tentative="1">
      <w:start w:val="1"/>
      <w:numFmt w:val="bullet"/>
      <w:lvlText w:val="•"/>
      <w:lvlJc w:val="left"/>
      <w:pPr>
        <w:tabs>
          <w:tab w:val="num" w:pos="2880"/>
        </w:tabs>
        <w:ind w:left="2880" w:hanging="360"/>
      </w:pPr>
      <w:rPr>
        <w:rFonts w:ascii="Arial" w:hAnsi="Arial" w:hint="default"/>
      </w:rPr>
    </w:lvl>
    <w:lvl w:ilvl="4" w:tplc="AA68EA18" w:tentative="1">
      <w:start w:val="1"/>
      <w:numFmt w:val="bullet"/>
      <w:lvlText w:val="•"/>
      <w:lvlJc w:val="left"/>
      <w:pPr>
        <w:tabs>
          <w:tab w:val="num" w:pos="3600"/>
        </w:tabs>
        <w:ind w:left="3600" w:hanging="360"/>
      </w:pPr>
      <w:rPr>
        <w:rFonts w:ascii="Arial" w:hAnsi="Arial" w:hint="default"/>
      </w:rPr>
    </w:lvl>
    <w:lvl w:ilvl="5" w:tplc="58F29898" w:tentative="1">
      <w:start w:val="1"/>
      <w:numFmt w:val="bullet"/>
      <w:lvlText w:val="•"/>
      <w:lvlJc w:val="left"/>
      <w:pPr>
        <w:tabs>
          <w:tab w:val="num" w:pos="4320"/>
        </w:tabs>
        <w:ind w:left="4320" w:hanging="360"/>
      </w:pPr>
      <w:rPr>
        <w:rFonts w:ascii="Arial" w:hAnsi="Arial" w:hint="default"/>
      </w:rPr>
    </w:lvl>
    <w:lvl w:ilvl="6" w:tplc="82407414" w:tentative="1">
      <w:start w:val="1"/>
      <w:numFmt w:val="bullet"/>
      <w:lvlText w:val="•"/>
      <w:lvlJc w:val="left"/>
      <w:pPr>
        <w:tabs>
          <w:tab w:val="num" w:pos="5040"/>
        </w:tabs>
        <w:ind w:left="5040" w:hanging="360"/>
      </w:pPr>
      <w:rPr>
        <w:rFonts w:ascii="Arial" w:hAnsi="Arial" w:hint="default"/>
      </w:rPr>
    </w:lvl>
    <w:lvl w:ilvl="7" w:tplc="C5FE5D0A" w:tentative="1">
      <w:start w:val="1"/>
      <w:numFmt w:val="bullet"/>
      <w:lvlText w:val="•"/>
      <w:lvlJc w:val="left"/>
      <w:pPr>
        <w:tabs>
          <w:tab w:val="num" w:pos="5760"/>
        </w:tabs>
        <w:ind w:left="5760" w:hanging="360"/>
      </w:pPr>
      <w:rPr>
        <w:rFonts w:ascii="Arial" w:hAnsi="Arial" w:hint="default"/>
      </w:rPr>
    </w:lvl>
    <w:lvl w:ilvl="8" w:tplc="DE04E224" w:tentative="1">
      <w:start w:val="1"/>
      <w:numFmt w:val="bullet"/>
      <w:lvlText w:val="•"/>
      <w:lvlJc w:val="left"/>
      <w:pPr>
        <w:tabs>
          <w:tab w:val="num" w:pos="6480"/>
        </w:tabs>
        <w:ind w:left="6480" w:hanging="360"/>
      </w:pPr>
      <w:rPr>
        <w:rFonts w:ascii="Arial" w:hAnsi="Arial" w:hint="default"/>
      </w:rPr>
    </w:lvl>
  </w:abstractNum>
  <w:abstractNum w:abstractNumId="25">
    <w:nsid w:val="50E65AFA"/>
    <w:multiLevelType w:val="hybridMultilevel"/>
    <w:tmpl w:val="F946A2EC"/>
    <w:lvl w:ilvl="0" w:tplc="C98EE13C">
      <w:start w:val="1"/>
      <w:numFmt w:val="bullet"/>
      <w:lvlText w:val="•"/>
      <w:lvlJc w:val="left"/>
      <w:pPr>
        <w:tabs>
          <w:tab w:val="num" w:pos="720"/>
        </w:tabs>
        <w:ind w:left="720" w:hanging="360"/>
      </w:pPr>
      <w:rPr>
        <w:rFonts w:ascii="Arial" w:hAnsi="Arial"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26">
    <w:nsid w:val="53594437"/>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3D30B6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A5B2308"/>
    <w:multiLevelType w:val="hybridMultilevel"/>
    <w:tmpl w:val="4002FD00"/>
    <w:lvl w:ilvl="0" w:tplc="898C65BE">
      <w:start w:val="1"/>
      <w:numFmt w:val="bullet"/>
      <w:lvlText w:val="•"/>
      <w:lvlJc w:val="left"/>
      <w:pPr>
        <w:tabs>
          <w:tab w:val="num" w:pos="720"/>
        </w:tabs>
        <w:ind w:left="720" w:hanging="360"/>
      </w:pPr>
      <w:rPr>
        <w:rFonts w:ascii="Arial" w:hAnsi="Arial" w:hint="default"/>
      </w:rPr>
    </w:lvl>
    <w:lvl w:ilvl="1" w:tplc="AFBAE498" w:tentative="1">
      <w:start w:val="1"/>
      <w:numFmt w:val="bullet"/>
      <w:lvlText w:val="•"/>
      <w:lvlJc w:val="left"/>
      <w:pPr>
        <w:tabs>
          <w:tab w:val="num" w:pos="1440"/>
        </w:tabs>
        <w:ind w:left="1440" w:hanging="360"/>
      </w:pPr>
      <w:rPr>
        <w:rFonts w:ascii="Arial" w:hAnsi="Arial" w:hint="default"/>
      </w:rPr>
    </w:lvl>
    <w:lvl w:ilvl="2" w:tplc="2F3096B4" w:tentative="1">
      <w:start w:val="1"/>
      <w:numFmt w:val="bullet"/>
      <w:lvlText w:val="•"/>
      <w:lvlJc w:val="left"/>
      <w:pPr>
        <w:tabs>
          <w:tab w:val="num" w:pos="2160"/>
        </w:tabs>
        <w:ind w:left="2160" w:hanging="360"/>
      </w:pPr>
      <w:rPr>
        <w:rFonts w:ascii="Arial" w:hAnsi="Arial" w:hint="default"/>
      </w:rPr>
    </w:lvl>
    <w:lvl w:ilvl="3" w:tplc="FBC68EBE" w:tentative="1">
      <w:start w:val="1"/>
      <w:numFmt w:val="bullet"/>
      <w:lvlText w:val="•"/>
      <w:lvlJc w:val="left"/>
      <w:pPr>
        <w:tabs>
          <w:tab w:val="num" w:pos="2880"/>
        </w:tabs>
        <w:ind w:left="2880" w:hanging="360"/>
      </w:pPr>
      <w:rPr>
        <w:rFonts w:ascii="Arial" w:hAnsi="Arial" w:hint="default"/>
      </w:rPr>
    </w:lvl>
    <w:lvl w:ilvl="4" w:tplc="8CFE5C5A" w:tentative="1">
      <w:start w:val="1"/>
      <w:numFmt w:val="bullet"/>
      <w:lvlText w:val="•"/>
      <w:lvlJc w:val="left"/>
      <w:pPr>
        <w:tabs>
          <w:tab w:val="num" w:pos="3600"/>
        </w:tabs>
        <w:ind w:left="3600" w:hanging="360"/>
      </w:pPr>
      <w:rPr>
        <w:rFonts w:ascii="Arial" w:hAnsi="Arial" w:hint="default"/>
      </w:rPr>
    </w:lvl>
    <w:lvl w:ilvl="5" w:tplc="754EAED2" w:tentative="1">
      <w:start w:val="1"/>
      <w:numFmt w:val="bullet"/>
      <w:lvlText w:val="•"/>
      <w:lvlJc w:val="left"/>
      <w:pPr>
        <w:tabs>
          <w:tab w:val="num" w:pos="4320"/>
        </w:tabs>
        <w:ind w:left="4320" w:hanging="360"/>
      </w:pPr>
      <w:rPr>
        <w:rFonts w:ascii="Arial" w:hAnsi="Arial" w:hint="default"/>
      </w:rPr>
    </w:lvl>
    <w:lvl w:ilvl="6" w:tplc="35C66ED0" w:tentative="1">
      <w:start w:val="1"/>
      <w:numFmt w:val="bullet"/>
      <w:lvlText w:val="•"/>
      <w:lvlJc w:val="left"/>
      <w:pPr>
        <w:tabs>
          <w:tab w:val="num" w:pos="5040"/>
        </w:tabs>
        <w:ind w:left="5040" w:hanging="360"/>
      </w:pPr>
      <w:rPr>
        <w:rFonts w:ascii="Arial" w:hAnsi="Arial" w:hint="default"/>
      </w:rPr>
    </w:lvl>
    <w:lvl w:ilvl="7" w:tplc="A1AE1FEE" w:tentative="1">
      <w:start w:val="1"/>
      <w:numFmt w:val="bullet"/>
      <w:lvlText w:val="•"/>
      <w:lvlJc w:val="left"/>
      <w:pPr>
        <w:tabs>
          <w:tab w:val="num" w:pos="5760"/>
        </w:tabs>
        <w:ind w:left="5760" w:hanging="360"/>
      </w:pPr>
      <w:rPr>
        <w:rFonts w:ascii="Arial" w:hAnsi="Arial" w:hint="default"/>
      </w:rPr>
    </w:lvl>
    <w:lvl w:ilvl="8" w:tplc="71985DF4" w:tentative="1">
      <w:start w:val="1"/>
      <w:numFmt w:val="bullet"/>
      <w:lvlText w:val="•"/>
      <w:lvlJc w:val="left"/>
      <w:pPr>
        <w:tabs>
          <w:tab w:val="num" w:pos="6480"/>
        </w:tabs>
        <w:ind w:left="6480" w:hanging="360"/>
      </w:pPr>
      <w:rPr>
        <w:rFonts w:ascii="Arial" w:hAnsi="Arial" w:hint="default"/>
      </w:rPr>
    </w:lvl>
  </w:abstractNum>
  <w:abstractNum w:abstractNumId="29">
    <w:nsid w:val="5B7551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E1A5057"/>
    <w:multiLevelType w:val="hybridMultilevel"/>
    <w:tmpl w:val="A6720CA6"/>
    <w:lvl w:ilvl="0" w:tplc="340A000D">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4433044"/>
    <w:multiLevelType w:val="hybridMultilevel"/>
    <w:tmpl w:val="A64C5358"/>
    <w:lvl w:ilvl="0" w:tplc="D660BACE">
      <w:start w:val="1"/>
      <w:numFmt w:val="bullet"/>
      <w:lvlText w:val="•"/>
      <w:lvlJc w:val="left"/>
      <w:pPr>
        <w:tabs>
          <w:tab w:val="num" w:pos="720"/>
        </w:tabs>
        <w:ind w:left="720" w:hanging="360"/>
      </w:pPr>
      <w:rPr>
        <w:rFonts w:ascii="Arial" w:hAnsi="Arial" w:hint="default"/>
      </w:rPr>
    </w:lvl>
    <w:lvl w:ilvl="1" w:tplc="E86053E8" w:tentative="1">
      <w:start w:val="1"/>
      <w:numFmt w:val="bullet"/>
      <w:lvlText w:val="•"/>
      <w:lvlJc w:val="left"/>
      <w:pPr>
        <w:tabs>
          <w:tab w:val="num" w:pos="1440"/>
        </w:tabs>
        <w:ind w:left="1440" w:hanging="360"/>
      </w:pPr>
      <w:rPr>
        <w:rFonts w:ascii="Arial" w:hAnsi="Arial" w:hint="default"/>
      </w:rPr>
    </w:lvl>
    <w:lvl w:ilvl="2" w:tplc="750CE286" w:tentative="1">
      <w:start w:val="1"/>
      <w:numFmt w:val="bullet"/>
      <w:lvlText w:val="•"/>
      <w:lvlJc w:val="left"/>
      <w:pPr>
        <w:tabs>
          <w:tab w:val="num" w:pos="2160"/>
        </w:tabs>
        <w:ind w:left="2160" w:hanging="360"/>
      </w:pPr>
      <w:rPr>
        <w:rFonts w:ascii="Arial" w:hAnsi="Arial" w:hint="default"/>
      </w:rPr>
    </w:lvl>
    <w:lvl w:ilvl="3" w:tplc="C7C6A7C4" w:tentative="1">
      <w:start w:val="1"/>
      <w:numFmt w:val="bullet"/>
      <w:lvlText w:val="•"/>
      <w:lvlJc w:val="left"/>
      <w:pPr>
        <w:tabs>
          <w:tab w:val="num" w:pos="2880"/>
        </w:tabs>
        <w:ind w:left="2880" w:hanging="360"/>
      </w:pPr>
      <w:rPr>
        <w:rFonts w:ascii="Arial" w:hAnsi="Arial" w:hint="default"/>
      </w:rPr>
    </w:lvl>
    <w:lvl w:ilvl="4" w:tplc="8E34F4E4" w:tentative="1">
      <w:start w:val="1"/>
      <w:numFmt w:val="bullet"/>
      <w:lvlText w:val="•"/>
      <w:lvlJc w:val="left"/>
      <w:pPr>
        <w:tabs>
          <w:tab w:val="num" w:pos="3600"/>
        </w:tabs>
        <w:ind w:left="3600" w:hanging="360"/>
      </w:pPr>
      <w:rPr>
        <w:rFonts w:ascii="Arial" w:hAnsi="Arial" w:hint="default"/>
      </w:rPr>
    </w:lvl>
    <w:lvl w:ilvl="5" w:tplc="4FD2965A" w:tentative="1">
      <w:start w:val="1"/>
      <w:numFmt w:val="bullet"/>
      <w:lvlText w:val="•"/>
      <w:lvlJc w:val="left"/>
      <w:pPr>
        <w:tabs>
          <w:tab w:val="num" w:pos="4320"/>
        </w:tabs>
        <w:ind w:left="4320" w:hanging="360"/>
      </w:pPr>
      <w:rPr>
        <w:rFonts w:ascii="Arial" w:hAnsi="Arial" w:hint="default"/>
      </w:rPr>
    </w:lvl>
    <w:lvl w:ilvl="6" w:tplc="89784AC4" w:tentative="1">
      <w:start w:val="1"/>
      <w:numFmt w:val="bullet"/>
      <w:lvlText w:val="•"/>
      <w:lvlJc w:val="left"/>
      <w:pPr>
        <w:tabs>
          <w:tab w:val="num" w:pos="5040"/>
        </w:tabs>
        <w:ind w:left="5040" w:hanging="360"/>
      </w:pPr>
      <w:rPr>
        <w:rFonts w:ascii="Arial" w:hAnsi="Arial" w:hint="default"/>
      </w:rPr>
    </w:lvl>
    <w:lvl w:ilvl="7" w:tplc="8E4C9BE0" w:tentative="1">
      <w:start w:val="1"/>
      <w:numFmt w:val="bullet"/>
      <w:lvlText w:val="•"/>
      <w:lvlJc w:val="left"/>
      <w:pPr>
        <w:tabs>
          <w:tab w:val="num" w:pos="5760"/>
        </w:tabs>
        <w:ind w:left="5760" w:hanging="360"/>
      </w:pPr>
      <w:rPr>
        <w:rFonts w:ascii="Arial" w:hAnsi="Arial" w:hint="default"/>
      </w:rPr>
    </w:lvl>
    <w:lvl w:ilvl="8" w:tplc="5F62BA9A" w:tentative="1">
      <w:start w:val="1"/>
      <w:numFmt w:val="bullet"/>
      <w:lvlText w:val="•"/>
      <w:lvlJc w:val="left"/>
      <w:pPr>
        <w:tabs>
          <w:tab w:val="num" w:pos="6480"/>
        </w:tabs>
        <w:ind w:left="6480" w:hanging="360"/>
      </w:pPr>
      <w:rPr>
        <w:rFonts w:ascii="Arial" w:hAnsi="Arial" w:hint="default"/>
      </w:rPr>
    </w:lvl>
  </w:abstractNum>
  <w:abstractNum w:abstractNumId="32">
    <w:nsid w:val="64FF4CAD"/>
    <w:multiLevelType w:val="hybridMultilevel"/>
    <w:tmpl w:val="A16E6D5E"/>
    <w:lvl w:ilvl="0" w:tplc="D0782492">
      <w:start w:val="1"/>
      <w:numFmt w:val="bullet"/>
      <w:lvlText w:val="→"/>
      <w:lvlJc w:val="left"/>
      <w:pPr>
        <w:ind w:left="360" w:hanging="360"/>
      </w:pPr>
      <w:rPr>
        <w:rFonts w:ascii="Courier New" w:hAnsi="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nsid w:val="683A4DF0"/>
    <w:multiLevelType w:val="hybridMultilevel"/>
    <w:tmpl w:val="5268D3DC"/>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4">
    <w:nsid w:val="6A045FE0"/>
    <w:multiLevelType w:val="hybridMultilevel"/>
    <w:tmpl w:val="DAE2AE3C"/>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5">
    <w:nsid w:val="6B5020C1"/>
    <w:multiLevelType w:val="hybridMultilevel"/>
    <w:tmpl w:val="C5D4D91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6">
    <w:nsid w:val="6CC350F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D3311E4"/>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DD00562"/>
    <w:multiLevelType w:val="hybridMultilevel"/>
    <w:tmpl w:val="32C64BC4"/>
    <w:lvl w:ilvl="0" w:tplc="7EEC92F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39">
    <w:nsid w:val="6E3B1A4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EF620A7"/>
    <w:multiLevelType w:val="hybridMultilevel"/>
    <w:tmpl w:val="FAAEAEA6"/>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F9F6D35"/>
    <w:multiLevelType w:val="hybridMultilevel"/>
    <w:tmpl w:val="D5E2FD32"/>
    <w:lvl w:ilvl="0" w:tplc="340A000B">
      <w:start w:val="1"/>
      <w:numFmt w:val="bullet"/>
      <w:lvlText w:val=""/>
      <w:lvlJc w:val="left"/>
      <w:pPr>
        <w:ind w:left="767" w:hanging="360"/>
      </w:pPr>
      <w:rPr>
        <w:rFonts w:ascii="Wingdings" w:hAnsi="Wingdings" w:hint="default"/>
      </w:rPr>
    </w:lvl>
    <w:lvl w:ilvl="1" w:tplc="340A0003" w:tentative="1">
      <w:start w:val="1"/>
      <w:numFmt w:val="bullet"/>
      <w:lvlText w:val="o"/>
      <w:lvlJc w:val="left"/>
      <w:pPr>
        <w:ind w:left="1487" w:hanging="360"/>
      </w:pPr>
      <w:rPr>
        <w:rFonts w:ascii="Courier New" w:hAnsi="Courier New" w:cs="Courier New" w:hint="default"/>
      </w:rPr>
    </w:lvl>
    <w:lvl w:ilvl="2" w:tplc="340A0005" w:tentative="1">
      <w:start w:val="1"/>
      <w:numFmt w:val="bullet"/>
      <w:lvlText w:val=""/>
      <w:lvlJc w:val="left"/>
      <w:pPr>
        <w:ind w:left="2207" w:hanging="360"/>
      </w:pPr>
      <w:rPr>
        <w:rFonts w:ascii="Wingdings" w:hAnsi="Wingdings" w:hint="default"/>
      </w:rPr>
    </w:lvl>
    <w:lvl w:ilvl="3" w:tplc="340A0001" w:tentative="1">
      <w:start w:val="1"/>
      <w:numFmt w:val="bullet"/>
      <w:lvlText w:val=""/>
      <w:lvlJc w:val="left"/>
      <w:pPr>
        <w:ind w:left="2927" w:hanging="360"/>
      </w:pPr>
      <w:rPr>
        <w:rFonts w:ascii="Symbol" w:hAnsi="Symbol" w:hint="default"/>
      </w:rPr>
    </w:lvl>
    <w:lvl w:ilvl="4" w:tplc="340A0003" w:tentative="1">
      <w:start w:val="1"/>
      <w:numFmt w:val="bullet"/>
      <w:lvlText w:val="o"/>
      <w:lvlJc w:val="left"/>
      <w:pPr>
        <w:ind w:left="3647" w:hanging="360"/>
      </w:pPr>
      <w:rPr>
        <w:rFonts w:ascii="Courier New" w:hAnsi="Courier New" w:cs="Courier New" w:hint="default"/>
      </w:rPr>
    </w:lvl>
    <w:lvl w:ilvl="5" w:tplc="340A0005" w:tentative="1">
      <w:start w:val="1"/>
      <w:numFmt w:val="bullet"/>
      <w:lvlText w:val=""/>
      <w:lvlJc w:val="left"/>
      <w:pPr>
        <w:ind w:left="4367" w:hanging="360"/>
      </w:pPr>
      <w:rPr>
        <w:rFonts w:ascii="Wingdings" w:hAnsi="Wingdings" w:hint="default"/>
      </w:rPr>
    </w:lvl>
    <w:lvl w:ilvl="6" w:tplc="340A0001" w:tentative="1">
      <w:start w:val="1"/>
      <w:numFmt w:val="bullet"/>
      <w:lvlText w:val=""/>
      <w:lvlJc w:val="left"/>
      <w:pPr>
        <w:ind w:left="5087" w:hanging="360"/>
      </w:pPr>
      <w:rPr>
        <w:rFonts w:ascii="Symbol" w:hAnsi="Symbol" w:hint="default"/>
      </w:rPr>
    </w:lvl>
    <w:lvl w:ilvl="7" w:tplc="340A0003" w:tentative="1">
      <w:start w:val="1"/>
      <w:numFmt w:val="bullet"/>
      <w:lvlText w:val="o"/>
      <w:lvlJc w:val="left"/>
      <w:pPr>
        <w:ind w:left="5807" w:hanging="360"/>
      </w:pPr>
      <w:rPr>
        <w:rFonts w:ascii="Courier New" w:hAnsi="Courier New" w:cs="Courier New" w:hint="default"/>
      </w:rPr>
    </w:lvl>
    <w:lvl w:ilvl="8" w:tplc="340A0005" w:tentative="1">
      <w:start w:val="1"/>
      <w:numFmt w:val="bullet"/>
      <w:lvlText w:val=""/>
      <w:lvlJc w:val="left"/>
      <w:pPr>
        <w:ind w:left="6527" w:hanging="360"/>
      </w:pPr>
      <w:rPr>
        <w:rFonts w:ascii="Wingdings" w:hAnsi="Wingdings" w:hint="default"/>
      </w:rPr>
    </w:lvl>
  </w:abstractNum>
  <w:abstractNum w:abstractNumId="42">
    <w:nsid w:val="78076E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3"/>
  </w:num>
  <w:num w:numId="2">
    <w:abstractNumId w:val="9"/>
  </w:num>
  <w:num w:numId="3">
    <w:abstractNumId w:val="28"/>
  </w:num>
  <w:num w:numId="4">
    <w:abstractNumId w:val="31"/>
  </w:num>
  <w:num w:numId="5">
    <w:abstractNumId w:val="13"/>
  </w:num>
  <w:num w:numId="6">
    <w:abstractNumId w:val="19"/>
  </w:num>
  <w:num w:numId="7">
    <w:abstractNumId w:val="24"/>
  </w:num>
  <w:num w:numId="8">
    <w:abstractNumId w:val="7"/>
  </w:num>
  <w:num w:numId="9">
    <w:abstractNumId w:val="34"/>
  </w:num>
  <w:num w:numId="10">
    <w:abstractNumId w:val="27"/>
  </w:num>
  <w:num w:numId="11">
    <w:abstractNumId w:val="14"/>
  </w:num>
  <w:num w:numId="12">
    <w:abstractNumId w:val="11"/>
  </w:num>
  <w:num w:numId="13">
    <w:abstractNumId w:val="25"/>
  </w:num>
  <w:num w:numId="14">
    <w:abstractNumId w:val="12"/>
  </w:num>
  <w:num w:numId="15">
    <w:abstractNumId w:val="6"/>
  </w:num>
  <w:num w:numId="16">
    <w:abstractNumId w:val="5"/>
  </w:num>
  <w:num w:numId="17">
    <w:abstractNumId w:val="8"/>
  </w:num>
  <w:num w:numId="18">
    <w:abstractNumId w:val="30"/>
  </w:num>
  <w:num w:numId="19">
    <w:abstractNumId w:val="15"/>
  </w:num>
  <w:num w:numId="20">
    <w:abstractNumId w:val="2"/>
  </w:num>
  <w:num w:numId="21">
    <w:abstractNumId w:val="18"/>
  </w:num>
  <w:num w:numId="22">
    <w:abstractNumId w:val="37"/>
  </w:num>
  <w:num w:numId="23">
    <w:abstractNumId w:val="22"/>
  </w:num>
  <w:num w:numId="24">
    <w:abstractNumId w:val="20"/>
  </w:num>
  <w:num w:numId="25">
    <w:abstractNumId w:val="16"/>
  </w:num>
  <w:num w:numId="26">
    <w:abstractNumId w:val="38"/>
  </w:num>
  <w:num w:numId="27">
    <w:abstractNumId w:val="10"/>
  </w:num>
  <w:num w:numId="28">
    <w:abstractNumId w:val="33"/>
  </w:num>
  <w:num w:numId="29">
    <w:abstractNumId w:val="4"/>
  </w:num>
  <w:num w:numId="30">
    <w:abstractNumId w:val="32"/>
  </w:num>
  <w:num w:numId="31">
    <w:abstractNumId w:val="23"/>
  </w:num>
  <w:num w:numId="32">
    <w:abstractNumId w:val="3"/>
  </w:num>
  <w:num w:numId="33">
    <w:abstractNumId w:val="39"/>
  </w:num>
  <w:num w:numId="34">
    <w:abstractNumId w:val="17"/>
  </w:num>
  <w:num w:numId="35">
    <w:abstractNumId w:val="35"/>
  </w:num>
  <w:num w:numId="36">
    <w:abstractNumId w:val="29"/>
  </w:num>
  <w:num w:numId="37">
    <w:abstractNumId w:val="0"/>
  </w:num>
  <w:num w:numId="38">
    <w:abstractNumId w:val="40"/>
  </w:num>
  <w:num w:numId="39">
    <w:abstractNumId w:val="36"/>
  </w:num>
  <w:num w:numId="40">
    <w:abstractNumId w:val="1"/>
  </w:num>
  <w:num w:numId="41">
    <w:abstractNumId w:val="21"/>
  </w:num>
  <w:num w:numId="42">
    <w:abstractNumId w:val="26"/>
  </w:num>
  <w:num w:numId="43">
    <w:abstractNumId w:val="42"/>
  </w:num>
  <w:num w:numId="44">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90"/>
    <w:rsid w:val="0000052D"/>
    <w:rsid w:val="00001B69"/>
    <w:rsid w:val="00012242"/>
    <w:rsid w:val="000142B4"/>
    <w:rsid w:val="00017BC2"/>
    <w:rsid w:val="0002189A"/>
    <w:rsid w:val="00021C89"/>
    <w:rsid w:val="000226B5"/>
    <w:rsid w:val="00022C53"/>
    <w:rsid w:val="00023C03"/>
    <w:rsid w:val="00026EDE"/>
    <w:rsid w:val="000277A5"/>
    <w:rsid w:val="00032F15"/>
    <w:rsid w:val="0003613B"/>
    <w:rsid w:val="0004151F"/>
    <w:rsid w:val="00044B23"/>
    <w:rsid w:val="00046361"/>
    <w:rsid w:val="0004647B"/>
    <w:rsid w:val="000466C0"/>
    <w:rsid w:val="000504CC"/>
    <w:rsid w:val="0005213B"/>
    <w:rsid w:val="000538C8"/>
    <w:rsid w:val="00056E18"/>
    <w:rsid w:val="00057684"/>
    <w:rsid w:val="000649F8"/>
    <w:rsid w:val="00064A05"/>
    <w:rsid w:val="000653EE"/>
    <w:rsid w:val="00066C7C"/>
    <w:rsid w:val="00071132"/>
    <w:rsid w:val="000714A7"/>
    <w:rsid w:val="000719DF"/>
    <w:rsid w:val="00073B01"/>
    <w:rsid w:val="000759AC"/>
    <w:rsid w:val="000847EA"/>
    <w:rsid w:val="000876FD"/>
    <w:rsid w:val="00091B94"/>
    <w:rsid w:val="00093CCC"/>
    <w:rsid w:val="0009411B"/>
    <w:rsid w:val="000A2F78"/>
    <w:rsid w:val="000B2416"/>
    <w:rsid w:val="000B6A04"/>
    <w:rsid w:val="000B74F7"/>
    <w:rsid w:val="000C3A51"/>
    <w:rsid w:val="000C3BD1"/>
    <w:rsid w:val="000C6323"/>
    <w:rsid w:val="000D1A67"/>
    <w:rsid w:val="000D6597"/>
    <w:rsid w:val="000D70AA"/>
    <w:rsid w:val="000E5457"/>
    <w:rsid w:val="001024BE"/>
    <w:rsid w:val="001141A3"/>
    <w:rsid w:val="0011627D"/>
    <w:rsid w:val="00124C41"/>
    <w:rsid w:val="00124DC0"/>
    <w:rsid w:val="00125EE8"/>
    <w:rsid w:val="00126E82"/>
    <w:rsid w:val="001308A6"/>
    <w:rsid w:val="00132A9A"/>
    <w:rsid w:val="00136423"/>
    <w:rsid w:val="001375F2"/>
    <w:rsid w:val="00140987"/>
    <w:rsid w:val="00141086"/>
    <w:rsid w:val="001513C4"/>
    <w:rsid w:val="00152496"/>
    <w:rsid w:val="0015315D"/>
    <w:rsid w:val="00155663"/>
    <w:rsid w:val="00167DD3"/>
    <w:rsid w:val="00171E9E"/>
    <w:rsid w:val="00176D0E"/>
    <w:rsid w:val="001813A4"/>
    <w:rsid w:val="00183F74"/>
    <w:rsid w:val="00184774"/>
    <w:rsid w:val="00185FA1"/>
    <w:rsid w:val="001864F1"/>
    <w:rsid w:val="00187474"/>
    <w:rsid w:val="001904B6"/>
    <w:rsid w:val="00190809"/>
    <w:rsid w:val="00197C77"/>
    <w:rsid w:val="001A1E6C"/>
    <w:rsid w:val="001A49F9"/>
    <w:rsid w:val="001A52BB"/>
    <w:rsid w:val="001A6AF7"/>
    <w:rsid w:val="001B0486"/>
    <w:rsid w:val="001B46DF"/>
    <w:rsid w:val="001B4EAF"/>
    <w:rsid w:val="001B6C69"/>
    <w:rsid w:val="001B77F0"/>
    <w:rsid w:val="001C6220"/>
    <w:rsid w:val="001D27CF"/>
    <w:rsid w:val="001D532E"/>
    <w:rsid w:val="001D6CF7"/>
    <w:rsid w:val="001E32A2"/>
    <w:rsid w:val="001E32E2"/>
    <w:rsid w:val="001F31B4"/>
    <w:rsid w:val="001F3A0D"/>
    <w:rsid w:val="002054AE"/>
    <w:rsid w:val="00210210"/>
    <w:rsid w:val="00216C91"/>
    <w:rsid w:val="00222C15"/>
    <w:rsid w:val="00223EB6"/>
    <w:rsid w:val="00225015"/>
    <w:rsid w:val="002261E6"/>
    <w:rsid w:val="002411ED"/>
    <w:rsid w:val="00241A6E"/>
    <w:rsid w:val="0024491C"/>
    <w:rsid w:val="002453B5"/>
    <w:rsid w:val="00255380"/>
    <w:rsid w:val="002602B9"/>
    <w:rsid w:val="00263975"/>
    <w:rsid w:val="002679AD"/>
    <w:rsid w:val="0027073D"/>
    <w:rsid w:val="00293083"/>
    <w:rsid w:val="0029606B"/>
    <w:rsid w:val="002967D0"/>
    <w:rsid w:val="00296A82"/>
    <w:rsid w:val="002973B8"/>
    <w:rsid w:val="002A0DEA"/>
    <w:rsid w:val="002A2228"/>
    <w:rsid w:val="002A389A"/>
    <w:rsid w:val="002A5BE3"/>
    <w:rsid w:val="002A7F99"/>
    <w:rsid w:val="002B1C79"/>
    <w:rsid w:val="002C3DCD"/>
    <w:rsid w:val="002D0090"/>
    <w:rsid w:val="002D68B0"/>
    <w:rsid w:val="002E1299"/>
    <w:rsid w:val="002E32D3"/>
    <w:rsid w:val="002F076D"/>
    <w:rsid w:val="002F4B91"/>
    <w:rsid w:val="002F574C"/>
    <w:rsid w:val="003145E2"/>
    <w:rsid w:val="003249E1"/>
    <w:rsid w:val="00325AFD"/>
    <w:rsid w:val="00332944"/>
    <w:rsid w:val="0033392B"/>
    <w:rsid w:val="00340FF6"/>
    <w:rsid w:val="0034151C"/>
    <w:rsid w:val="003427BB"/>
    <w:rsid w:val="003501F0"/>
    <w:rsid w:val="003518B5"/>
    <w:rsid w:val="00354AFA"/>
    <w:rsid w:val="0035630D"/>
    <w:rsid w:val="00363529"/>
    <w:rsid w:val="003719ED"/>
    <w:rsid w:val="003749B3"/>
    <w:rsid w:val="00375991"/>
    <w:rsid w:val="00381F80"/>
    <w:rsid w:val="003876D1"/>
    <w:rsid w:val="003B6973"/>
    <w:rsid w:val="003C7A88"/>
    <w:rsid w:val="003D40E6"/>
    <w:rsid w:val="003E3D8A"/>
    <w:rsid w:val="003E4603"/>
    <w:rsid w:val="003F293D"/>
    <w:rsid w:val="003F364A"/>
    <w:rsid w:val="003F57B1"/>
    <w:rsid w:val="003F6B6F"/>
    <w:rsid w:val="00406746"/>
    <w:rsid w:val="004237EF"/>
    <w:rsid w:val="0042478E"/>
    <w:rsid w:val="004258BA"/>
    <w:rsid w:val="00425DE8"/>
    <w:rsid w:val="00426B52"/>
    <w:rsid w:val="00430010"/>
    <w:rsid w:val="00430ACF"/>
    <w:rsid w:val="00433FD4"/>
    <w:rsid w:val="00435A18"/>
    <w:rsid w:val="00437DCD"/>
    <w:rsid w:val="00443CEA"/>
    <w:rsid w:val="0045053D"/>
    <w:rsid w:val="0045127D"/>
    <w:rsid w:val="004534C9"/>
    <w:rsid w:val="00453618"/>
    <w:rsid w:val="00457C12"/>
    <w:rsid w:val="004601BA"/>
    <w:rsid w:val="00462872"/>
    <w:rsid w:val="004632D5"/>
    <w:rsid w:val="00464F60"/>
    <w:rsid w:val="00475C5C"/>
    <w:rsid w:val="004768D9"/>
    <w:rsid w:val="00494102"/>
    <w:rsid w:val="00495C90"/>
    <w:rsid w:val="004A1453"/>
    <w:rsid w:val="004A2736"/>
    <w:rsid w:val="004A4AC2"/>
    <w:rsid w:val="004A5D8C"/>
    <w:rsid w:val="004A79E1"/>
    <w:rsid w:val="004B06D4"/>
    <w:rsid w:val="004B34A8"/>
    <w:rsid w:val="004B38A3"/>
    <w:rsid w:val="004B39EA"/>
    <w:rsid w:val="004B56FB"/>
    <w:rsid w:val="004C6FC9"/>
    <w:rsid w:val="004D0AEE"/>
    <w:rsid w:val="004D1076"/>
    <w:rsid w:val="004D1FC2"/>
    <w:rsid w:val="004D3A20"/>
    <w:rsid w:val="004D6F35"/>
    <w:rsid w:val="004E17BD"/>
    <w:rsid w:val="004E1AE7"/>
    <w:rsid w:val="004E5263"/>
    <w:rsid w:val="004F06F2"/>
    <w:rsid w:val="004F082B"/>
    <w:rsid w:val="004F4FDB"/>
    <w:rsid w:val="004F778E"/>
    <w:rsid w:val="00512A9F"/>
    <w:rsid w:val="00514EED"/>
    <w:rsid w:val="005166FF"/>
    <w:rsid w:val="00525545"/>
    <w:rsid w:val="00527173"/>
    <w:rsid w:val="0053268C"/>
    <w:rsid w:val="00533C44"/>
    <w:rsid w:val="005372DA"/>
    <w:rsid w:val="00545593"/>
    <w:rsid w:val="005566F0"/>
    <w:rsid w:val="005613DB"/>
    <w:rsid w:val="0056543A"/>
    <w:rsid w:val="00565F47"/>
    <w:rsid w:val="00573E4D"/>
    <w:rsid w:val="00581FB0"/>
    <w:rsid w:val="00594B63"/>
    <w:rsid w:val="00594EC1"/>
    <w:rsid w:val="0059569A"/>
    <w:rsid w:val="0059636F"/>
    <w:rsid w:val="005A1298"/>
    <w:rsid w:val="005A4EA4"/>
    <w:rsid w:val="005A5461"/>
    <w:rsid w:val="005A6F03"/>
    <w:rsid w:val="005C3C40"/>
    <w:rsid w:val="005C42E8"/>
    <w:rsid w:val="005C44F4"/>
    <w:rsid w:val="005D68CC"/>
    <w:rsid w:val="005D69EE"/>
    <w:rsid w:val="005E09A2"/>
    <w:rsid w:val="005E0B6D"/>
    <w:rsid w:val="005E0F03"/>
    <w:rsid w:val="005E44F4"/>
    <w:rsid w:val="005E7C06"/>
    <w:rsid w:val="005F2A6D"/>
    <w:rsid w:val="005F2AA7"/>
    <w:rsid w:val="005F2B38"/>
    <w:rsid w:val="005F3431"/>
    <w:rsid w:val="00601C47"/>
    <w:rsid w:val="006026E9"/>
    <w:rsid w:val="00603CE2"/>
    <w:rsid w:val="00604DBD"/>
    <w:rsid w:val="006063C5"/>
    <w:rsid w:val="0060710F"/>
    <w:rsid w:val="00607D52"/>
    <w:rsid w:val="00615D9D"/>
    <w:rsid w:val="006168A9"/>
    <w:rsid w:val="0062405C"/>
    <w:rsid w:val="00626516"/>
    <w:rsid w:val="00637363"/>
    <w:rsid w:val="00646FA1"/>
    <w:rsid w:val="00652460"/>
    <w:rsid w:val="00653829"/>
    <w:rsid w:val="006604D6"/>
    <w:rsid w:val="00663914"/>
    <w:rsid w:val="00663E71"/>
    <w:rsid w:val="0066438C"/>
    <w:rsid w:val="00665CBE"/>
    <w:rsid w:val="006776FD"/>
    <w:rsid w:val="0068233F"/>
    <w:rsid w:val="00694082"/>
    <w:rsid w:val="00694CC3"/>
    <w:rsid w:val="006963B8"/>
    <w:rsid w:val="006A0E28"/>
    <w:rsid w:val="006A32A1"/>
    <w:rsid w:val="006A7D82"/>
    <w:rsid w:val="006A7ED4"/>
    <w:rsid w:val="006B3B97"/>
    <w:rsid w:val="006B6D5D"/>
    <w:rsid w:val="006C194B"/>
    <w:rsid w:val="006C3294"/>
    <w:rsid w:val="006C4705"/>
    <w:rsid w:val="006D4473"/>
    <w:rsid w:val="006D44D2"/>
    <w:rsid w:val="006D6608"/>
    <w:rsid w:val="006D765A"/>
    <w:rsid w:val="006E3EE7"/>
    <w:rsid w:val="006F4D19"/>
    <w:rsid w:val="006F57BF"/>
    <w:rsid w:val="0070006F"/>
    <w:rsid w:val="007005B4"/>
    <w:rsid w:val="00703C53"/>
    <w:rsid w:val="007064CD"/>
    <w:rsid w:val="00710E8E"/>
    <w:rsid w:val="00712BA0"/>
    <w:rsid w:val="0072138C"/>
    <w:rsid w:val="0072366C"/>
    <w:rsid w:val="0072460F"/>
    <w:rsid w:val="00731C61"/>
    <w:rsid w:val="007344DE"/>
    <w:rsid w:val="007511F9"/>
    <w:rsid w:val="00755B5B"/>
    <w:rsid w:val="007632E8"/>
    <w:rsid w:val="00767193"/>
    <w:rsid w:val="00772237"/>
    <w:rsid w:val="00773E9D"/>
    <w:rsid w:val="007855A8"/>
    <w:rsid w:val="007875B0"/>
    <w:rsid w:val="00794A84"/>
    <w:rsid w:val="00794D8D"/>
    <w:rsid w:val="00795DB0"/>
    <w:rsid w:val="00797705"/>
    <w:rsid w:val="007A4130"/>
    <w:rsid w:val="007A5184"/>
    <w:rsid w:val="007A56EC"/>
    <w:rsid w:val="007B0FE0"/>
    <w:rsid w:val="007B72E1"/>
    <w:rsid w:val="007B764C"/>
    <w:rsid w:val="007C1FC6"/>
    <w:rsid w:val="007C73E4"/>
    <w:rsid w:val="007E14D3"/>
    <w:rsid w:val="007F0CCD"/>
    <w:rsid w:val="007F13CD"/>
    <w:rsid w:val="007F2D7A"/>
    <w:rsid w:val="007F36B2"/>
    <w:rsid w:val="007F44F3"/>
    <w:rsid w:val="00800D9B"/>
    <w:rsid w:val="00807FA8"/>
    <w:rsid w:val="008119B8"/>
    <w:rsid w:val="0081215F"/>
    <w:rsid w:val="00816AC2"/>
    <w:rsid w:val="00820387"/>
    <w:rsid w:val="00822435"/>
    <w:rsid w:val="00825D4B"/>
    <w:rsid w:val="00835743"/>
    <w:rsid w:val="00840025"/>
    <w:rsid w:val="00841177"/>
    <w:rsid w:val="00851416"/>
    <w:rsid w:val="00854690"/>
    <w:rsid w:val="00860969"/>
    <w:rsid w:val="0086161B"/>
    <w:rsid w:val="008616F2"/>
    <w:rsid w:val="008619B1"/>
    <w:rsid w:val="00866030"/>
    <w:rsid w:val="008701B3"/>
    <w:rsid w:val="00876D21"/>
    <w:rsid w:val="0088098F"/>
    <w:rsid w:val="00883887"/>
    <w:rsid w:val="00885AB0"/>
    <w:rsid w:val="0089292C"/>
    <w:rsid w:val="00892DB0"/>
    <w:rsid w:val="0089730C"/>
    <w:rsid w:val="008A1A47"/>
    <w:rsid w:val="008A20E0"/>
    <w:rsid w:val="008B1976"/>
    <w:rsid w:val="008B2F36"/>
    <w:rsid w:val="008B4E90"/>
    <w:rsid w:val="008B68EC"/>
    <w:rsid w:val="008B74C3"/>
    <w:rsid w:val="008C1144"/>
    <w:rsid w:val="008C62EE"/>
    <w:rsid w:val="008D2360"/>
    <w:rsid w:val="008D5D43"/>
    <w:rsid w:val="008E0C3A"/>
    <w:rsid w:val="008E2442"/>
    <w:rsid w:val="008E476B"/>
    <w:rsid w:val="008E4942"/>
    <w:rsid w:val="008E6DD7"/>
    <w:rsid w:val="008E788A"/>
    <w:rsid w:val="008F03EB"/>
    <w:rsid w:val="008F2653"/>
    <w:rsid w:val="008F3578"/>
    <w:rsid w:val="00903E33"/>
    <w:rsid w:val="0090783C"/>
    <w:rsid w:val="0091181A"/>
    <w:rsid w:val="00911EF5"/>
    <w:rsid w:val="00914F9A"/>
    <w:rsid w:val="00915801"/>
    <w:rsid w:val="00920ED4"/>
    <w:rsid w:val="00923FD9"/>
    <w:rsid w:val="009260DA"/>
    <w:rsid w:val="0093073E"/>
    <w:rsid w:val="0093580B"/>
    <w:rsid w:val="0093586A"/>
    <w:rsid w:val="00940D92"/>
    <w:rsid w:val="009414FF"/>
    <w:rsid w:val="00945DD7"/>
    <w:rsid w:val="00960F84"/>
    <w:rsid w:val="00966E28"/>
    <w:rsid w:val="00967AEA"/>
    <w:rsid w:val="00972DBF"/>
    <w:rsid w:val="00973816"/>
    <w:rsid w:val="00973878"/>
    <w:rsid w:val="00973A17"/>
    <w:rsid w:val="009815CF"/>
    <w:rsid w:val="00981F9C"/>
    <w:rsid w:val="0099230A"/>
    <w:rsid w:val="00993EC1"/>
    <w:rsid w:val="0099475D"/>
    <w:rsid w:val="00995132"/>
    <w:rsid w:val="009A1029"/>
    <w:rsid w:val="009A6EEF"/>
    <w:rsid w:val="009B1C3A"/>
    <w:rsid w:val="009B2C01"/>
    <w:rsid w:val="009C7B6B"/>
    <w:rsid w:val="009D1620"/>
    <w:rsid w:val="009D4004"/>
    <w:rsid w:val="009D43C0"/>
    <w:rsid w:val="009D5D16"/>
    <w:rsid w:val="009E26F8"/>
    <w:rsid w:val="009F34BE"/>
    <w:rsid w:val="009F7AF7"/>
    <w:rsid w:val="00A03DFB"/>
    <w:rsid w:val="00A0463A"/>
    <w:rsid w:val="00A10BE8"/>
    <w:rsid w:val="00A10FB7"/>
    <w:rsid w:val="00A139DB"/>
    <w:rsid w:val="00A14115"/>
    <w:rsid w:val="00A14323"/>
    <w:rsid w:val="00A2055B"/>
    <w:rsid w:val="00A21155"/>
    <w:rsid w:val="00A24754"/>
    <w:rsid w:val="00A264BA"/>
    <w:rsid w:val="00A3549D"/>
    <w:rsid w:val="00A41880"/>
    <w:rsid w:val="00A45B05"/>
    <w:rsid w:val="00A45C57"/>
    <w:rsid w:val="00A5039F"/>
    <w:rsid w:val="00A51E5F"/>
    <w:rsid w:val="00A52DBC"/>
    <w:rsid w:val="00A6274B"/>
    <w:rsid w:val="00A649BB"/>
    <w:rsid w:val="00A70AC2"/>
    <w:rsid w:val="00A70D50"/>
    <w:rsid w:val="00A71B36"/>
    <w:rsid w:val="00A74DCD"/>
    <w:rsid w:val="00A7550F"/>
    <w:rsid w:val="00A80517"/>
    <w:rsid w:val="00A80D59"/>
    <w:rsid w:val="00A82A86"/>
    <w:rsid w:val="00A87C2F"/>
    <w:rsid w:val="00A94A85"/>
    <w:rsid w:val="00A94F0C"/>
    <w:rsid w:val="00A9577B"/>
    <w:rsid w:val="00A96FAD"/>
    <w:rsid w:val="00AA75FE"/>
    <w:rsid w:val="00AB2706"/>
    <w:rsid w:val="00AB61B3"/>
    <w:rsid w:val="00AC1C4F"/>
    <w:rsid w:val="00AC216F"/>
    <w:rsid w:val="00AC3243"/>
    <w:rsid w:val="00AC5273"/>
    <w:rsid w:val="00AC5E33"/>
    <w:rsid w:val="00AD3942"/>
    <w:rsid w:val="00AD3D65"/>
    <w:rsid w:val="00AD51DE"/>
    <w:rsid w:val="00AD6C5D"/>
    <w:rsid w:val="00AD6E1A"/>
    <w:rsid w:val="00AD7005"/>
    <w:rsid w:val="00AE2F60"/>
    <w:rsid w:val="00AE6E98"/>
    <w:rsid w:val="00AF6803"/>
    <w:rsid w:val="00B00999"/>
    <w:rsid w:val="00B02F5F"/>
    <w:rsid w:val="00B04C9C"/>
    <w:rsid w:val="00B11C8E"/>
    <w:rsid w:val="00B14487"/>
    <w:rsid w:val="00B14C24"/>
    <w:rsid w:val="00B15250"/>
    <w:rsid w:val="00B17C3F"/>
    <w:rsid w:val="00B22AF4"/>
    <w:rsid w:val="00B27CFB"/>
    <w:rsid w:val="00B30657"/>
    <w:rsid w:val="00B330BD"/>
    <w:rsid w:val="00B34C81"/>
    <w:rsid w:val="00B40E3A"/>
    <w:rsid w:val="00B42BCC"/>
    <w:rsid w:val="00B470AB"/>
    <w:rsid w:val="00B50928"/>
    <w:rsid w:val="00B576CC"/>
    <w:rsid w:val="00B60ED3"/>
    <w:rsid w:val="00B63006"/>
    <w:rsid w:val="00B64852"/>
    <w:rsid w:val="00B65C7E"/>
    <w:rsid w:val="00B71401"/>
    <w:rsid w:val="00B74A31"/>
    <w:rsid w:val="00B75D18"/>
    <w:rsid w:val="00B77E5D"/>
    <w:rsid w:val="00B805EF"/>
    <w:rsid w:val="00B87403"/>
    <w:rsid w:val="00B91AA9"/>
    <w:rsid w:val="00B91D91"/>
    <w:rsid w:val="00B92643"/>
    <w:rsid w:val="00BA709C"/>
    <w:rsid w:val="00BB1DD3"/>
    <w:rsid w:val="00BB4BC9"/>
    <w:rsid w:val="00BC140A"/>
    <w:rsid w:val="00BC199E"/>
    <w:rsid w:val="00BC19AD"/>
    <w:rsid w:val="00BD4821"/>
    <w:rsid w:val="00BE5027"/>
    <w:rsid w:val="00BE7863"/>
    <w:rsid w:val="00BE7FB6"/>
    <w:rsid w:val="00BF02C6"/>
    <w:rsid w:val="00BF0A3F"/>
    <w:rsid w:val="00BF2345"/>
    <w:rsid w:val="00BF2AAC"/>
    <w:rsid w:val="00BF305B"/>
    <w:rsid w:val="00BF3B16"/>
    <w:rsid w:val="00BF4FB2"/>
    <w:rsid w:val="00BF6C36"/>
    <w:rsid w:val="00BF756C"/>
    <w:rsid w:val="00C03E48"/>
    <w:rsid w:val="00C10432"/>
    <w:rsid w:val="00C135B3"/>
    <w:rsid w:val="00C13B10"/>
    <w:rsid w:val="00C17E9D"/>
    <w:rsid w:val="00C203A3"/>
    <w:rsid w:val="00C2308D"/>
    <w:rsid w:val="00C2419D"/>
    <w:rsid w:val="00C26147"/>
    <w:rsid w:val="00C32418"/>
    <w:rsid w:val="00C35457"/>
    <w:rsid w:val="00C400B3"/>
    <w:rsid w:val="00C40334"/>
    <w:rsid w:val="00C47CF4"/>
    <w:rsid w:val="00C51575"/>
    <w:rsid w:val="00C53151"/>
    <w:rsid w:val="00C55934"/>
    <w:rsid w:val="00C564B7"/>
    <w:rsid w:val="00C61329"/>
    <w:rsid w:val="00C743AF"/>
    <w:rsid w:val="00C7544F"/>
    <w:rsid w:val="00C754A8"/>
    <w:rsid w:val="00C8020B"/>
    <w:rsid w:val="00C8362F"/>
    <w:rsid w:val="00C83981"/>
    <w:rsid w:val="00C8551C"/>
    <w:rsid w:val="00C8792B"/>
    <w:rsid w:val="00C90653"/>
    <w:rsid w:val="00C96133"/>
    <w:rsid w:val="00CA543E"/>
    <w:rsid w:val="00CA5FC5"/>
    <w:rsid w:val="00CA6921"/>
    <w:rsid w:val="00CA6F8B"/>
    <w:rsid w:val="00CA7D5A"/>
    <w:rsid w:val="00CB0216"/>
    <w:rsid w:val="00CB52B3"/>
    <w:rsid w:val="00CC2639"/>
    <w:rsid w:val="00CD39FA"/>
    <w:rsid w:val="00CF1511"/>
    <w:rsid w:val="00CF3F20"/>
    <w:rsid w:val="00CF4B20"/>
    <w:rsid w:val="00CF5F58"/>
    <w:rsid w:val="00CF731F"/>
    <w:rsid w:val="00D0001C"/>
    <w:rsid w:val="00D00E17"/>
    <w:rsid w:val="00D03E37"/>
    <w:rsid w:val="00D150E2"/>
    <w:rsid w:val="00D15911"/>
    <w:rsid w:val="00D15BF8"/>
    <w:rsid w:val="00D23608"/>
    <w:rsid w:val="00D242AC"/>
    <w:rsid w:val="00D34255"/>
    <w:rsid w:val="00D356AF"/>
    <w:rsid w:val="00D44FC1"/>
    <w:rsid w:val="00D4581F"/>
    <w:rsid w:val="00D47962"/>
    <w:rsid w:val="00D5267C"/>
    <w:rsid w:val="00D535D9"/>
    <w:rsid w:val="00D555D8"/>
    <w:rsid w:val="00D57787"/>
    <w:rsid w:val="00D638AF"/>
    <w:rsid w:val="00D65F58"/>
    <w:rsid w:val="00D67079"/>
    <w:rsid w:val="00D745FD"/>
    <w:rsid w:val="00D76264"/>
    <w:rsid w:val="00D77625"/>
    <w:rsid w:val="00D81487"/>
    <w:rsid w:val="00D81EAD"/>
    <w:rsid w:val="00D90500"/>
    <w:rsid w:val="00D91FED"/>
    <w:rsid w:val="00D97DEC"/>
    <w:rsid w:val="00DA53E3"/>
    <w:rsid w:val="00DB5D84"/>
    <w:rsid w:val="00DB6D56"/>
    <w:rsid w:val="00DC0BB1"/>
    <w:rsid w:val="00DC0CAE"/>
    <w:rsid w:val="00DC3C4E"/>
    <w:rsid w:val="00DD03C0"/>
    <w:rsid w:val="00DD215B"/>
    <w:rsid w:val="00DD5D34"/>
    <w:rsid w:val="00DE0BBF"/>
    <w:rsid w:val="00DE2D42"/>
    <w:rsid w:val="00DE5544"/>
    <w:rsid w:val="00DE5D11"/>
    <w:rsid w:val="00DF0494"/>
    <w:rsid w:val="00DF47AF"/>
    <w:rsid w:val="00E01603"/>
    <w:rsid w:val="00E07CD8"/>
    <w:rsid w:val="00E10A32"/>
    <w:rsid w:val="00E20AEB"/>
    <w:rsid w:val="00E21AF9"/>
    <w:rsid w:val="00E42716"/>
    <w:rsid w:val="00E42A5B"/>
    <w:rsid w:val="00E45F3C"/>
    <w:rsid w:val="00E541BD"/>
    <w:rsid w:val="00E74B21"/>
    <w:rsid w:val="00E830BA"/>
    <w:rsid w:val="00E84D35"/>
    <w:rsid w:val="00E9636F"/>
    <w:rsid w:val="00EA4DA7"/>
    <w:rsid w:val="00EB04E7"/>
    <w:rsid w:val="00EB18E7"/>
    <w:rsid w:val="00EB2B34"/>
    <w:rsid w:val="00EB5A1E"/>
    <w:rsid w:val="00EB64FA"/>
    <w:rsid w:val="00EC45E3"/>
    <w:rsid w:val="00EC6AA0"/>
    <w:rsid w:val="00ED1B05"/>
    <w:rsid w:val="00ED2A88"/>
    <w:rsid w:val="00ED3E0F"/>
    <w:rsid w:val="00ED4D63"/>
    <w:rsid w:val="00ED53AF"/>
    <w:rsid w:val="00ED6740"/>
    <w:rsid w:val="00ED6C61"/>
    <w:rsid w:val="00ED7BC5"/>
    <w:rsid w:val="00EE0792"/>
    <w:rsid w:val="00EE2A78"/>
    <w:rsid w:val="00EF7726"/>
    <w:rsid w:val="00F0285B"/>
    <w:rsid w:val="00F02D01"/>
    <w:rsid w:val="00F039FD"/>
    <w:rsid w:val="00F06F3E"/>
    <w:rsid w:val="00F1095D"/>
    <w:rsid w:val="00F11126"/>
    <w:rsid w:val="00F16113"/>
    <w:rsid w:val="00F176C8"/>
    <w:rsid w:val="00F203A3"/>
    <w:rsid w:val="00F24978"/>
    <w:rsid w:val="00F2671C"/>
    <w:rsid w:val="00F3142A"/>
    <w:rsid w:val="00F33045"/>
    <w:rsid w:val="00F33650"/>
    <w:rsid w:val="00F33B9B"/>
    <w:rsid w:val="00F340B9"/>
    <w:rsid w:val="00F4357F"/>
    <w:rsid w:val="00F475FF"/>
    <w:rsid w:val="00F5506D"/>
    <w:rsid w:val="00F55106"/>
    <w:rsid w:val="00F625A2"/>
    <w:rsid w:val="00F65E00"/>
    <w:rsid w:val="00F674FC"/>
    <w:rsid w:val="00F71F82"/>
    <w:rsid w:val="00F85481"/>
    <w:rsid w:val="00F8764C"/>
    <w:rsid w:val="00F90488"/>
    <w:rsid w:val="00F96213"/>
    <w:rsid w:val="00F966F2"/>
    <w:rsid w:val="00F97B94"/>
    <w:rsid w:val="00FA0238"/>
    <w:rsid w:val="00FA2F0B"/>
    <w:rsid w:val="00FB0668"/>
    <w:rsid w:val="00FB5BBE"/>
    <w:rsid w:val="00FB5C06"/>
    <w:rsid w:val="00FC3AF2"/>
    <w:rsid w:val="00FC78EB"/>
    <w:rsid w:val="00FD0C39"/>
    <w:rsid w:val="00FD212D"/>
    <w:rsid w:val="00FD4414"/>
    <w:rsid w:val="00FE1F77"/>
    <w:rsid w:val="00FE24ED"/>
    <w:rsid w:val="00FE2BF3"/>
    <w:rsid w:val="00FF01C4"/>
    <w:rsid w:val="00FF3056"/>
    <w:rsid w:val="00FF3592"/>
    <w:rsid w:val="00FF7097"/>
    <w:rsid w:val="00FF7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6401">
      <w:bodyDiv w:val="1"/>
      <w:marLeft w:val="0"/>
      <w:marRight w:val="0"/>
      <w:marTop w:val="0"/>
      <w:marBottom w:val="0"/>
      <w:divBdr>
        <w:top w:val="none" w:sz="0" w:space="0" w:color="auto"/>
        <w:left w:val="none" w:sz="0" w:space="0" w:color="auto"/>
        <w:bottom w:val="none" w:sz="0" w:space="0" w:color="auto"/>
        <w:right w:val="none" w:sz="0" w:space="0" w:color="auto"/>
      </w:divBdr>
      <w:divsChild>
        <w:div w:id="1077553505">
          <w:marLeft w:val="547"/>
          <w:marRight w:val="0"/>
          <w:marTop w:val="0"/>
          <w:marBottom w:val="0"/>
          <w:divBdr>
            <w:top w:val="none" w:sz="0" w:space="0" w:color="auto"/>
            <w:left w:val="none" w:sz="0" w:space="0" w:color="auto"/>
            <w:bottom w:val="none" w:sz="0" w:space="0" w:color="auto"/>
            <w:right w:val="none" w:sz="0" w:space="0" w:color="auto"/>
          </w:divBdr>
        </w:div>
      </w:divsChild>
    </w:div>
    <w:div w:id="151143803">
      <w:bodyDiv w:val="1"/>
      <w:marLeft w:val="0"/>
      <w:marRight w:val="0"/>
      <w:marTop w:val="0"/>
      <w:marBottom w:val="0"/>
      <w:divBdr>
        <w:top w:val="none" w:sz="0" w:space="0" w:color="auto"/>
        <w:left w:val="none" w:sz="0" w:space="0" w:color="auto"/>
        <w:bottom w:val="none" w:sz="0" w:space="0" w:color="auto"/>
        <w:right w:val="none" w:sz="0" w:space="0" w:color="auto"/>
      </w:divBdr>
      <w:divsChild>
        <w:div w:id="333067321">
          <w:marLeft w:val="547"/>
          <w:marRight w:val="0"/>
          <w:marTop w:val="0"/>
          <w:marBottom w:val="0"/>
          <w:divBdr>
            <w:top w:val="none" w:sz="0" w:space="0" w:color="auto"/>
            <w:left w:val="none" w:sz="0" w:space="0" w:color="auto"/>
            <w:bottom w:val="none" w:sz="0" w:space="0" w:color="auto"/>
            <w:right w:val="none" w:sz="0" w:space="0" w:color="auto"/>
          </w:divBdr>
        </w:div>
      </w:divsChild>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344983071">
      <w:bodyDiv w:val="1"/>
      <w:marLeft w:val="0"/>
      <w:marRight w:val="0"/>
      <w:marTop w:val="0"/>
      <w:marBottom w:val="0"/>
      <w:divBdr>
        <w:top w:val="none" w:sz="0" w:space="0" w:color="auto"/>
        <w:left w:val="none" w:sz="0" w:space="0" w:color="auto"/>
        <w:bottom w:val="none" w:sz="0" w:space="0" w:color="auto"/>
        <w:right w:val="none" w:sz="0" w:space="0" w:color="auto"/>
      </w:divBdr>
    </w:div>
    <w:div w:id="436565458">
      <w:bodyDiv w:val="1"/>
      <w:marLeft w:val="0"/>
      <w:marRight w:val="0"/>
      <w:marTop w:val="0"/>
      <w:marBottom w:val="0"/>
      <w:divBdr>
        <w:top w:val="none" w:sz="0" w:space="0" w:color="auto"/>
        <w:left w:val="none" w:sz="0" w:space="0" w:color="auto"/>
        <w:bottom w:val="none" w:sz="0" w:space="0" w:color="auto"/>
        <w:right w:val="none" w:sz="0" w:space="0" w:color="auto"/>
      </w:divBdr>
      <w:divsChild>
        <w:div w:id="817457991">
          <w:marLeft w:val="547"/>
          <w:marRight w:val="0"/>
          <w:marTop w:val="154"/>
          <w:marBottom w:val="0"/>
          <w:divBdr>
            <w:top w:val="none" w:sz="0" w:space="0" w:color="auto"/>
            <w:left w:val="none" w:sz="0" w:space="0" w:color="auto"/>
            <w:bottom w:val="none" w:sz="0" w:space="0" w:color="auto"/>
            <w:right w:val="none" w:sz="0" w:space="0" w:color="auto"/>
          </w:divBdr>
        </w:div>
      </w:divsChild>
    </w:div>
    <w:div w:id="445082679">
      <w:bodyDiv w:val="1"/>
      <w:marLeft w:val="0"/>
      <w:marRight w:val="0"/>
      <w:marTop w:val="0"/>
      <w:marBottom w:val="0"/>
      <w:divBdr>
        <w:top w:val="none" w:sz="0" w:space="0" w:color="auto"/>
        <w:left w:val="none" w:sz="0" w:space="0" w:color="auto"/>
        <w:bottom w:val="none" w:sz="0" w:space="0" w:color="auto"/>
        <w:right w:val="none" w:sz="0" w:space="0" w:color="auto"/>
      </w:divBdr>
      <w:divsChild>
        <w:div w:id="1192569312">
          <w:marLeft w:val="547"/>
          <w:marRight w:val="0"/>
          <w:marTop w:val="154"/>
          <w:marBottom w:val="0"/>
          <w:divBdr>
            <w:top w:val="none" w:sz="0" w:space="0" w:color="auto"/>
            <w:left w:val="none" w:sz="0" w:space="0" w:color="auto"/>
            <w:bottom w:val="none" w:sz="0" w:space="0" w:color="auto"/>
            <w:right w:val="none" w:sz="0" w:space="0" w:color="auto"/>
          </w:divBdr>
        </w:div>
        <w:div w:id="23680594">
          <w:marLeft w:val="547"/>
          <w:marRight w:val="0"/>
          <w:marTop w:val="154"/>
          <w:marBottom w:val="0"/>
          <w:divBdr>
            <w:top w:val="none" w:sz="0" w:space="0" w:color="auto"/>
            <w:left w:val="none" w:sz="0" w:space="0" w:color="auto"/>
            <w:bottom w:val="none" w:sz="0" w:space="0" w:color="auto"/>
            <w:right w:val="none" w:sz="0" w:space="0" w:color="auto"/>
          </w:divBdr>
        </w:div>
      </w:divsChild>
    </w:div>
    <w:div w:id="690255874">
      <w:bodyDiv w:val="1"/>
      <w:marLeft w:val="0"/>
      <w:marRight w:val="0"/>
      <w:marTop w:val="0"/>
      <w:marBottom w:val="0"/>
      <w:divBdr>
        <w:top w:val="none" w:sz="0" w:space="0" w:color="auto"/>
        <w:left w:val="none" w:sz="0" w:space="0" w:color="auto"/>
        <w:bottom w:val="none" w:sz="0" w:space="0" w:color="auto"/>
        <w:right w:val="none" w:sz="0" w:space="0" w:color="auto"/>
      </w:divBdr>
    </w:div>
    <w:div w:id="826089981">
      <w:bodyDiv w:val="1"/>
      <w:marLeft w:val="0"/>
      <w:marRight w:val="0"/>
      <w:marTop w:val="0"/>
      <w:marBottom w:val="0"/>
      <w:divBdr>
        <w:top w:val="none" w:sz="0" w:space="0" w:color="auto"/>
        <w:left w:val="none" w:sz="0" w:space="0" w:color="auto"/>
        <w:bottom w:val="none" w:sz="0" w:space="0" w:color="auto"/>
        <w:right w:val="none" w:sz="0" w:space="0" w:color="auto"/>
      </w:divBdr>
    </w:div>
    <w:div w:id="842546144">
      <w:bodyDiv w:val="1"/>
      <w:marLeft w:val="0"/>
      <w:marRight w:val="0"/>
      <w:marTop w:val="0"/>
      <w:marBottom w:val="0"/>
      <w:divBdr>
        <w:top w:val="none" w:sz="0" w:space="0" w:color="auto"/>
        <w:left w:val="none" w:sz="0" w:space="0" w:color="auto"/>
        <w:bottom w:val="none" w:sz="0" w:space="0" w:color="auto"/>
        <w:right w:val="none" w:sz="0" w:space="0" w:color="auto"/>
      </w:divBdr>
    </w:div>
    <w:div w:id="844511691">
      <w:bodyDiv w:val="1"/>
      <w:marLeft w:val="0"/>
      <w:marRight w:val="0"/>
      <w:marTop w:val="0"/>
      <w:marBottom w:val="0"/>
      <w:divBdr>
        <w:top w:val="none" w:sz="0" w:space="0" w:color="auto"/>
        <w:left w:val="none" w:sz="0" w:space="0" w:color="auto"/>
        <w:bottom w:val="none" w:sz="0" w:space="0" w:color="auto"/>
        <w:right w:val="none" w:sz="0" w:space="0" w:color="auto"/>
      </w:divBdr>
    </w:div>
    <w:div w:id="964116210">
      <w:bodyDiv w:val="1"/>
      <w:marLeft w:val="0"/>
      <w:marRight w:val="0"/>
      <w:marTop w:val="0"/>
      <w:marBottom w:val="0"/>
      <w:divBdr>
        <w:top w:val="none" w:sz="0" w:space="0" w:color="auto"/>
        <w:left w:val="none" w:sz="0" w:space="0" w:color="auto"/>
        <w:bottom w:val="none" w:sz="0" w:space="0" w:color="auto"/>
        <w:right w:val="none" w:sz="0" w:space="0" w:color="auto"/>
      </w:divBdr>
    </w:div>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046879071">
      <w:bodyDiv w:val="1"/>
      <w:marLeft w:val="0"/>
      <w:marRight w:val="0"/>
      <w:marTop w:val="0"/>
      <w:marBottom w:val="0"/>
      <w:divBdr>
        <w:top w:val="none" w:sz="0" w:space="0" w:color="auto"/>
        <w:left w:val="none" w:sz="0" w:space="0" w:color="auto"/>
        <w:bottom w:val="none" w:sz="0" w:space="0" w:color="auto"/>
        <w:right w:val="none" w:sz="0" w:space="0" w:color="auto"/>
      </w:divBdr>
    </w:div>
    <w:div w:id="1068576384">
      <w:bodyDiv w:val="1"/>
      <w:marLeft w:val="0"/>
      <w:marRight w:val="0"/>
      <w:marTop w:val="0"/>
      <w:marBottom w:val="0"/>
      <w:divBdr>
        <w:top w:val="none" w:sz="0" w:space="0" w:color="auto"/>
        <w:left w:val="none" w:sz="0" w:space="0" w:color="auto"/>
        <w:bottom w:val="none" w:sz="0" w:space="0" w:color="auto"/>
        <w:right w:val="none" w:sz="0" w:space="0" w:color="auto"/>
      </w:divBdr>
    </w:div>
    <w:div w:id="1119111019">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391078850">
      <w:bodyDiv w:val="1"/>
      <w:marLeft w:val="0"/>
      <w:marRight w:val="0"/>
      <w:marTop w:val="0"/>
      <w:marBottom w:val="0"/>
      <w:divBdr>
        <w:top w:val="none" w:sz="0" w:space="0" w:color="auto"/>
        <w:left w:val="none" w:sz="0" w:space="0" w:color="auto"/>
        <w:bottom w:val="none" w:sz="0" w:space="0" w:color="auto"/>
        <w:right w:val="none" w:sz="0" w:space="0" w:color="auto"/>
      </w:divBdr>
    </w:div>
    <w:div w:id="1436242806">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758138374">
      <w:bodyDiv w:val="1"/>
      <w:marLeft w:val="0"/>
      <w:marRight w:val="0"/>
      <w:marTop w:val="0"/>
      <w:marBottom w:val="0"/>
      <w:divBdr>
        <w:top w:val="none" w:sz="0" w:space="0" w:color="auto"/>
        <w:left w:val="none" w:sz="0" w:space="0" w:color="auto"/>
        <w:bottom w:val="none" w:sz="0" w:space="0" w:color="auto"/>
        <w:right w:val="none" w:sz="0" w:space="0" w:color="auto"/>
      </w:divBdr>
    </w:div>
    <w:div w:id="1760632917">
      <w:bodyDiv w:val="1"/>
      <w:marLeft w:val="0"/>
      <w:marRight w:val="0"/>
      <w:marTop w:val="0"/>
      <w:marBottom w:val="0"/>
      <w:divBdr>
        <w:top w:val="none" w:sz="0" w:space="0" w:color="auto"/>
        <w:left w:val="none" w:sz="0" w:space="0" w:color="auto"/>
        <w:bottom w:val="none" w:sz="0" w:space="0" w:color="auto"/>
        <w:right w:val="none" w:sz="0" w:space="0" w:color="auto"/>
      </w:divBdr>
      <w:divsChild>
        <w:div w:id="1603419227">
          <w:marLeft w:val="547"/>
          <w:marRight w:val="0"/>
          <w:marTop w:val="106"/>
          <w:marBottom w:val="0"/>
          <w:divBdr>
            <w:top w:val="none" w:sz="0" w:space="0" w:color="auto"/>
            <w:left w:val="none" w:sz="0" w:space="0" w:color="auto"/>
            <w:bottom w:val="none" w:sz="0" w:space="0" w:color="auto"/>
            <w:right w:val="none" w:sz="0" w:space="0" w:color="auto"/>
          </w:divBdr>
        </w:div>
        <w:div w:id="139615601">
          <w:marLeft w:val="547"/>
          <w:marRight w:val="0"/>
          <w:marTop w:val="106"/>
          <w:marBottom w:val="0"/>
          <w:divBdr>
            <w:top w:val="none" w:sz="0" w:space="0" w:color="auto"/>
            <w:left w:val="none" w:sz="0" w:space="0" w:color="auto"/>
            <w:bottom w:val="none" w:sz="0" w:space="0" w:color="auto"/>
            <w:right w:val="none" w:sz="0" w:space="0" w:color="auto"/>
          </w:divBdr>
        </w:div>
        <w:div w:id="1552964824">
          <w:marLeft w:val="547"/>
          <w:marRight w:val="0"/>
          <w:marTop w:val="106"/>
          <w:marBottom w:val="0"/>
          <w:divBdr>
            <w:top w:val="none" w:sz="0" w:space="0" w:color="auto"/>
            <w:left w:val="none" w:sz="0" w:space="0" w:color="auto"/>
            <w:bottom w:val="none" w:sz="0" w:space="0" w:color="auto"/>
            <w:right w:val="none" w:sz="0" w:space="0" w:color="auto"/>
          </w:divBdr>
        </w:div>
        <w:div w:id="1658848424">
          <w:marLeft w:val="547"/>
          <w:marRight w:val="0"/>
          <w:marTop w:val="106"/>
          <w:marBottom w:val="0"/>
          <w:divBdr>
            <w:top w:val="none" w:sz="0" w:space="0" w:color="auto"/>
            <w:left w:val="none" w:sz="0" w:space="0" w:color="auto"/>
            <w:bottom w:val="none" w:sz="0" w:space="0" w:color="auto"/>
            <w:right w:val="none" w:sz="0" w:space="0" w:color="auto"/>
          </w:divBdr>
        </w:div>
        <w:div w:id="806509854">
          <w:marLeft w:val="547"/>
          <w:marRight w:val="0"/>
          <w:marTop w:val="106"/>
          <w:marBottom w:val="0"/>
          <w:divBdr>
            <w:top w:val="none" w:sz="0" w:space="0" w:color="auto"/>
            <w:left w:val="none" w:sz="0" w:space="0" w:color="auto"/>
            <w:bottom w:val="none" w:sz="0" w:space="0" w:color="auto"/>
            <w:right w:val="none" w:sz="0" w:space="0" w:color="auto"/>
          </w:divBdr>
        </w:div>
        <w:div w:id="1502424857">
          <w:marLeft w:val="547"/>
          <w:marRight w:val="0"/>
          <w:marTop w:val="106"/>
          <w:marBottom w:val="0"/>
          <w:divBdr>
            <w:top w:val="none" w:sz="0" w:space="0" w:color="auto"/>
            <w:left w:val="none" w:sz="0" w:space="0" w:color="auto"/>
            <w:bottom w:val="none" w:sz="0" w:space="0" w:color="auto"/>
            <w:right w:val="none" w:sz="0" w:space="0" w:color="auto"/>
          </w:divBdr>
        </w:div>
      </w:divsChild>
    </w:div>
    <w:div w:id="1806925386">
      <w:bodyDiv w:val="1"/>
      <w:marLeft w:val="0"/>
      <w:marRight w:val="0"/>
      <w:marTop w:val="0"/>
      <w:marBottom w:val="0"/>
      <w:divBdr>
        <w:top w:val="none" w:sz="0" w:space="0" w:color="auto"/>
        <w:left w:val="none" w:sz="0" w:space="0" w:color="auto"/>
        <w:bottom w:val="none" w:sz="0" w:space="0" w:color="auto"/>
        <w:right w:val="none" w:sz="0" w:space="0" w:color="auto"/>
      </w:divBdr>
    </w:div>
    <w:div w:id="1809277361">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 w:id="2021807294">
      <w:bodyDiv w:val="1"/>
      <w:marLeft w:val="0"/>
      <w:marRight w:val="0"/>
      <w:marTop w:val="0"/>
      <w:marBottom w:val="0"/>
      <w:divBdr>
        <w:top w:val="none" w:sz="0" w:space="0" w:color="auto"/>
        <w:left w:val="none" w:sz="0" w:space="0" w:color="auto"/>
        <w:bottom w:val="none" w:sz="0" w:space="0" w:color="auto"/>
        <w:right w:val="none" w:sz="0" w:space="0" w:color="auto"/>
      </w:divBdr>
      <w:divsChild>
        <w:div w:id="533351282">
          <w:marLeft w:val="1166"/>
          <w:marRight w:val="0"/>
          <w:marTop w:val="154"/>
          <w:marBottom w:val="0"/>
          <w:divBdr>
            <w:top w:val="none" w:sz="0" w:space="0" w:color="auto"/>
            <w:left w:val="none" w:sz="0" w:space="0" w:color="auto"/>
            <w:bottom w:val="none" w:sz="0" w:space="0" w:color="auto"/>
            <w:right w:val="none" w:sz="0" w:space="0" w:color="auto"/>
          </w:divBdr>
        </w:div>
        <w:div w:id="1778326687">
          <w:marLeft w:val="1166"/>
          <w:marRight w:val="0"/>
          <w:marTop w:val="154"/>
          <w:marBottom w:val="0"/>
          <w:divBdr>
            <w:top w:val="none" w:sz="0" w:space="0" w:color="auto"/>
            <w:left w:val="none" w:sz="0" w:space="0" w:color="auto"/>
            <w:bottom w:val="none" w:sz="0" w:space="0" w:color="auto"/>
            <w:right w:val="none" w:sz="0" w:space="0" w:color="auto"/>
          </w:divBdr>
        </w:div>
        <w:div w:id="79569795">
          <w:marLeft w:val="1166"/>
          <w:marRight w:val="0"/>
          <w:marTop w:val="154"/>
          <w:marBottom w:val="0"/>
          <w:divBdr>
            <w:top w:val="none" w:sz="0" w:space="0" w:color="auto"/>
            <w:left w:val="none" w:sz="0" w:space="0" w:color="auto"/>
            <w:bottom w:val="none" w:sz="0" w:space="0" w:color="auto"/>
            <w:right w:val="none" w:sz="0" w:space="0" w:color="auto"/>
          </w:divBdr>
        </w:div>
      </w:divsChild>
    </w:div>
    <w:div w:id="2126192260">
      <w:bodyDiv w:val="1"/>
      <w:marLeft w:val="0"/>
      <w:marRight w:val="0"/>
      <w:marTop w:val="0"/>
      <w:marBottom w:val="0"/>
      <w:divBdr>
        <w:top w:val="none" w:sz="0" w:space="0" w:color="auto"/>
        <w:left w:val="none" w:sz="0" w:space="0" w:color="auto"/>
        <w:bottom w:val="none" w:sz="0" w:space="0" w:color="auto"/>
        <w:right w:val="none" w:sz="0" w:space="0" w:color="auto"/>
      </w:divBdr>
      <w:divsChild>
        <w:div w:id="1212497173">
          <w:marLeft w:val="547"/>
          <w:marRight w:val="0"/>
          <w:marTop w:val="144"/>
          <w:marBottom w:val="0"/>
          <w:divBdr>
            <w:top w:val="none" w:sz="0" w:space="0" w:color="auto"/>
            <w:left w:val="none" w:sz="0" w:space="0" w:color="auto"/>
            <w:bottom w:val="none" w:sz="0" w:space="0" w:color="auto"/>
            <w:right w:val="none" w:sz="0" w:space="0" w:color="auto"/>
          </w:divBdr>
        </w:div>
        <w:div w:id="1809665354">
          <w:marLeft w:val="547"/>
          <w:marRight w:val="0"/>
          <w:marTop w:val="144"/>
          <w:marBottom w:val="0"/>
          <w:divBdr>
            <w:top w:val="none" w:sz="0" w:space="0" w:color="auto"/>
            <w:left w:val="none" w:sz="0" w:space="0" w:color="auto"/>
            <w:bottom w:val="none" w:sz="0" w:space="0" w:color="auto"/>
            <w:right w:val="none" w:sz="0" w:space="0" w:color="auto"/>
          </w:divBdr>
        </w:div>
        <w:div w:id="8966652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6A47-45A6-491A-9563-83050B33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7</Pages>
  <Words>2834</Words>
  <Characters>15588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40</cp:revision>
  <cp:lastPrinted>2015-10-20T14:30:00Z</cp:lastPrinted>
  <dcterms:created xsi:type="dcterms:W3CDTF">2015-10-15T18:34:00Z</dcterms:created>
  <dcterms:modified xsi:type="dcterms:W3CDTF">2015-10-20T14:46:00Z</dcterms:modified>
</cp:coreProperties>
</file>