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245071" w:rsidRDefault="00DC0CAE" w:rsidP="006B2E4D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245071"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DC0CAE" w:rsidRPr="00245071" w:rsidRDefault="00DC0CAE" w:rsidP="006B2E4D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245071"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9604BA" w:rsidRPr="00245071" w:rsidRDefault="00DC0CAE" w:rsidP="006B2E4D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245071"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6B2E4D">
        <w:rPr>
          <w:rFonts w:eastAsia="SimSun"/>
          <w:i/>
          <w:color w:val="000000" w:themeColor="text1"/>
          <w:sz w:val="22"/>
          <w:szCs w:val="22"/>
        </w:rPr>
        <w:t>5</w:t>
      </w:r>
    </w:p>
    <w:p w:rsidR="009604BA" w:rsidRPr="00245071" w:rsidRDefault="009604BA" w:rsidP="006B2E4D">
      <w:pPr>
        <w:contextualSpacing/>
        <w:jc w:val="both"/>
        <w:rPr>
          <w:rFonts w:asciiTheme="majorHAnsi" w:hAnsiTheme="majorHAnsi"/>
          <w:b/>
          <w:i/>
        </w:rPr>
      </w:pPr>
    </w:p>
    <w:p w:rsidR="000301B0" w:rsidRPr="00245071" w:rsidRDefault="009604BA" w:rsidP="006B2E4D">
      <w:pPr>
        <w:contextualSpacing/>
        <w:jc w:val="both"/>
        <w:rPr>
          <w:rFonts w:asciiTheme="majorHAnsi" w:hAnsiTheme="majorHAnsi"/>
          <w:i/>
        </w:rPr>
      </w:pPr>
      <w:r w:rsidRPr="00245071">
        <w:rPr>
          <w:rFonts w:asciiTheme="majorHAnsi" w:hAnsiTheme="majorHAnsi"/>
          <w:b/>
          <w:i/>
        </w:rPr>
        <w:t>FECHA</w:t>
      </w:r>
      <w:r w:rsidRPr="00245071">
        <w:rPr>
          <w:rFonts w:asciiTheme="majorHAnsi" w:hAnsiTheme="majorHAnsi"/>
          <w:i/>
        </w:rPr>
        <w:t>:</w:t>
      </w:r>
      <w:r w:rsidR="000301B0" w:rsidRPr="00245071">
        <w:rPr>
          <w:rFonts w:asciiTheme="majorHAnsi" w:hAnsiTheme="majorHAnsi"/>
          <w:i/>
        </w:rPr>
        <w:t xml:space="preserve"> </w:t>
      </w:r>
      <w:r w:rsidR="006B2E4D">
        <w:rPr>
          <w:rFonts w:asciiTheme="majorHAnsi" w:hAnsiTheme="majorHAnsi"/>
          <w:i/>
        </w:rPr>
        <w:t>12</w:t>
      </w:r>
      <w:r w:rsidRPr="00245071">
        <w:rPr>
          <w:rFonts w:asciiTheme="majorHAnsi" w:hAnsiTheme="majorHAnsi"/>
          <w:i/>
        </w:rPr>
        <w:t>/</w:t>
      </w:r>
      <w:r w:rsidR="00DF2881">
        <w:rPr>
          <w:rFonts w:asciiTheme="majorHAnsi" w:hAnsiTheme="majorHAnsi"/>
          <w:i/>
        </w:rPr>
        <w:t>2</w:t>
      </w:r>
      <w:r w:rsidRPr="00245071">
        <w:rPr>
          <w:rFonts w:asciiTheme="majorHAnsi" w:hAnsiTheme="majorHAnsi"/>
          <w:i/>
        </w:rPr>
        <w:t>/201</w:t>
      </w:r>
      <w:r w:rsidR="00CF4AB9" w:rsidRPr="00245071">
        <w:rPr>
          <w:rFonts w:asciiTheme="majorHAnsi" w:hAnsiTheme="majorHAnsi"/>
          <w:i/>
        </w:rPr>
        <w:t>5</w:t>
      </w:r>
      <w:r w:rsidRPr="00245071">
        <w:rPr>
          <w:rFonts w:asciiTheme="majorHAnsi" w:hAnsiTheme="majorHAnsi"/>
          <w:b/>
          <w:i/>
        </w:rPr>
        <w:t xml:space="preserve"> </w:t>
      </w:r>
      <w:r w:rsidRPr="00245071">
        <w:rPr>
          <w:rFonts w:asciiTheme="majorHAnsi" w:hAnsiTheme="majorHAnsi"/>
          <w:b/>
          <w:i/>
        </w:rPr>
        <w:tab/>
      </w:r>
      <w:r w:rsidRPr="00245071">
        <w:rPr>
          <w:rFonts w:asciiTheme="majorHAnsi" w:hAnsiTheme="majorHAnsi"/>
          <w:b/>
          <w:i/>
        </w:rPr>
        <w:tab/>
      </w:r>
      <w:r w:rsidRPr="00245071">
        <w:rPr>
          <w:rFonts w:asciiTheme="majorHAnsi" w:hAnsiTheme="majorHAnsi"/>
          <w:b/>
          <w:i/>
        </w:rPr>
        <w:tab/>
      </w:r>
      <w:r w:rsidRPr="00245071">
        <w:rPr>
          <w:rFonts w:asciiTheme="majorHAnsi" w:hAnsiTheme="majorHAnsi"/>
          <w:b/>
          <w:i/>
        </w:rPr>
        <w:tab/>
      </w:r>
      <w:r w:rsidRPr="00245071">
        <w:rPr>
          <w:rFonts w:asciiTheme="majorHAnsi" w:hAnsiTheme="majorHAnsi"/>
          <w:b/>
          <w:i/>
        </w:rPr>
        <w:tab/>
      </w:r>
      <w:r w:rsidRPr="00245071">
        <w:rPr>
          <w:rFonts w:asciiTheme="majorHAnsi" w:hAnsiTheme="majorHAnsi"/>
          <w:b/>
          <w:i/>
        </w:rPr>
        <w:tab/>
      </w:r>
      <w:r w:rsidRPr="00245071">
        <w:rPr>
          <w:rFonts w:asciiTheme="majorHAnsi" w:hAnsiTheme="majorHAnsi"/>
          <w:b/>
          <w:i/>
        </w:rPr>
        <w:tab/>
      </w:r>
      <w:r w:rsidR="000301B0" w:rsidRPr="00245071">
        <w:rPr>
          <w:rFonts w:asciiTheme="majorHAnsi" w:hAnsiTheme="majorHAnsi"/>
          <w:b/>
          <w:i/>
        </w:rPr>
        <w:tab/>
      </w:r>
      <w:r w:rsidR="000301B0" w:rsidRPr="00245071">
        <w:rPr>
          <w:rFonts w:asciiTheme="majorHAnsi" w:hAnsiTheme="majorHAnsi"/>
          <w:b/>
          <w:i/>
        </w:rPr>
        <w:tab/>
        <w:t>H</w:t>
      </w:r>
      <w:r w:rsidRPr="00245071">
        <w:rPr>
          <w:rFonts w:asciiTheme="majorHAnsi" w:hAnsiTheme="majorHAnsi"/>
          <w:b/>
          <w:i/>
        </w:rPr>
        <w:t>ora</w:t>
      </w:r>
      <w:r w:rsidRPr="00245071">
        <w:rPr>
          <w:rFonts w:asciiTheme="majorHAnsi" w:hAnsiTheme="majorHAnsi"/>
          <w:i/>
        </w:rPr>
        <w:t xml:space="preserve">: </w:t>
      </w:r>
      <w:r w:rsidR="006B2E4D">
        <w:rPr>
          <w:rFonts w:asciiTheme="majorHAnsi" w:hAnsiTheme="majorHAnsi"/>
          <w:i/>
        </w:rPr>
        <w:t>10</w:t>
      </w:r>
      <w:r w:rsidRPr="00245071">
        <w:rPr>
          <w:rFonts w:asciiTheme="majorHAnsi" w:hAnsiTheme="majorHAnsi"/>
          <w:i/>
        </w:rPr>
        <w:t>:</w:t>
      </w:r>
      <w:r w:rsidR="006B2E4D">
        <w:rPr>
          <w:rFonts w:asciiTheme="majorHAnsi" w:hAnsiTheme="majorHAnsi"/>
          <w:i/>
        </w:rPr>
        <w:t>55</w:t>
      </w:r>
      <w:r w:rsidRPr="00245071">
        <w:rPr>
          <w:rFonts w:asciiTheme="majorHAnsi" w:hAnsiTheme="majorHAnsi"/>
          <w:i/>
        </w:rPr>
        <w:t>.-</w:t>
      </w:r>
    </w:p>
    <w:p w:rsidR="009604BA" w:rsidRPr="00245071" w:rsidRDefault="00DC0CAE" w:rsidP="006B2E4D">
      <w:pPr>
        <w:contextualSpacing/>
        <w:jc w:val="both"/>
        <w:rPr>
          <w:rFonts w:asciiTheme="majorHAnsi" w:eastAsia="SimSun" w:hAnsiTheme="majorHAnsi"/>
          <w:b/>
          <w:i/>
        </w:rPr>
      </w:pPr>
      <w:r w:rsidRPr="00245071">
        <w:rPr>
          <w:rFonts w:asciiTheme="majorHAnsi" w:eastAsia="SimSun" w:hAnsiTheme="majorHAnsi"/>
          <w:b/>
          <w:i/>
        </w:rPr>
        <w:t xml:space="preserve">PRESIDE: </w:t>
      </w:r>
      <w:r w:rsidR="003C33F3" w:rsidRPr="00245071">
        <w:rPr>
          <w:rFonts w:asciiTheme="majorHAnsi" w:eastAsia="SimSun" w:hAnsiTheme="majorHAnsi"/>
          <w:i/>
        </w:rPr>
        <w:t xml:space="preserve">Alcalde Santiago </w:t>
      </w:r>
      <w:r w:rsidR="003E0C28" w:rsidRPr="00245071">
        <w:rPr>
          <w:rFonts w:asciiTheme="majorHAnsi" w:eastAsia="SimSun" w:hAnsiTheme="majorHAnsi"/>
          <w:i/>
        </w:rPr>
        <w:t xml:space="preserve">Rosas </w:t>
      </w:r>
      <w:r w:rsidR="003C33F3" w:rsidRPr="00245071">
        <w:rPr>
          <w:rFonts w:asciiTheme="majorHAnsi" w:eastAsia="SimSun" w:hAnsiTheme="majorHAnsi"/>
          <w:i/>
        </w:rPr>
        <w:t>Lobos</w:t>
      </w:r>
      <w:r w:rsidRPr="00245071">
        <w:rPr>
          <w:rFonts w:asciiTheme="majorHAnsi" w:eastAsia="SimSun" w:hAnsiTheme="majorHAnsi"/>
          <w:b/>
          <w:i/>
        </w:rPr>
        <w:t xml:space="preserve"> </w:t>
      </w:r>
    </w:p>
    <w:p w:rsidR="00D21F3F" w:rsidRPr="00245071" w:rsidRDefault="00DC0CAE" w:rsidP="006B2E4D">
      <w:pPr>
        <w:contextualSpacing/>
        <w:jc w:val="both"/>
        <w:rPr>
          <w:rFonts w:asciiTheme="majorHAnsi" w:eastAsia="SimSun" w:hAnsiTheme="majorHAnsi"/>
          <w:i/>
        </w:rPr>
      </w:pPr>
      <w:r w:rsidRPr="00245071">
        <w:rPr>
          <w:rFonts w:asciiTheme="majorHAnsi" w:eastAsia="SimSun" w:hAnsiTheme="majorHAnsi"/>
          <w:b/>
          <w:i/>
        </w:rPr>
        <w:t>ASISTENCIA</w:t>
      </w:r>
      <w:r w:rsidRPr="00245071">
        <w:rPr>
          <w:rFonts w:asciiTheme="majorHAnsi" w:eastAsia="SimSun" w:hAnsiTheme="majorHAnsi"/>
          <w:i/>
        </w:rPr>
        <w:t>: Completa</w:t>
      </w:r>
      <w:r w:rsidR="006B2E4D">
        <w:rPr>
          <w:rFonts w:asciiTheme="majorHAnsi" w:eastAsia="SimSun" w:hAnsiTheme="majorHAnsi"/>
          <w:i/>
        </w:rPr>
        <w:t>.</w:t>
      </w:r>
      <w:r w:rsidR="006B2E4D" w:rsidRPr="00245071">
        <w:rPr>
          <w:rFonts w:asciiTheme="majorHAnsi" w:eastAsia="SimSun" w:hAnsiTheme="majorHAnsi"/>
          <w:i/>
        </w:rPr>
        <w:t xml:space="preserve"> </w:t>
      </w:r>
    </w:p>
    <w:p w:rsidR="00DC0CAE" w:rsidRDefault="00DC0CAE" w:rsidP="006B2E4D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 w:rsidRPr="00245071">
        <w:rPr>
          <w:rFonts w:asciiTheme="majorHAnsi" w:eastAsia="SimSun" w:hAnsiTheme="majorHAnsi"/>
          <w:i/>
        </w:rPr>
        <w:t>La tabla de la presente reunión es la siguiente:</w:t>
      </w:r>
      <w:r w:rsidRPr="00245071"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8E4618" w:rsidRDefault="008E4618" w:rsidP="006B2E4D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</w:rPr>
      </w:pPr>
    </w:p>
    <w:p w:rsidR="006B2E4D" w:rsidRDefault="006B2E4D" w:rsidP="006B2E4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8D2750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Aprobación 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acta N° 4</w:t>
      </w:r>
    </w:p>
    <w:p w:rsidR="006B2E4D" w:rsidRDefault="006B2E4D" w:rsidP="006B2E4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Style w:val="apple-converted-space"/>
          <w:rFonts w:ascii="Calibri" w:hAnsi="Calibri"/>
          <w:color w:val="1F497D"/>
          <w:shd w:val="clear" w:color="auto" w:fill="FFFFFF"/>
        </w:rPr>
        <w:t> </w:t>
      </w:r>
      <w:r w:rsidRPr="00F66B51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Alcalde solicita 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re</w:t>
      </w:r>
      <w:r w:rsidRPr="00EE5674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gulariza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r </w:t>
      </w:r>
      <w:r w:rsidRPr="00EE5674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el usufructo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de la Feria </w:t>
      </w:r>
      <w:proofErr w:type="spellStart"/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Newen</w:t>
      </w:r>
      <w:proofErr w:type="spellEnd"/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Ñuke</w:t>
      </w:r>
      <w:proofErr w:type="spellEnd"/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Mapu</w:t>
      </w:r>
      <w:proofErr w:type="spellEnd"/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, por requerimiento de FOSIS. </w:t>
      </w:r>
    </w:p>
    <w:p w:rsidR="006B2E4D" w:rsidRDefault="006B2E4D" w:rsidP="006B2E4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Departamento de Finanzas Municipal presenta modificación presupuestaria a consideración del Concejo. </w:t>
      </w:r>
    </w:p>
    <w:p w:rsidR="006B2E4D" w:rsidRDefault="006B2E4D" w:rsidP="006B2E4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Correspondencia.</w:t>
      </w:r>
    </w:p>
    <w:p w:rsidR="006B2E4D" w:rsidRPr="003C130B" w:rsidRDefault="006B2E4D" w:rsidP="006B2E4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3C13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Varios.</w:t>
      </w:r>
    </w:p>
    <w:p w:rsidR="00F54869" w:rsidRDefault="00F54869" w:rsidP="006B2E4D">
      <w:pPr>
        <w:contextualSpacing/>
        <w:jc w:val="both"/>
        <w:rPr>
          <w:rFonts w:asciiTheme="majorHAnsi" w:hAnsiTheme="majorHAnsi"/>
          <w:b/>
          <w:i/>
        </w:rPr>
      </w:pPr>
    </w:p>
    <w:p w:rsidR="00332BBF" w:rsidRPr="00245071" w:rsidRDefault="00DC0CAE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245071">
        <w:rPr>
          <w:rFonts w:asciiTheme="majorHAnsi" w:hAnsiTheme="majorHAnsi"/>
          <w:b/>
          <w:i/>
        </w:rPr>
        <w:t xml:space="preserve">1.- </w:t>
      </w:r>
      <w:r w:rsidR="00D5539F" w:rsidRPr="00245071">
        <w:rPr>
          <w:rFonts w:asciiTheme="majorHAnsi" w:hAnsiTheme="majorHAnsi" w:cs="Times New Roman"/>
          <w:b/>
          <w:i/>
          <w:color w:val="1D1B11" w:themeColor="background2" w:themeShade="1A"/>
        </w:rPr>
        <w:t>Aprobación Acta</w:t>
      </w:r>
      <w:r w:rsidR="006B2E4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N° 4.</w:t>
      </w:r>
    </w:p>
    <w:p w:rsidR="00D855A0" w:rsidRPr="00245071" w:rsidRDefault="006A43A3" w:rsidP="006B2E4D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245071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694E5E" w:rsidRPr="00245071">
        <w:rPr>
          <w:rFonts w:asciiTheme="majorHAnsi" w:hAnsiTheme="majorHAnsi" w:cs="Times New Roman"/>
          <w:i/>
          <w:color w:val="1D1B11" w:themeColor="background2" w:themeShade="1A"/>
        </w:rPr>
        <w:tab/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EF261C" w:rsidRPr="00245071" w:rsidTr="00EF261C">
        <w:tc>
          <w:tcPr>
            <w:tcW w:w="9690" w:type="dxa"/>
            <w:shd w:val="clear" w:color="auto" w:fill="FBECBB"/>
          </w:tcPr>
          <w:p w:rsidR="003F219B" w:rsidRPr="00B70B87" w:rsidRDefault="00EF261C" w:rsidP="006B2E4D">
            <w:pPr>
              <w:spacing w:line="276" w:lineRule="auto"/>
              <w:contextualSpacing/>
              <w:jc w:val="both"/>
              <w:rPr>
                <w:rFonts w:asciiTheme="majorHAnsi" w:eastAsia="SimSun" w:hAnsiTheme="majorHAnsi" w:cs="Consolas"/>
                <w:b/>
                <w:i/>
                <w:color w:val="000000" w:themeColor="text1"/>
                <w:lang w:val="es-CL"/>
              </w:rPr>
            </w:pPr>
            <w:r w:rsidRPr="00245071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6B2E4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33</w:t>
            </w:r>
            <w:r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</w:t>
            </w:r>
            <w:r w:rsidR="003F219B"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>P</w:t>
            </w:r>
            <w:r w:rsidR="006942D0"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or la unanimidad de los concejales </w:t>
            </w:r>
            <w:r w:rsidR="002F5FEB"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>presentes,</w:t>
            </w:r>
            <w:r w:rsidR="002F5FE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Concejo Municipal aprueba </w:t>
            </w:r>
            <w:r w:rsidR="006B2E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Acta de la Reunión Ordinaria N° 4.</w:t>
            </w:r>
          </w:p>
        </w:tc>
      </w:tr>
    </w:tbl>
    <w:p w:rsidR="003C50D0" w:rsidRPr="00245071" w:rsidRDefault="003C50D0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B2E4D" w:rsidRDefault="00252116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="006B2E4D" w:rsidRPr="00F66B51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Alcalde solicita </w:t>
      </w:r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re</w:t>
      </w:r>
      <w:r w:rsidR="006B2E4D" w:rsidRPr="00EE5674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gulariza</w:t>
      </w:r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r </w:t>
      </w:r>
      <w:r w:rsidR="006B2E4D" w:rsidRPr="00EE5674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el usufructo</w:t>
      </w:r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de la Feria </w:t>
      </w:r>
      <w:proofErr w:type="spellStart"/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Newen</w:t>
      </w:r>
      <w:proofErr w:type="spellEnd"/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proofErr w:type="spellStart"/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Ñuke</w:t>
      </w:r>
      <w:proofErr w:type="spellEnd"/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proofErr w:type="spellStart"/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Mapu</w:t>
      </w:r>
      <w:proofErr w:type="spellEnd"/>
      <w:r w:rsidR="006B2E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, por requerimiento de FOSIS.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A17030" w:rsidRPr="00245071" w:rsidTr="00A17030">
        <w:tc>
          <w:tcPr>
            <w:tcW w:w="9690" w:type="dxa"/>
            <w:shd w:val="clear" w:color="auto" w:fill="FBECBB"/>
          </w:tcPr>
          <w:p w:rsidR="0092283F" w:rsidRPr="00245071" w:rsidRDefault="00A17030" w:rsidP="00D93ED2">
            <w:pPr>
              <w:pStyle w:val="Prrafodelista"/>
              <w:spacing w:line="276" w:lineRule="auto"/>
              <w:ind w:left="0"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245071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6B2E4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34</w:t>
            </w:r>
            <w:r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>:</w:t>
            </w:r>
            <w:r w:rsidR="0036420A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Por la unanimidad de los concejales presentes, </w:t>
            </w:r>
            <w:r w:rsidR="004905F4"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>e</w:t>
            </w:r>
            <w:r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4905F4"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CF6B8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 w:rsidR="006B2E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formalizar </w:t>
            </w:r>
            <w:r w:rsid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el usufructo entregado a</w:t>
            </w:r>
            <w:r w:rsidR="006B2E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la Feria </w:t>
            </w:r>
            <w:proofErr w:type="spellStart"/>
            <w:r w:rsidR="006B2E4D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Newen</w:t>
            </w:r>
            <w:proofErr w:type="spellEnd"/>
            <w:r w:rsidR="006B2E4D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proofErr w:type="spellStart"/>
            <w:r w:rsidR="006B2E4D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Ñuke</w:t>
            </w:r>
            <w:proofErr w:type="spellEnd"/>
            <w:r w:rsidR="006B2E4D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proofErr w:type="spellStart"/>
            <w:r w:rsidR="006B2E4D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Mapu</w:t>
            </w:r>
            <w:proofErr w:type="spellEnd"/>
            <w:r w:rsidR="006B2E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D93ED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respecto del </w:t>
            </w:r>
            <w:r w:rsidR="00D93ED2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terreno adyacente</w:t>
            </w:r>
            <w:r w:rsidR="00D93ED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 la Plaza Bernardo </w:t>
            </w:r>
            <w:proofErr w:type="spellStart"/>
            <w:r w:rsid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O”Higgins</w:t>
            </w:r>
            <w:proofErr w:type="spellEnd"/>
            <w:r w:rsid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, que ocupa desde 2011.</w:t>
            </w:r>
            <w:r w:rsidR="006B2E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</w:p>
        </w:tc>
      </w:tr>
    </w:tbl>
    <w:p w:rsidR="001D56C7" w:rsidRPr="00245071" w:rsidRDefault="001D56C7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D93ED2" w:rsidRPr="00D93ED2" w:rsidRDefault="0084061B" w:rsidP="00D93ED2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D93ED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3.- </w:t>
      </w:r>
      <w:r w:rsidR="00D93ED2" w:rsidRPr="00D93ED2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Departamento de Finanzas Municipal presenta modificación presupuestaria a consideración del Concejo.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1B1EEA" w:rsidRPr="00245071" w:rsidTr="001B1EEA">
        <w:tc>
          <w:tcPr>
            <w:tcW w:w="9690" w:type="dxa"/>
            <w:shd w:val="clear" w:color="auto" w:fill="FBECBB"/>
          </w:tcPr>
          <w:p w:rsidR="001B1EEA" w:rsidRDefault="001B1EEA" w:rsidP="00D93ED2">
            <w:pPr>
              <w:spacing w:after="200" w:line="276" w:lineRule="auto"/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245071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D93ED2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35</w:t>
            </w:r>
            <w:r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</w:t>
            </w:r>
            <w:r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Municipal, </w:t>
            </w:r>
            <w:r w:rsidR="00EC0311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>por la unanimidad de los concejales presentes,  acuerda aprobar</w:t>
            </w:r>
            <w:r w:rsidR="00F75E3D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D93ED2" w:rsidRPr="00D93ED2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</w:t>
            </w:r>
            <w:r w:rsidR="00D93ED2" w:rsidRPr="00D93ED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modificación presupuestaria presentada por el Departamento de Finanzas Municipal por una suma de $ 193.076.722.- y según el siguiente detalle.</w:t>
            </w:r>
            <w:r w:rsidR="00D93ED2" w:rsidRPr="00D93ED2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2384"/>
              <w:gridCol w:w="5226"/>
              <w:gridCol w:w="1741"/>
            </w:tblGrid>
            <w:tr w:rsidR="009B1B26" w:rsidRPr="009B1B26" w:rsidTr="009B1B26">
              <w:trPr>
                <w:trHeight w:val="255"/>
              </w:trPr>
              <w:tc>
                <w:tcPr>
                  <w:tcW w:w="7610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Subt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Item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Asig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$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215,35</w:t>
                  </w: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Saldo Final de Caja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93.076.722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TOTAL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93.076.722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9351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Con los recursos anteriores, crea y suplementa proyectos P.M.B. y P.M.U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9351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Subt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Item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Asig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215.31.02.004.005</w:t>
                  </w: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Asistencial Técnica Profesionales para proyecto SUBDERE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36.000.000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215.31.02.004.006</w:t>
                  </w: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Reposición Garitas Varios Sectores Rurales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1.092.722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215.31.02.004.007</w:t>
                  </w: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Ampliación Pre-básica Escuela Riñinahue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9.992.000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215.31.02.004.008</w:t>
                  </w: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Ampliación Pre-básica Liceo Antonio Varas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9.992.000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215.31.02.004.009</w:t>
                  </w:r>
                </w:p>
              </w:tc>
              <w:tc>
                <w:tcPr>
                  <w:tcW w:w="5226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Construcc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.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Cubierta Accesos y </w:t>
                  </w: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Mejoram</w:t>
                  </w:r>
                  <w:proofErr w:type="spellEnd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,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proofErr w:type="spellStart"/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Evacuaciòn</w:t>
                  </w:r>
                  <w:proofErr w:type="spellEnd"/>
                </w:p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Aguas Lluvias Escuela de Ignao</w:t>
                  </w:r>
                </w:p>
              </w:tc>
              <w:tc>
                <w:tcPr>
                  <w:tcW w:w="1741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8.000.000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  <w:tc>
                <w:tcPr>
                  <w:tcW w:w="5226" w:type="dxa"/>
                  <w:vMerge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  <w:tc>
                <w:tcPr>
                  <w:tcW w:w="1741" w:type="dxa"/>
                  <w:vMerge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lastRenderedPageBreak/>
                    <w:t>215.31.02.004.010</w:t>
                  </w:r>
                </w:p>
              </w:tc>
              <w:tc>
                <w:tcPr>
                  <w:tcW w:w="5226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Mejoramiento Servicio de Alimentación Esc.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Riñinahue</w:t>
                  </w:r>
                </w:p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e Ignao</w:t>
                  </w:r>
                </w:p>
              </w:tc>
              <w:tc>
                <w:tcPr>
                  <w:tcW w:w="1741" w:type="dxa"/>
                  <w:vMerge w:val="restart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20.000.000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  <w:tc>
                <w:tcPr>
                  <w:tcW w:w="5226" w:type="dxa"/>
                  <w:vMerge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  <w:tc>
                <w:tcPr>
                  <w:tcW w:w="1741" w:type="dxa"/>
                  <w:vMerge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</w:tr>
            <w:tr w:rsidR="009B1B26" w:rsidRPr="009B1B26" w:rsidTr="009B1B26">
              <w:trPr>
                <w:trHeight w:val="246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215.31.02.004.011</w:t>
                  </w: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F21270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Mejoramiento Servicio de Alimentación Esc.</w:t>
                  </w: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 xml:space="preserve"> </w:t>
                  </w: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Calcurr</w:t>
                  </w:r>
                  <w:r w:rsidR="00F21270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u</w:t>
                  </w: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pe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8.000.000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2384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</w:p>
              </w:tc>
              <w:tc>
                <w:tcPr>
                  <w:tcW w:w="5226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TOTAL*</w:t>
                  </w:r>
                </w:p>
              </w:tc>
              <w:tc>
                <w:tcPr>
                  <w:tcW w:w="1741" w:type="dxa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F21270" w:rsidP="009B1B26">
                  <w:pPr>
                    <w:contextualSpacing/>
                    <w:jc w:val="center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1</w:t>
                  </w:r>
                  <w:r w:rsidR="009B1B26"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93.076.722</w:t>
                  </w:r>
                </w:p>
              </w:tc>
            </w:tr>
            <w:tr w:rsidR="009B1B26" w:rsidRPr="009B1B26" w:rsidTr="009B1B26">
              <w:trPr>
                <w:trHeight w:val="255"/>
              </w:trPr>
              <w:tc>
                <w:tcPr>
                  <w:tcW w:w="9351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9B1B26" w:rsidRPr="009B1B26" w:rsidRDefault="009B1B26" w:rsidP="009B1B26">
                  <w:pPr>
                    <w:contextualSpacing/>
                    <w:jc w:val="both"/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</w:pPr>
                  <w:r w:rsidRPr="009B1B26">
                    <w:rPr>
                      <w:rFonts w:asciiTheme="majorHAnsi" w:hAnsiTheme="majorHAnsi" w:cs="Times New Roman"/>
                      <w:i/>
                      <w:color w:val="1D1B11" w:themeColor="background2" w:themeShade="1A"/>
                    </w:rPr>
                    <w:t>* Corresponde al 80% del financiamiento de los proyectos</w:t>
                  </w:r>
                </w:p>
              </w:tc>
            </w:tr>
          </w:tbl>
          <w:p w:rsidR="00D93ED2" w:rsidRPr="00245071" w:rsidRDefault="00D93ED2" w:rsidP="00D93ED2">
            <w:pPr>
              <w:spacing w:after="200"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</w:p>
        </w:tc>
      </w:tr>
    </w:tbl>
    <w:p w:rsidR="00EA3DED" w:rsidRDefault="00EA3DED" w:rsidP="006B2E4D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100C24" w:rsidRDefault="00EA3DED" w:rsidP="00D93ED2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EA3DED">
        <w:rPr>
          <w:rFonts w:asciiTheme="majorHAnsi" w:hAnsiTheme="majorHAnsi" w:cs="Times New Roman"/>
          <w:i/>
          <w:color w:val="1D1B11" w:themeColor="background2" w:themeShade="1A"/>
        </w:rPr>
        <w:t xml:space="preserve">En el marco de este </w:t>
      </w:r>
      <w:r w:rsidR="00DE6D4E">
        <w:rPr>
          <w:rFonts w:asciiTheme="majorHAnsi" w:hAnsiTheme="majorHAnsi" w:cs="Times New Roman"/>
          <w:i/>
          <w:color w:val="1D1B11" w:themeColor="background2" w:themeShade="1A"/>
        </w:rPr>
        <w:t>punto de la tabla</w:t>
      </w:r>
      <w:r w:rsidR="00D93ED2">
        <w:rPr>
          <w:rFonts w:asciiTheme="majorHAnsi" w:hAnsiTheme="majorHAnsi" w:cs="Times New Roman"/>
          <w:i/>
          <w:color w:val="1D1B11" w:themeColor="background2" w:themeShade="1A"/>
        </w:rPr>
        <w:t xml:space="preserve">, es llamado ante el Concejo el </w:t>
      </w:r>
      <w:r w:rsidR="00D93ED2" w:rsidRPr="001C119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Encargado de </w:t>
      </w:r>
      <w:r w:rsidR="001C1199" w:rsidRPr="001C1199">
        <w:rPr>
          <w:rFonts w:asciiTheme="majorHAnsi" w:hAnsiTheme="majorHAnsi" w:cs="Times New Roman"/>
          <w:b/>
          <w:i/>
          <w:color w:val="1D1B11" w:themeColor="background2" w:themeShade="1A"/>
        </w:rPr>
        <w:t>Planificación,</w:t>
      </w:r>
      <w:r w:rsidR="00D93ED2" w:rsidRPr="001C119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Jorge </w:t>
      </w:r>
      <w:proofErr w:type="spellStart"/>
      <w:r w:rsidR="00D93ED2" w:rsidRPr="001C1199">
        <w:rPr>
          <w:rFonts w:asciiTheme="majorHAnsi" w:hAnsiTheme="majorHAnsi" w:cs="Times New Roman"/>
          <w:b/>
          <w:i/>
          <w:color w:val="1D1B11" w:themeColor="background2" w:themeShade="1A"/>
        </w:rPr>
        <w:t>Soffia</w:t>
      </w:r>
      <w:proofErr w:type="spellEnd"/>
      <w:r w:rsidR="00D93ED2" w:rsidRPr="001C1199">
        <w:rPr>
          <w:rFonts w:asciiTheme="majorHAnsi" w:hAnsiTheme="majorHAnsi" w:cs="Times New Roman"/>
          <w:b/>
          <w:i/>
          <w:color w:val="1D1B11" w:themeColor="background2" w:themeShade="1A"/>
        </w:rPr>
        <w:t>,</w:t>
      </w:r>
      <w:r w:rsidR="00D93ED2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1C1199">
        <w:rPr>
          <w:rFonts w:asciiTheme="majorHAnsi" w:hAnsiTheme="majorHAnsi" w:cs="Times New Roman"/>
          <w:i/>
          <w:color w:val="1D1B11" w:themeColor="background2" w:themeShade="1A"/>
        </w:rPr>
        <w:t>quien explica la situación  de cada uno de los proyectos que se enumeran en la modificación presupuestaria precedente</w:t>
      </w:r>
      <w:r w:rsidR="00DE6D4E">
        <w:rPr>
          <w:rFonts w:asciiTheme="majorHAnsi" w:hAnsiTheme="majorHAnsi" w:cs="Times New Roman"/>
          <w:i/>
          <w:color w:val="1D1B11" w:themeColor="background2" w:themeShade="1A"/>
        </w:rPr>
        <w:t xml:space="preserve">, aclarando que dos de ellos  se encuentran en ejecución, mientras que los otros cinco restantes están en proceso de licitación. </w:t>
      </w:r>
    </w:p>
    <w:p w:rsidR="009E71BE" w:rsidRDefault="00DE6D4E" w:rsidP="00D93ED2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En torno a lo mismo, se genera un debate entre los concejales respecto de lo acotados  o estrechos que resultan ser los presupuestos planteados por el Departamento de Planificación, lo que deriva -muchas veces- en licitaciones que deben declararse desiertas y </w:t>
      </w:r>
      <w:r w:rsidR="009E71BE"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>
        <w:rPr>
          <w:rFonts w:asciiTheme="majorHAnsi" w:hAnsiTheme="majorHAnsi" w:cs="Times New Roman"/>
          <w:i/>
          <w:color w:val="1D1B11" w:themeColor="background2" w:themeShade="1A"/>
        </w:rPr>
        <w:t>la apertura de licitaciones privadas</w:t>
      </w:r>
      <w:r w:rsidR="009E71BE">
        <w:rPr>
          <w:rFonts w:asciiTheme="majorHAnsi" w:hAnsiTheme="majorHAnsi" w:cs="Times New Roman"/>
          <w:i/>
          <w:color w:val="1D1B11" w:themeColor="background2" w:themeShade="1A"/>
        </w:rPr>
        <w:t>, que se prestan para comentarios malintencionados sobre la trasparencia del proceso.</w:t>
      </w:r>
    </w:p>
    <w:p w:rsidR="001C1199" w:rsidRDefault="009E71BE" w:rsidP="00D93ED2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>En relación a esto, el Alcalde aclara que las licitaciones privadas están tan normadas como las públicas</w:t>
      </w:r>
      <w:r w:rsidR="005B593F">
        <w:rPr>
          <w:rFonts w:asciiTheme="majorHAnsi" w:hAnsiTheme="majorHAnsi" w:cs="Times New Roman"/>
          <w:i/>
          <w:color w:val="1D1B11" w:themeColor="background2" w:themeShade="1A"/>
        </w:rPr>
        <w:t xml:space="preserve">, deben rendirse ante la entidad gubernamental que financia </w:t>
      </w:r>
      <w:r>
        <w:rPr>
          <w:rFonts w:asciiTheme="majorHAnsi" w:hAnsiTheme="majorHAnsi" w:cs="Times New Roman"/>
          <w:i/>
          <w:color w:val="1D1B11" w:themeColor="background2" w:themeShade="1A"/>
        </w:rPr>
        <w:t>y -de manera alguna- se pueden prestar para “arreglos” de ningún tipo.</w:t>
      </w:r>
    </w:p>
    <w:p w:rsidR="0061766C" w:rsidRDefault="009E71BE" w:rsidP="006677E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En otro tema, Rosas aprovecha de informar al Concejo que </w:t>
      </w:r>
      <w:r w:rsidR="005B593F">
        <w:rPr>
          <w:rFonts w:asciiTheme="majorHAnsi" w:hAnsiTheme="majorHAnsi" w:cs="Times New Roman"/>
          <w:i/>
          <w:color w:val="1D1B11" w:themeColor="background2" w:themeShade="1A"/>
        </w:rPr>
        <w:t xml:space="preserve">se </w:t>
      </w:r>
      <w:r w:rsidR="0061766C">
        <w:rPr>
          <w:rFonts w:asciiTheme="majorHAnsi" w:hAnsiTheme="majorHAnsi" w:cs="Times New Roman"/>
          <w:i/>
          <w:color w:val="1D1B11" w:themeColor="background2" w:themeShade="1A"/>
        </w:rPr>
        <w:t xml:space="preserve">encargará a un profesional independiente que  </w:t>
      </w:r>
      <w:r w:rsidR="005B593F">
        <w:rPr>
          <w:rFonts w:asciiTheme="majorHAnsi" w:hAnsiTheme="majorHAnsi" w:cs="Times New Roman"/>
          <w:i/>
          <w:color w:val="1D1B11" w:themeColor="background2" w:themeShade="1A"/>
        </w:rPr>
        <w:t>trabaj</w:t>
      </w:r>
      <w:r w:rsidR="0061766C">
        <w:rPr>
          <w:rFonts w:asciiTheme="majorHAnsi" w:hAnsiTheme="majorHAnsi" w:cs="Times New Roman"/>
          <w:i/>
          <w:color w:val="1D1B11" w:themeColor="background2" w:themeShade="1A"/>
        </w:rPr>
        <w:t xml:space="preserve">e en </w:t>
      </w:r>
      <w:r w:rsidR="005B593F">
        <w:rPr>
          <w:rFonts w:asciiTheme="majorHAnsi" w:hAnsiTheme="majorHAnsi" w:cs="Times New Roman"/>
          <w:i/>
          <w:color w:val="1D1B11" w:themeColor="background2" w:themeShade="1A"/>
        </w:rPr>
        <w:t xml:space="preserve"> cuatro nuevos proyectos PMU</w:t>
      </w:r>
      <w:r w:rsidR="0061766C">
        <w:rPr>
          <w:rFonts w:asciiTheme="majorHAnsi" w:hAnsiTheme="majorHAnsi" w:cs="Times New Roman"/>
          <w:i/>
          <w:color w:val="1D1B11" w:themeColor="background2" w:themeShade="1A"/>
        </w:rPr>
        <w:t xml:space="preserve"> hasta la obtener su admisibilidad en el Portal SUBDERE: </w:t>
      </w:r>
    </w:p>
    <w:p w:rsidR="0061766C" w:rsidRDefault="0061766C" w:rsidP="006677E6">
      <w:pPr>
        <w:pStyle w:val="Prrafodelista"/>
        <w:numPr>
          <w:ilvl w:val="0"/>
          <w:numId w:val="26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Pavimentación 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 xml:space="preserve">de la </w:t>
      </w:r>
      <w:r>
        <w:rPr>
          <w:rFonts w:asciiTheme="majorHAnsi" w:hAnsiTheme="majorHAnsi" w:cs="Times New Roman"/>
          <w:i/>
          <w:color w:val="1D1B11" w:themeColor="background2" w:themeShade="1A"/>
        </w:rPr>
        <w:t>calle frente a la Escuela de Ignao.</w:t>
      </w:r>
    </w:p>
    <w:p w:rsidR="009E71BE" w:rsidRDefault="0061766C" w:rsidP="006677E6">
      <w:pPr>
        <w:pStyle w:val="Prrafodelista"/>
        <w:numPr>
          <w:ilvl w:val="0"/>
          <w:numId w:val="26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Normalización plaza 21 de Mayo.</w:t>
      </w:r>
    </w:p>
    <w:p w:rsidR="0061766C" w:rsidRDefault="0061766C" w:rsidP="006677E6">
      <w:pPr>
        <w:pStyle w:val="Prrafodelista"/>
        <w:numPr>
          <w:ilvl w:val="0"/>
          <w:numId w:val="26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Mejoramiento 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>área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verde sector Estación en Ignao.</w:t>
      </w:r>
    </w:p>
    <w:p w:rsidR="0061766C" w:rsidRDefault="0061766C" w:rsidP="006677E6">
      <w:pPr>
        <w:pStyle w:val="Prrafodelista"/>
        <w:numPr>
          <w:ilvl w:val="0"/>
          <w:numId w:val="26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Mejoramiento muro de contención sector Costanera. </w:t>
      </w:r>
    </w:p>
    <w:p w:rsidR="00B8210C" w:rsidRDefault="00B8210C" w:rsidP="006677E6">
      <w:pPr>
        <w:ind w:firstLine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Para terminar su exposición, </w:t>
      </w:r>
      <w:proofErr w:type="spellStart"/>
      <w:r>
        <w:rPr>
          <w:rFonts w:asciiTheme="majorHAnsi" w:hAnsiTheme="majorHAnsi" w:cs="Times New Roman"/>
          <w:i/>
          <w:color w:val="1D1B11" w:themeColor="background2" w:themeShade="1A"/>
        </w:rPr>
        <w:t>Soffia</w:t>
      </w:r>
      <w:proofErr w:type="spellEnd"/>
      <w:r>
        <w:rPr>
          <w:rFonts w:asciiTheme="majorHAnsi" w:hAnsiTheme="majorHAnsi" w:cs="Times New Roman"/>
          <w:i/>
          <w:color w:val="1D1B11" w:themeColor="background2" w:themeShade="1A"/>
        </w:rPr>
        <w:t xml:space="preserve"> entrega al Concejo un listado con </w:t>
      </w:r>
      <w:r w:rsidR="009B1B26">
        <w:rPr>
          <w:rFonts w:asciiTheme="majorHAnsi" w:hAnsiTheme="majorHAnsi" w:cs="Times New Roman"/>
          <w:i/>
          <w:color w:val="1D1B11" w:themeColor="background2" w:themeShade="1A"/>
        </w:rPr>
        <w:t xml:space="preserve">la ubicación de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las garitas contenidas en el </w:t>
      </w:r>
      <w:r w:rsidR="00426A95">
        <w:rPr>
          <w:rFonts w:asciiTheme="majorHAnsi" w:hAnsiTheme="majorHAnsi" w:cs="Times New Roman"/>
          <w:i/>
          <w:color w:val="1D1B11" w:themeColor="background2" w:themeShade="1A"/>
        </w:rPr>
        <w:t>P</w:t>
      </w:r>
      <w:r>
        <w:rPr>
          <w:rFonts w:asciiTheme="majorHAnsi" w:hAnsiTheme="majorHAnsi" w:cs="Times New Roman"/>
          <w:i/>
          <w:color w:val="1D1B11" w:themeColor="background2" w:themeShade="1A"/>
        </w:rPr>
        <w:t>royecto</w:t>
      </w:r>
      <w:r w:rsidR="00426A95">
        <w:rPr>
          <w:rFonts w:asciiTheme="majorHAnsi" w:hAnsiTheme="majorHAnsi" w:cs="Times New Roman"/>
          <w:i/>
          <w:color w:val="1D1B11" w:themeColor="background2" w:themeShade="1A"/>
        </w:rPr>
        <w:t xml:space="preserve"> de Reposición</w:t>
      </w:r>
      <w:r w:rsidR="009B1B26">
        <w:rPr>
          <w:rFonts w:asciiTheme="majorHAnsi" w:hAnsiTheme="majorHAnsi" w:cs="Times New Roman"/>
          <w:i/>
          <w:color w:val="1D1B11" w:themeColor="background2" w:themeShade="1A"/>
        </w:rPr>
        <w:t>, cuyo monto forma parte de la modificación presupuestaria recién aprobada</w:t>
      </w:r>
      <w:r w:rsidR="006677E6">
        <w:rPr>
          <w:rFonts w:asciiTheme="majorHAnsi" w:hAnsiTheme="majorHAnsi" w:cs="Times New Roman"/>
          <w:i/>
          <w:color w:val="1D1B11" w:themeColor="background2" w:themeShade="1A"/>
        </w:rPr>
        <w:t>:</w:t>
      </w:r>
      <w:r w:rsidR="009B1B26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Rupumeica Bajo a 92 km de capital comunal, 36 km pavimentados y 56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Escuela de Rupumeica Bajo a 93 km de capital comunal 36 kilómetros pavimentados y 57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Rupumeica Bajo a 95 km de capital comunal, 36 km pavimentados y 59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Sector Auquinco (Iglesia Betel) a 50 km de capital comunal, 20 km pavimentados y 30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Sector Auquinco (Sede) a 47 km de capital comunal, 20 km pavimentados y 27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Rupumeica Alto- Ojos del Huishue a 60 km de capital comunal, 15 km pavimentados y 45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Rupumeica Alto- Sector Los Pinos a 59 km de capital comunal, 15 km pavimentados y 44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Rupumeica Alto- Frente a la Sede a 58 km de capital comunal, 15 km pavimentados y 43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Rupumeica Alto- Cruce Pichico a 38 km de capital comunal, 15 km pavimentados y 23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Cruce Pocura- Camino Posta, Escuela a35 km de capital comunal, 15 km pavimentados y 20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Camino Pocura- Zanjón Seco a 34 km de capital comunal, 15 km pavimentados y 19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 xml:space="preserve">Sector </w:t>
      </w:r>
      <w:proofErr w:type="spellStart"/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Iculpe</w:t>
      </w:r>
      <w:proofErr w:type="spellEnd"/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 xml:space="preserve"> 3 km de capital comunal, pavimentados.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Camino las Molidas a 40 km de capital comunal, 20 km pavimentados y 20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 xml:space="preserve">Camino </w:t>
      </w:r>
      <w:proofErr w:type="spellStart"/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Hueimen</w:t>
      </w:r>
      <w:proofErr w:type="spellEnd"/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, Cruce Meza- Bellavista a 10 km de capital comunal, 8 km pavimentados y 2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t>Cruce Sede Las Tres Marías a 6 km de capital comunal, 1 km pavimentados y 5 km de ripio.</w:t>
      </w:r>
    </w:p>
    <w:p w:rsidR="006677E6" w:rsidRPr="005A6B23" w:rsidRDefault="006677E6" w:rsidP="00226F85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Theme="majorHAnsi" w:hAnsiTheme="majorHAnsi" w:cs="CenturyGothic-Identity-H"/>
          <w:i/>
          <w:color w:val="1D1B11" w:themeColor="background2" w:themeShade="1A"/>
          <w:lang w:val="es-CL"/>
        </w:rPr>
      </w:pPr>
      <w:r w:rsidRPr="005A6B23">
        <w:rPr>
          <w:rFonts w:asciiTheme="majorHAnsi" w:hAnsiTheme="majorHAnsi" w:cs="CenturyGothic-Identity-H"/>
          <w:i/>
          <w:color w:val="1D1B11" w:themeColor="background2" w:themeShade="1A"/>
          <w:lang w:val="es-CL"/>
        </w:rPr>
        <w:lastRenderedPageBreak/>
        <w:t>Cruce Capilla Inmaculada Concepción a 7 km de capital comunal, 1 km pavimentados y 6 km de ripio.</w:t>
      </w:r>
    </w:p>
    <w:p w:rsidR="00CF3087" w:rsidRPr="006677E6" w:rsidRDefault="00CF3087" w:rsidP="006677E6">
      <w:pPr>
        <w:ind w:firstLine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CL"/>
        </w:rPr>
      </w:pPr>
    </w:p>
    <w:p w:rsidR="00CF3087" w:rsidRDefault="00CF3087" w:rsidP="006677E6">
      <w:pPr>
        <w:ind w:firstLine="357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Antes de concluir este punto</w:t>
      </w:r>
      <w:r w:rsidR="006677E6">
        <w:rPr>
          <w:rFonts w:asciiTheme="majorHAnsi" w:hAnsiTheme="majorHAnsi" w:cs="Times New Roman"/>
          <w:i/>
          <w:color w:val="1D1B11" w:themeColor="background2" w:themeShade="1A"/>
        </w:rPr>
        <w:t xml:space="preserve"> de la tabla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el Concejal Figueroa pregunta por la situación del </w:t>
      </w:r>
      <w:r w:rsidRPr="008D64AE">
        <w:rPr>
          <w:rFonts w:asciiTheme="majorHAnsi" w:hAnsiTheme="majorHAnsi" w:cs="Times New Roman"/>
          <w:b/>
          <w:i/>
          <w:color w:val="1D1B11" w:themeColor="background2" w:themeShade="1A"/>
        </w:rPr>
        <w:t>Plano Regulador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ante lo que </w:t>
      </w:r>
      <w:proofErr w:type="spellStart"/>
      <w:r>
        <w:rPr>
          <w:rFonts w:asciiTheme="majorHAnsi" w:hAnsiTheme="majorHAnsi" w:cs="Times New Roman"/>
          <w:i/>
          <w:color w:val="1D1B11" w:themeColor="background2" w:themeShade="1A"/>
        </w:rPr>
        <w:t>Soffia</w:t>
      </w:r>
      <w:proofErr w:type="spellEnd"/>
      <w:r>
        <w:rPr>
          <w:rFonts w:asciiTheme="majorHAnsi" w:hAnsiTheme="majorHAnsi" w:cs="Times New Roman"/>
          <w:i/>
          <w:color w:val="1D1B11" w:themeColor="background2" w:themeShade="1A"/>
        </w:rPr>
        <w:t xml:space="preserve"> explica que el tema está a cargo de la Dirección de Obras</w:t>
      </w:r>
      <w:r w:rsidR="00B1769F">
        <w:rPr>
          <w:rFonts w:asciiTheme="majorHAnsi" w:hAnsiTheme="majorHAnsi" w:cs="Times New Roman"/>
          <w:i/>
          <w:color w:val="1D1B11" w:themeColor="background2" w:themeShade="1A"/>
        </w:rPr>
        <w:t xml:space="preserve"> y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que </w:t>
      </w:r>
      <w:r w:rsidR="006677E6">
        <w:rPr>
          <w:rFonts w:asciiTheme="majorHAnsi" w:hAnsiTheme="majorHAnsi" w:cs="Times New Roman"/>
          <w:i/>
          <w:color w:val="1D1B11" w:themeColor="background2" w:themeShade="1A"/>
        </w:rPr>
        <w:t>se encuentra en etapa de validación.</w:t>
      </w:r>
    </w:p>
    <w:p w:rsidR="00646231" w:rsidRDefault="006677E6" w:rsidP="006677E6">
      <w:pPr>
        <w:ind w:firstLine="357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A propósito de lo mismo, el Alcalde agrega que, según información proporcionada por </w:t>
      </w:r>
      <w:r w:rsidR="00B1769F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SEREMI de Vivienda, el nuevo Plano Regular estaría aprobado en el transcurso de este 2015</w:t>
      </w:r>
      <w:r w:rsidR="00646231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6677E6" w:rsidRDefault="00646231" w:rsidP="006677E6">
      <w:pPr>
        <w:ind w:firstLine="357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Rosas </w:t>
      </w:r>
      <w:r w:rsidR="00B1769F">
        <w:rPr>
          <w:rFonts w:asciiTheme="majorHAnsi" w:hAnsiTheme="majorHAnsi" w:cs="Times New Roman"/>
          <w:i/>
          <w:color w:val="1D1B11" w:themeColor="background2" w:themeShade="1A"/>
        </w:rPr>
        <w:t xml:space="preserve">aprovecha de informar </w:t>
      </w:r>
      <w:r w:rsidR="008D64AE">
        <w:rPr>
          <w:rFonts w:asciiTheme="majorHAnsi" w:hAnsiTheme="majorHAnsi" w:cs="Times New Roman"/>
          <w:i/>
          <w:color w:val="1D1B11" w:themeColor="background2" w:themeShade="1A"/>
        </w:rPr>
        <w:t xml:space="preserve">también </w:t>
      </w:r>
      <w:r>
        <w:rPr>
          <w:rFonts w:asciiTheme="majorHAnsi" w:hAnsiTheme="majorHAnsi" w:cs="Times New Roman"/>
          <w:i/>
          <w:color w:val="1D1B11" w:themeColor="background2" w:themeShade="1A"/>
        </w:rPr>
        <w:t>que oficiará al Ministro de Obras Públicas, al Intendente y al SEREMI para que -en el diseño de la ruta T 85, Cayurruca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B83D3D">
        <w:rPr>
          <w:rFonts w:asciiTheme="majorHAnsi" w:hAnsiTheme="majorHAnsi" w:cs="Times New Roman"/>
          <w:i/>
          <w:color w:val="1D1B11" w:themeColor="background2" w:themeShade="1A"/>
        </w:rPr>
        <w:t>/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Lago Ranco- se incorpore la propuesta del nuevo Plano Regulador en orden a convertir la Calle Concepción en una avenida con doble pista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 xml:space="preserve"> y bandejón central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6677E6" w:rsidRPr="00B8210C" w:rsidRDefault="006677E6" w:rsidP="006677E6">
      <w:pPr>
        <w:ind w:firstLine="357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677E6" w:rsidRPr="006677E6" w:rsidRDefault="006677E6" w:rsidP="006677E6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4.- </w:t>
      </w:r>
      <w:r w:rsidRPr="006677E6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Correspondencia.</w:t>
      </w:r>
    </w:p>
    <w:p w:rsidR="00D93ED2" w:rsidRPr="008E4618" w:rsidRDefault="00B1769F" w:rsidP="00B1769F">
      <w:pPr>
        <w:pStyle w:val="Prrafodelista"/>
        <w:numPr>
          <w:ilvl w:val="0"/>
          <w:numId w:val="29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Alcalde lee una misiva suscrita por el Alcalde y el Concejo de la Municipalidad de San Carlos, quienes extienden una invitación a participar del </w:t>
      </w:r>
      <w:r w:rsidRPr="008E4618">
        <w:rPr>
          <w:rFonts w:asciiTheme="majorHAnsi" w:hAnsiTheme="majorHAnsi" w:cs="Times New Roman"/>
          <w:b/>
          <w:i/>
          <w:color w:val="1D1B11" w:themeColor="background2" w:themeShade="1A"/>
        </w:rPr>
        <w:t>“XXI Congreso de la Asociación de Municipios Turísticos de Chile”</w:t>
      </w:r>
      <w:r w:rsidR="008E4618"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</w:p>
    <w:p w:rsidR="00D93ED2" w:rsidRPr="00B1769F" w:rsidRDefault="00B1769F" w:rsidP="00D93ED2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B1769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5.- Varios. </w:t>
      </w:r>
    </w:p>
    <w:p w:rsidR="00A67240" w:rsidRDefault="00A67240" w:rsidP="008D64AE">
      <w:pPr>
        <w:pStyle w:val="Prrafodelista"/>
        <w:numPr>
          <w:ilvl w:val="0"/>
          <w:numId w:val="29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L</w:t>
      </w:r>
      <w:r w:rsidRPr="008D64AE">
        <w:rPr>
          <w:rFonts w:asciiTheme="majorHAnsi" w:hAnsiTheme="majorHAnsi" w:cs="Times New Roman"/>
          <w:i/>
          <w:color w:val="1D1B11" w:themeColor="background2" w:themeShade="1A"/>
        </w:rPr>
        <w:t xml:space="preserve">a </w:t>
      </w:r>
      <w:r w:rsidRPr="00662032">
        <w:rPr>
          <w:rFonts w:asciiTheme="majorHAnsi" w:hAnsiTheme="majorHAnsi" w:cs="Times New Roman"/>
          <w:b/>
          <w:i/>
          <w:color w:val="1D1B11" w:themeColor="background2" w:themeShade="1A"/>
        </w:rPr>
        <w:t>Encargada de Patentes, Señora Julia Barrientos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Pr="008D64AE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presenta </w:t>
      </w:r>
      <w:r w:rsidR="002B6646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informe </w:t>
      </w:r>
      <w:r w:rsidR="00662032">
        <w:rPr>
          <w:rFonts w:asciiTheme="majorHAnsi" w:hAnsiTheme="majorHAnsi" w:cs="Times New Roman"/>
          <w:i/>
          <w:color w:val="1D1B11" w:themeColor="background2" w:themeShade="1A"/>
        </w:rPr>
        <w:t xml:space="preserve">que fue requerido por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Alcalde en el marco de la anterior reunión de Concejo, </w:t>
      </w:r>
      <w:r w:rsidR="00662032">
        <w:rPr>
          <w:rFonts w:asciiTheme="majorHAnsi" w:hAnsiTheme="majorHAnsi" w:cs="Times New Roman"/>
          <w:i/>
          <w:color w:val="1D1B11" w:themeColor="background2" w:themeShade="1A"/>
        </w:rPr>
        <w:t xml:space="preserve">a raíz de </w:t>
      </w:r>
      <w:r w:rsidR="002B6646">
        <w:rPr>
          <w:rFonts w:asciiTheme="majorHAnsi" w:hAnsiTheme="majorHAnsi" w:cs="Times New Roman"/>
          <w:i/>
          <w:color w:val="1D1B11" w:themeColor="background2" w:themeShade="1A"/>
        </w:rPr>
        <w:t>la denuncia d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Figueroa </w:t>
      </w:r>
      <w:r w:rsidR="002B6646">
        <w:rPr>
          <w:rFonts w:asciiTheme="majorHAnsi" w:hAnsiTheme="majorHAnsi" w:cs="Times New Roman"/>
          <w:i/>
          <w:color w:val="1D1B11" w:themeColor="background2" w:themeShade="1A"/>
        </w:rPr>
        <w:t>respecto de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 local de venta de carnes y alcoholes que se encuentra frente al Liceo Antonio Varas, en calle Santiago. </w:t>
      </w:r>
    </w:p>
    <w:p w:rsidR="009E523B" w:rsidRDefault="008E4618" w:rsidP="00A67240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 mencionado informe, que se adjunta a esta acta, explica que la patente en cuestión corresponde 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de 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un </w:t>
      </w:r>
      <w:proofErr w:type="spellStart"/>
      <w:r w:rsidR="00A67240">
        <w:rPr>
          <w:rFonts w:asciiTheme="majorHAnsi" w:hAnsiTheme="majorHAnsi" w:cs="Times New Roman"/>
          <w:i/>
          <w:color w:val="1D1B11" w:themeColor="background2" w:themeShade="1A"/>
        </w:rPr>
        <w:t>Minimercado</w:t>
      </w:r>
      <w:proofErr w:type="spellEnd"/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 de Bebidas Alcohólicas y Comercial que</w:t>
      </w:r>
      <w:r w:rsidR="00662032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 en su momento</w:t>
      </w:r>
      <w:r w:rsidR="00662032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 fue entregad</w:t>
      </w:r>
      <w:r>
        <w:rPr>
          <w:rFonts w:asciiTheme="majorHAnsi" w:hAnsiTheme="majorHAnsi" w:cs="Times New Roman"/>
          <w:i/>
          <w:color w:val="1D1B11" w:themeColor="background2" w:themeShade="1A"/>
        </w:rPr>
        <w:t>a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 a don Domingo </w:t>
      </w:r>
      <w:r w:rsidR="00662032">
        <w:rPr>
          <w:rFonts w:asciiTheme="majorHAnsi" w:hAnsiTheme="majorHAnsi" w:cs="Times New Roman"/>
          <w:i/>
          <w:color w:val="1D1B11" w:themeColor="background2" w:themeShade="1A"/>
        </w:rPr>
        <w:t>Cárdenas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 Ochoa y que hoy es propiedad de don </w:t>
      </w:r>
      <w:r w:rsidR="00A67240" w:rsidRPr="00164793">
        <w:rPr>
          <w:rFonts w:asciiTheme="majorHAnsi" w:hAnsiTheme="majorHAnsi" w:cs="Times New Roman"/>
          <w:b/>
          <w:i/>
          <w:color w:val="1D1B11" w:themeColor="background2" w:themeShade="1A"/>
        </w:rPr>
        <w:t>Andrés Alliende Vial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>, quien demolió el local y construyó uno nuevo de acuerdo a todas las disposiciones constructivas y sanitarias vigentes.</w:t>
      </w:r>
      <w:r w:rsidR="002B6646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="00662032">
        <w:rPr>
          <w:rFonts w:asciiTheme="majorHAnsi" w:hAnsiTheme="majorHAnsi" w:cs="Times New Roman"/>
          <w:i/>
          <w:color w:val="1D1B11" w:themeColor="background2" w:themeShade="1A"/>
        </w:rPr>
        <w:t>documento</w:t>
      </w:r>
      <w:r w:rsidR="00A67240">
        <w:rPr>
          <w:rFonts w:asciiTheme="majorHAnsi" w:hAnsiTheme="majorHAnsi" w:cs="Times New Roman"/>
          <w:i/>
          <w:color w:val="1D1B11" w:themeColor="background2" w:themeShade="1A"/>
        </w:rPr>
        <w:t xml:space="preserve"> no se pronuncia sobre la norma que prohíbe locales de expendio de bebidas alcohólicas a menos de 100 metros de un establecimiento </w:t>
      </w:r>
      <w:r w:rsidR="009E523B">
        <w:rPr>
          <w:rFonts w:asciiTheme="majorHAnsi" w:hAnsiTheme="majorHAnsi" w:cs="Times New Roman"/>
          <w:i/>
          <w:color w:val="1D1B11" w:themeColor="background2" w:themeShade="1A"/>
        </w:rPr>
        <w:t>e</w:t>
      </w:r>
      <w:r w:rsidR="00662032">
        <w:rPr>
          <w:rFonts w:asciiTheme="majorHAnsi" w:hAnsiTheme="majorHAnsi" w:cs="Times New Roman"/>
          <w:i/>
          <w:color w:val="1D1B11" w:themeColor="background2" w:themeShade="1A"/>
        </w:rPr>
        <w:t>ducacional.</w:t>
      </w:r>
    </w:p>
    <w:p w:rsidR="00662032" w:rsidRDefault="00662032" w:rsidP="00A67240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relación a este tema, el Concejal Armin Renner informa que el Señor Alliende le manifestó su disposición a retirar la venta de alcoholes una vez que </w:t>
      </w:r>
      <w:r w:rsidR="002B6646">
        <w:rPr>
          <w:rFonts w:asciiTheme="majorHAnsi" w:hAnsiTheme="majorHAnsi" w:cs="Times New Roman"/>
          <w:i/>
          <w:color w:val="1D1B11" w:themeColor="background2" w:themeShade="1A"/>
        </w:rPr>
        <w:t xml:space="preserve">termine el verano y se inicien las clases; mientras que -a propósito de lo mismo-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2B6646">
        <w:rPr>
          <w:rFonts w:asciiTheme="majorHAnsi" w:hAnsiTheme="majorHAnsi" w:cs="Times New Roman"/>
          <w:i/>
          <w:color w:val="1D1B11" w:themeColor="background2" w:themeShade="1A"/>
        </w:rPr>
        <w:t>el Alcalde destaca que la entrega de esta patente es anterior a la Ley y que la alta calidad del servicio ofrecido en este local amerita un fuerte apoyo de parte del Municipio.</w:t>
      </w:r>
    </w:p>
    <w:p w:rsidR="002B6646" w:rsidRPr="008D64AE" w:rsidRDefault="002B6646" w:rsidP="00A67240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Para zanjar la conversación, el Concejal Portales sugiere que el tema sea revisado en marzo por la Comisión de Alcoholes, moción que es respaldada por el Concejo.</w:t>
      </w:r>
    </w:p>
    <w:p w:rsidR="00D93ED2" w:rsidRDefault="000D5DE4" w:rsidP="00B1769F">
      <w:pPr>
        <w:pStyle w:val="Prrafodelista"/>
        <w:numPr>
          <w:ilvl w:val="0"/>
          <w:numId w:val="29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Renner solicita la instalación de un contenedor en la </w:t>
      </w:r>
      <w:r w:rsidRPr="00164793">
        <w:rPr>
          <w:rFonts w:asciiTheme="majorHAnsi" w:hAnsiTheme="majorHAnsi" w:cs="Times New Roman"/>
          <w:b/>
          <w:i/>
          <w:color w:val="1D1B11" w:themeColor="background2" w:themeShade="1A"/>
        </w:rPr>
        <w:t>Playa de Calcurrupe Bajo</w:t>
      </w:r>
      <w:r>
        <w:rPr>
          <w:rFonts w:asciiTheme="majorHAnsi" w:hAnsiTheme="majorHAnsi" w:cs="Times New Roman"/>
          <w:i/>
          <w:color w:val="1D1B11" w:themeColor="background2" w:themeShade="1A"/>
        </w:rPr>
        <w:t>, petición que el Alcalde transfiere a Dirección de Obras.</w:t>
      </w:r>
    </w:p>
    <w:p w:rsidR="000D5DE4" w:rsidRDefault="000D5DE4" w:rsidP="00B1769F">
      <w:pPr>
        <w:pStyle w:val="Prrafodelista"/>
        <w:numPr>
          <w:ilvl w:val="0"/>
          <w:numId w:val="29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René Quichel denuncia que el contenedor instalado en el </w:t>
      </w:r>
      <w:r w:rsidRPr="00164793">
        <w:rPr>
          <w:rFonts w:asciiTheme="majorHAnsi" w:hAnsiTheme="majorHAnsi" w:cs="Times New Roman"/>
          <w:b/>
          <w:i/>
          <w:color w:val="1D1B11" w:themeColor="background2" w:themeShade="1A"/>
        </w:rPr>
        <w:t>cruce de Ignao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está siendo  utilizado por vecinos que nos son del sector, lo que lo mantiene siempre 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>colapsado</w:t>
      </w:r>
      <w:r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0D5DE4" w:rsidRDefault="000D5DE4" w:rsidP="000D5DE4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Santiago Rosas explica que esa debería ser una </w:t>
      </w:r>
      <w:r w:rsidR="00EB640C">
        <w:rPr>
          <w:rFonts w:asciiTheme="majorHAnsi" w:hAnsiTheme="majorHAnsi" w:cs="Times New Roman"/>
          <w:i/>
          <w:color w:val="1D1B11" w:themeColor="background2" w:themeShade="1A"/>
        </w:rPr>
        <w:t>problemática que se supere una vez terminado el vera</w:t>
      </w:r>
      <w:r w:rsidR="00C20E5B">
        <w:rPr>
          <w:rFonts w:asciiTheme="majorHAnsi" w:hAnsiTheme="majorHAnsi" w:cs="Times New Roman"/>
          <w:i/>
          <w:color w:val="1D1B11" w:themeColor="background2" w:themeShade="1A"/>
        </w:rPr>
        <w:t xml:space="preserve">no y que, en todo caso, se está trabajando en un proyecto para adquirir 10 nuevos contenedores para la Comuna. </w:t>
      </w:r>
    </w:p>
    <w:p w:rsidR="00D93ED2" w:rsidRDefault="00C20E5B" w:rsidP="00D93ED2">
      <w:pPr>
        <w:pStyle w:val="Prrafodelista"/>
        <w:numPr>
          <w:ilvl w:val="0"/>
          <w:numId w:val="29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C20E5B">
        <w:rPr>
          <w:rFonts w:asciiTheme="majorHAnsi" w:hAnsiTheme="majorHAnsi" w:cs="Times New Roman"/>
          <w:i/>
          <w:color w:val="1D1B11" w:themeColor="background2" w:themeShade="1A"/>
        </w:rPr>
        <w:t xml:space="preserve">El mismo Quichel muestra su preocupación por el anegamiento y el desnivel que se producen en la salida de la </w:t>
      </w:r>
      <w:r w:rsidRPr="00164793">
        <w:rPr>
          <w:rFonts w:asciiTheme="majorHAnsi" w:hAnsiTheme="majorHAnsi" w:cs="Times New Roman"/>
          <w:b/>
          <w:i/>
          <w:color w:val="1D1B11" w:themeColor="background2" w:themeShade="1A"/>
        </w:rPr>
        <w:t>Escuela de Ignao</w:t>
      </w:r>
      <w:r w:rsidRPr="00C20E5B">
        <w:rPr>
          <w:rFonts w:asciiTheme="majorHAnsi" w:hAnsiTheme="majorHAnsi" w:cs="Times New Roman"/>
          <w:i/>
          <w:color w:val="1D1B11" w:themeColor="background2" w:themeShade="1A"/>
        </w:rPr>
        <w:t xml:space="preserve">, una situación que -a juicio del Alcalde- debería resolverse con la pavimentación definitiva, no obstante que en el intertanto puedan aplicarse </w:t>
      </w:r>
      <w:r>
        <w:rPr>
          <w:rFonts w:asciiTheme="majorHAnsi" w:hAnsiTheme="majorHAnsi" w:cs="Times New Roman"/>
          <w:i/>
          <w:color w:val="1D1B11" w:themeColor="background2" w:themeShade="1A"/>
        </w:rPr>
        <w:t>algunas</w:t>
      </w:r>
      <w:r w:rsidRPr="00C20E5B">
        <w:rPr>
          <w:rFonts w:asciiTheme="majorHAnsi" w:hAnsiTheme="majorHAnsi" w:cs="Times New Roman"/>
          <w:i/>
          <w:color w:val="1D1B11" w:themeColor="background2" w:themeShade="1A"/>
        </w:rPr>
        <w:t xml:space="preserve"> medidas paliativas</w:t>
      </w:r>
      <w:r w:rsidR="00AA646D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164793" w:rsidRDefault="001B4A67" w:rsidP="00D93ED2">
      <w:pPr>
        <w:pStyle w:val="Prrafodelista"/>
        <w:numPr>
          <w:ilvl w:val="0"/>
          <w:numId w:val="29"/>
        </w:num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lastRenderedPageBreak/>
        <w:t xml:space="preserve">El Concejal Alex Nahuelpán </w:t>
      </w:r>
      <w:r w:rsidR="00164793">
        <w:rPr>
          <w:rFonts w:asciiTheme="majorHAnsi" w:hAnsiTheme="majorHAnsi" w:cs="Times New Roman"/>
          <w:i/>
          <w:color w:val="1D1B11" w:themeColor="background2" w:themeShade="1A"/>
        </w:rPr>
        <w:t xml:space="preserve">pregunta a quién le corresponde limpiar los bordes de los caminos, en 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>relación</w:t>
      </w:r>
      <w:r w:rsidR="00164793">
        <w:rPr>
          <w:rFonts w:asciiTheme="majorHAnsi" w:hAnsiTheme="majorHAnsi" w:cs="Times New Roman"/>
          <w:i/>
          <w:color w:val="1D1B11" w:themeColor="background2" w:themeShade="1A"/>
        </w:rPr>
        <w:t xml:space="preserve"> a la calle colindante 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>de</w:t>
      </w:r>
      <w:r w:rsidR="00164793">
        <w:rPr>
          <w:rFonts w:asciiTheme="majorHAnsi" w:hAnsiTheme="majorHAnsi" w:cs="Times New Roman"/>
          <w:i/>
          <w:color w:val="1D1B11" w:themeColor="background2" w:themeShade="1A"/>
        </w:rPr>
        <w:t xml:space="preserve"> la </w:t>
      </w:r>
      <w:r w:rsidR="00164793" w:rsidRPr="00164793">
        <w:rPr>
          <w:rFonts w:asciiTheme="majorHAnsi" w:hAnsiTheme="majorHAnsi" w:cs="Times New Roman"/>
          <w:b/>
          <w:i/>
          <w:color w:val="1D1B11" w:themeColor="background2" w:themeShade="1A"/>
        </w:rPr>
        <w:t>Escuela de Pitriuco</w:t>
      </w:r>
      <w:r w:rsidR="00164793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AA646D" w:rsidRPr="00C20E5B" w:rsidRDefault="00164793" w:rsidP="00164793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Santiago Rosas explica que el Municipio tiene un compromiso con la mantención de las rutas pero no tiene la capacidad de quitar </w:t>
      </w:r>
      <w:r w:rsidR="008E4618">
        <w:rPr>
          <w:rFonts w:asciiTheme="majorHAnsi" w:hAnsiTheme="majorHAnsi" w:cs="Times New Roman"/>
          <w:i/>
          <w:color w:val="1D1B11" w:themeColor="background2" w:themeShade="1A"/>
        </w:rPr>
        <w:t>el follaje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de los bordes, por lo que se requiere el compromiso de los vecinos para colaborar en esta tarea.  </w:t>
      </w:r>
    </w:p>
    <w:p w:rsidR="00D93ED2" w:rsidRPr="008E4618" w:rsidRDefault="00164793" w:rsidP="00164793">
      <w:pPr>
        <w:pStyle w:val="Prrafodelista"/>
        <w:numPr>
          <w:ilvl w:val="0"/>
          <w:numId w:val="29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El Concejal René Qui</w:t>
      </w:r>
      <w:r w:rsidR="00B83D3D">
        <w:rPr>
          <w:rFonts w:asciiTheme="majorHAnsi" w:hAnsiTheme="majorHAnsi" w:cs="Times New Roman"/>
          <w:i/>
          <w:color w:val="1D1B11" w:themeColor="background2" w:themeShade="1A"/>
        </w:rPr>
        <w:t xml:space="preserve">chel pregunta por la viabilidad de ensanchar algunos tramos del </w:t>
      </w:r>
      <w:r w:rsidR="00B83D3D" w:rsidRPr="008E461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camino que nace en la propiedad del vecino Billy </w:t>
      </w:r>
      <w:proofErr w:type="spellStart"/>
      <w:r w:rsidR="00B83D3D" w:rsidRPr="008E4618">
        <w:rPr>
          <w:rFonts w:asciiTheme="majorHAnsi" w:hAnsiTheme="majorHAnsi" w:cs="Times New Roman"/>
          <w:b/>
          <w:i/>
          <w:color w:val="1D1B11" w:themeColor="background2" w:themeShade="1A"/>
        </w:rPr>
        <w:t>Brandt</w:t>
      </w:r>
      <w:proofErr w:type="spellEnd"/>
      <w:r w:rsidR="00B83D3D" w:rsidRPr="008E4618"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</w:p>
    <w:p w:rsidR="00B83D3D" w:rsidRDefault="00B83D3D" w:rsidP="00B83D3D">
      <w:pPr>
        <w:pStyle w:val="Prrafodelista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Alcalde explica que el tipo de ruta de la que se </w:t>
      </w:r>
      <w:r w:rsidR="00392582">
        <w:rPr>
          <w:rFonts w:asciiTheme="majorHAnsi" w:hAnsiTheme="majorHAnsi" w:cs="Times New Roman"/>
          <w:i/>
          <w:color w:val="1D1B11" w:themeColor="background2" w:themeShade="1A"/>
        </w:rPr>
        <w:t>trata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no contempla financiamiento para expropiación, por lo que un ensanchamiento no es factible. </w:t>
      </w:r>
    </w:p>
    <w:p w:rsidR="00D93ED2" w:rsidRDefault="00392582" w:rsidP="00392582">
      <w:pPr>
        <w:pStyle w:val="Prrafodelista"/>
        <w:numPr>
          <w:ilvl w:val="0"/>
          <w:numId w:val="29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El mismo Quichel pide poner atención al camino de la entrada del </w:t>
      </w:r>
      <w:r w:rsidRPr="008E4618">
        <w:rPr>
          <w:rFonts w:asciiTheme="majorHAnsi" w:hAnsiTheme="majorHAnsi"/>
          <w:b/>
          <w:i/>
        </w:rPr>
        <w:t xml:space="preserve">sector de </w:t>
      </w:r>
      <w:proofErr w:type="spellStart"/>
      <w:r w:rsidRPr="008E4618">
        <w:rPr>
          <w:rFonts w:asciiTheme="majorHAnsi" w:hAnsiTheme="majorHAnsi"/>
          <w:b/>
          <w:i/>
        </w:rPr>
        <w:t>Lliu</w:t>
      </w:r>
      <w:proofErr w:type="spellEnd"/>
      <w:r w:rsidRPr="008E4618">
        <w:rPr>
          <w:rFonts w:asciiTheme="majorHAnsi" w:hAnsiTheme="majorHAnsi"/>
          <w:b/>
          <w:i/>
        </w:rPr>
        <w:t xml:space="preserve"> </w:t>
      </w:r>
      <w:proofErr w:type="spellStart"/>
      <w:r w:rsidRPr="008E4618">
        <w:rPr>
          <w:rFonts w:asciiTheme="majorHAnsi" w:hAnsiTheme="majorHAnsi"/>
          <w:b/>
          <w:i/>
        </w:rPr>
        <w:t>LLico</w:t>
      </w:r>
      <w:proofErr w:type="spellEnd"/>
      <w:r>
        <w:rPr>
          <w:rFonts w:asciiTheme="majorHAnsi" w:hAnsiTheme="majorHAnsi"/>
          <w:i/>
        </w:rPr>
        <w:t xml:space="preserve">, que está en condiciones </w:t>
      </w:r>
      <w:r w:rsidR="008E4618">
        <w:rPr>
          <w:rFonts w:asciiTheme="majorHAnsi" w:hAnsiTheme="majorHAnsi"/>
          <w:i/>
        </w:rPr>
        <w:t>de tránsito</w:t>
      </w:r>
      <w:r>
        <w:rPr>
          <w:rFonts w:asciiTheme="majorHAnsi" w:hAnsiTheme="majorHAnsi"/>
          <w:i/>
        </w:rPr>
        <w:t xml:space="preserve"> muy peligros</w:t>
      </w:r>
      <w:r w:rsidR="008E4618">
        <w:rPr>
          <w:rFonts w:asciiTheme="majorHAnsi" w:hAnsiTheme="majorHAnsi"/>
          <w:i/>
        </w:rPr>
        <w:t>as</w:t>
      </w:r>
      <w:r>
        <w:rPr>
          <w:rFonts w:asciiTheme="majorHAnsi" w:hAnsiTheme="majorHAnsi"/>
          <w:i/>
        </w:rPr>
        <w:t xml:space="preserve">. </w:t>
      </w:r>
    </w:p>
    <w:p w:rsidR="00392582" w:rsidRDefault="00392582" w:rsidP="00392582">
      <w:pPr>
        <w:pStyle w:val="Prrafodelista"/>
        <w:ind w:left="36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El edil pide que se informe a Dirección de Obras sobre el particular.</w:t>
      </w:r>
    </w:p>
    <w:p w:rsidR="00392582" w:rsidRPr="00392582" w:rsidRDefault="00392582" w:rsidP="00392582">
      <w:pPr>
        <w:pStyle w:val="Prrafodelista"/>
        <w:numPr>
          <w:ilvl w:val="0"/>
          <w:numId w:val="29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El Alcalde informa al Concejo que ha llegado la oferta de un producto basado en polímeros naturales cuya propiedad es aglomerar el polvo y evitar su suspensión, lo cual podría constituirse en un gran beneficio </w:t>
      </w:r>
      <w:r w:rsidR="00F17731">
        <w:rPr>
          <w:rFonts w:asciiTheme="majorHAnsi" w:hAnsiTheme="majorHAnsi"/>
          <w:i/>
        </w:rPr>
        <w:t xml:space="preserve">para la comuna </w:t>
      </w:r>
      <w:r>
        <w:rPr>
          <w:rFonts w:asciiTheme="majorHAnsi" w:hAnsiTheme="majorHAnsi"/>
          <w:i/>
        </w:rPr>
        <w:t xml:space="preserve">si se aplicara en los caminos adscritos a la Conservación Global. </w:t>
      </w:r>
    </w:p>
    <w:p w:rsidR="00392582" w:rsidRDefault="00037768" w:rsidP="00392582">
      <w:pPr>
        <w:pStyle w:val="Prrafodelista"/>
        <w:numPr>
          <w:ilvl w:val="0"/>
          <w:numId w:val="29"/>
        </w:numPr>
        <w:jc w:val="both"/>
        <w:rPr>
          <w:rFonts w:asciiTheme="majorHAnsi" w:hAnsiTheme="majorHAnsi"/>
          <w:i/>
        </w:rPr>
      </w:pPr>
      <w:r w:rsidRPr="00163563">
        <w:rPr>
          <w:rFonts w:asciiTheme="majorHAnsi" w:hAnsiTheme="majorHAnsi"/>
          <w:i/>
        </w:rPr>
        <w:t xml:space="preserve">Ante una consulta del Concejal Herman Portales, Rosas explica que ya se firmó la escritura y se pagaron los traspasos de la propiedad donde estará emplazada a población del Comité de Vivienda “Un Rincón del Paraíso”, por lo que </w:t>
      </w:r>
      <w:r w:rsidR="00163563" w:rsidRPr="00163563">
        <w:rPr>
          <w:rFonts w:asciiTheme="majorHAnsi" w:hAnsiTheme="majorHAnsi"/>
          <w:i/>
        </w:rPr>
        <w:t xml:space="preserve">la próxima semana </w:t>
      </w:r>
      <w:r w:rsidR="00163563">
        <w:rPr>
          <w:rFonts w:asciiTheme="majorHAnsi" w:hAnsiTheme="majorHAnsi"/>
          <w:i/>
        </w:rPr>
        <w:t xml:space="preserve">estaría lista </w:t>
      </w:r>
      <w:r w:rsidR="00163563" w:rsidRPr="00163563">
        <w:rPr>
          <w:rFonts w:asciiTheme="majorHAnsi" w:hAnsiTheme="majorHAnsi"/>
          <w:i/>
        </w:rPr>
        <w:t>la inscripción en el Conservador de Bienes Raíces</w:t>
      </w:r>
      <w:r w:rsidR="00163563">
        <w:rPr>
          <w:rFonts w:asciiTheme="majorHAnsi" w:hAnsiTheme="majorHAnsi"/>
          <w:i/>
        </w:rPr>
        <w:t>.</w:t>
      </w:r>
    </w:p>
    <w:p w:rsidR="00163563" w:rsidRDefault="00E74573" w:rsidP="00163563">
      <w:pPr>
        <w:pStyle w:val="Prrafodelista"/>
        <w:numPr>
          <w:ilvl w:val="0"/>
          <w:numId w:val="29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El mismo Portales consulta por la opinión del Concejo respecto del comercio ambulante en la costanera </w:t>
      </w:r>
      <w:r w:rsidR="000E2CED">
        <w:rPr>
          <w:rFonts w:asciiTheme="majorHAnsi" w:hAnsiTheme="majorHAnsi"/>
          <w:i/>
        </w:rPr>
        <w:t xml:space="preserve">durante </w:t>
      </w:r>
      <w:r>
        <w:rPr>
          <w:rFonts w:asciiTheme="majorHAnsi" w:hAnsiTheme="majorHAnsi"/>
          <w:i/>
        </w:rPr>
        <w:t xml:space="preserve">el día </w:t>
      </w:r>
      <w:r w:rsidR="00B85F9D">
        <w:rPr>
          <w:rFonts w:asciiTheme="majorHAnsi" w:hAnsiTheme="majorHAnsi"/>
          <w:i/>
        </w:rPr>
        <w:t xml:space="preserve">del lanzamiento de </w:t>
      </w:r>
      <w:r>
        <w:rPr>
          <w:rFonts w:asciiTheme="majorHAnsi" w:hAnsiTheme="majorHAnsi"/>
          <w:i/>
        </w:rPr>
        <w:t xml:space="preserve">los Fuegos Artificiales.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8E1C8A" w:rsidRPr="00245071" w:rsidTr="008E1C8A">
        <w:tc>
          <w:tcPr>
            <w:tcW w:w="9690" w:type="dxa"/>
            <w:shd w:val="clear" w:color="auto" w:fill="FBECBB"/>
          </w:tcPr>
          <w:p w:rsidR="008E1C8A" w:rsidRDefault="008E1C8A" w:rsidP="00B85F9D">
            <w:pPr>
              <w:spacing w:line="276" w:lineRule="auto"/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245071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392582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36</w:t>
            </w:r>
            <w:r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El Concejo Municipal, por la unanimidad de </w:t>
            </w:r>
            <w:r w:rsidR="00B85F9D">
              <w:rPr>
                <w:rFonts w:asciiTheme="majorHAnsi" w:eastAsia="SimSun" w:hAnsiTheme="majorHAnsi" w:cs="Consolas"/>
                <w:i/>
                <w:color w:val="000000" w:themeColor="text1"/>
              </w:rPr>
              <w:t>sus miembros presentes</w:t>
            </w:r>
            <w:r w:rsidRPr="0024507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 </w:t>
            </w:r>
            <w:r w:rsidR="00E74573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prohibir  el comercio ambulante en </w:t>
            </w:r>
            <w:r w:rsidR="00B85F9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Sector Costanera, desde el Estero Tringlo hacia la Pisada del Diablo, </w:t>
            </w:r>
            <w:r w:rsidR="00E74573">
              <w:rPr>
                <w:rFonts w:asciiTheme="majorHAnsi" w:eastAsia="SimSun" w:hAnsiTheme="majorHAnsi" w:cs="Consolas"/>
                <w:i/>
                <w:color w:val="000000" w:themeColor="text1"/>
              </w:rPr>
              <w:t>durante el día de</w:t>
            </w:r>
            <w:r w:rsidR="00B85F9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 lanzamiento de </w:t>
            </w:r>
            <w:r w:rsidR="00E74573">
              <w:rPr>
                <w:rFonts w:asciiTheme="majorHAnsi" w:eastAsia="SimSun" w:hAnsiTheme="majorHAnsi" w:cs="Consolas"/>
                <w:i/>
                <w:color w:val="000000" w:themeColor="text1"/>
              </w:rPr>
              <w:t>los Fuegos Artificiales</w:t>
            </w:r>
            <w:r w:rsidR="00B85F9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. </w:t>
            </w:r>
          </w:p>
          <w:p w:rsidR="00B85F9D" w:rsidRPr="00245071" w:rsidRDefault="00B85F9D" w:rsidP="00B85F9D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i/>
                <w:lang w:val="es-CL"/>
              </w:rPr>
            </w:pP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Se solicita que se evalúe </w:t>
            </w:r>
            <w:r w:rsidR="00A976F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también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posibilidad de darles una opción de instalación al interior de la propiedad de don Francisco </w:t>
            </w:r>
            <w:proofErr w:type="spellStart"/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Luengo</w:t>
            </w:r>
            <w:proofErr w:type="spellEnd"/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</w:p>
        </w:tc>
      </w:tr>
    </w:tbl>
    <w:p w:rsidR="00226F85" w:rsidRPr="00F54869" w:rsidRDefault="00226F85" w:rsidP="00F54869">
      <w:pPr>
        <w:contextualSpacing/>
        <w:jc w:val="both"/>
        <w:rPr>
          <w:rFonts w:asciiTheme="majorHAnsi" w:hAnsiTheme="majorHAnsi"/>
          <w:b/>
          <w:i/>
          <w:sz w:val="12"/>
          <w:szCs w:val="12"/>
          <w:lang w:val="es-CL"/>
        </w:rPr>
      </w:pPr>
    </w:p>
    <w:p w:rsidR="00F54869" w:rsidRPr="00F54869" w:rsidRDefault="003F04F4" w:rsidP="00F54869">
      <w:pPr>
        <w:pStyle w:val="Prrafodelista"/>
        <w:numPr>
          <w:ilvl w:val="0"/>
          <w:numId w:val="32"/>
        </w:numPr>
        <w:jc w:val="both"/>
        <w:rPr>
          <w:rFonts w:asciiTheme="majorHAnsi" w:hAnsiTheme="majorHAnsi"/>
          <w:b/>
          <w:i/>
          <w:lang w:val="es-CL"/>
        </w:rPr>
      </w:pPr>
      <w:r w:rsidRPr="003F04F4">
        <w:rPr>
          <w:rFonts w:asciiTheme="majorHAnsi" w:hAnsiTheme="majorHAnsi"/>
          <w:i/>
          <w:lang w:val="es-CL"/>
        </w:rPr>
        <w:t xml:space="preserve">El mismo Portales comenta la experiencia que tuvo este verano uno de los dueños de </w:t>
      </w:r>
      <w:r w:rsidRPr="000E2CED">
        <w:rPr>
          <w:rFonts w:asciiTheme="majorHAnsi" w:hAnsiTheme="majorHAnsi"/>
          <w:b/>
          <w:i/>
          <w:lang w:val="es-CL"/>
        </w:rPr>
        <w:t>SAESA</w:t>
      </w:r>
      <w:r w:rsidRPr="003F04F4">
        <w:rPr>
          <w:rFonts w:asciiTheme="majorHAnsi" w:hAnsiTheme="majorHAnsi"/>
          <w:i/>
          <w:lang w:val="es-CL"/>
        </w:rPr>
        <w:t xml:space="preserve"> en Lago Ranco, quien sufrió en carne propia los reiterados corte suministro en la Comuna, lo </w:t>
      </w:r>
      <w:r w:rsidR="000E2CED">
        <w:rPr>
          <w:rFonts w:asciiTheme="majorHAnsi" w:hAnsiTheme="majorHAnsi"/>
          <w:i/>
          <w:lang w:val="es-CL"/>
        </w:rPr>
        <w:t xml:space="preserve">cual </w:t>
      </w:r>
      <w:r w:rsidRPr="003F04F4">
        <w:rPr>
          <w:rFonts w:asciiTheme="majorHAnsi" w:hAnsiTheme="majorHAnsi"/>
          <w:i/>
          <w:lang w:val="es-CL"/>
        </w:rPr>
        <w:t xml:space="preserve">derivó en una exigencia suya para que la empresa compre el doble de megas de lo que actualmente se utiliza en esta zona. </w:t>
      </w:r>
    </w:p>
    <w:p w:rsidR="003F04F4" w:rsidRDefault="003F04F4" w:rsidP="00F54869">
      <w:pPr>
        <w:pStyle w:val="Prrafodelista"/>
        <w:ind w:left="360"/>
        <w:jc w:val="both"/>
        <w:rPr>
          <w:rFonts w:asciiTheme="majorHAnsi" w:hAnsiTheme="majorHAnsi"/>
          <w:i/>
          <w:lang w:val="es-CL"/>
        </w:rPr>
      </w:pPr>
      <w:r w:rsidRPr="003F04F4">
        <w:rPr>
          <w:rFonts w:asciiTheme="majorHAnsi" w:hAnsiTheme="majorHAnsi"/>
          <w:i/>
          <w:lang w:val="es-CL"/>
        </w:rPr>
        <w:t xml:space="preserve">Paralelamente </w:t>
      </w:r>
      <w:r w:rsidR="00F54869">
        <w:rPr>
          <w:rFonts w:asciiTheme="majorHAnsi" w:hAnsiTheme="majorHAnsi"/>
          <w:i/>
          <w:lang w:val="es-CL"/>
        </w:rPr>
        <w:t>-</w:t>
      </w:r>
      <w:r w:rsidRPr="003F04F4">
        <w:rPr>
          <w:rFonts w:asciiTheme="majorHAnsi" w:hAnsiTheme="majorHAnsi"/>
          <w:i/>
          <w:lang w:val="es-CL"/>
        </w:rPr>
        <w:t xml:space="preserve">y de acuerdo a la información proporcionada por el </w:t>
      </w:r>
      <w:r>
        <w:rPr>
          <w:rFonts w:asciiTheme="majorHAnsi" w:hAnsiTheme="majorHAnsi"/>
          <w:i/>
          <w:lang w:val="es-CL"/>
        </w:rPr>
        <w:t>co</w:t>
      </w:r>
      <w:r w:rsidRPr="003F04F4">
        <w:rPr>
          <w:rFonts w:asciiTheme="majorHAnsi" w:hAnsiTheme="majorHAnsi"/>
          <w:i/>
          <w:lang w:val="es-CL"/>
        </w:rPr>
        <w:t xml:space="preserve">ncejal- el propietario de la Eléctrica exigió la instalación de un generador para evitar cortes en Ilihue, donde él tiene su casa de veraneo. </w:t>
      </w:r>
    </w:p>
    <w:p w:rsidR="003F04F4" w:rsidRPr="003F04F4" w:rsidRDefault="003F04F4" w:rsidP="003F04F4">
      <w:pPr>
        <w:pStyle w:val="Prrafodelista"/>
        <w:ind w:left="360"/>
        <w:jc w:val="both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i/>
          <w:lang w:val="es-CL"/>
        </w:rPr>
        <w:t>Por lo mismo, Portales sugiere que se soliciten más de esos generadores para asegurar el suministro en toda la Comuna.</w:t>
      </w:r>
    </w:p>
    <w:p w:rsidR="003F04F4" w:rsidRPr="003F04F4" w:rsidRDefault="003F04F4" w:rsidP="003F04F4">
      <w:pPr>
        <w:pStyle w:val="Prrafodelista"/>
        <w:numPr>
          <w:ilvl w:val="0"/>
          <w:numId w:val="32"/>
        </w:numPr>
        <w:jc w:val="both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i/>
          <w:lang w:val="es-CL"/>
        </w:rPr>
        <w:t>Pa</w:t>
      </w:r>
      <w:r w:rsidRPr="003F04F4">
        <w:rPr>
          <w:rFonts w:asciiTheme="majorHAnsi" w:hAnsiTheme="majorHAnsi"/>
          <w:i/>
          <w:lang w:val="es-CL"/>
        </w:rPr>
        <w:t>ra terminar este punto de la tabla</w:t>
      </w:r>
      <w:r w:rsidR="00F54869">
        <w:rPr>
          <w:rFonts w:asciiTheme="majorHAnsi" w:hAnsiTheme="majorHAnsi"/>
          <w:i/>
          <w:lang w:val="es-CL"/>
        </w:rPr>
        <w:t xml:space="preserve">, el Concejal Quichel denuncia el mal funcionamiento de las luminarias el cruce de Ignao. </w:t>
      </w:r>
    </w:p>
    <w:p w:rsidR="00F54869" w:rsidRDefault="00F54869" w:rsidP="006B2E4D">
      <w:pPr>
        <w:pStyle w:val="Prrafodelista"/>
        <w:ind w:left="360"/>
        <w:jc w:val="both"/>
        <w:rPr>
          <w:rFonts w:asciiTheme="majorHAnsi" w:hAnsiTheme="majorHAnsi"/>
          <w:i/>
          <w:lang w:val="es-CL"/>
        </w:rPr>
      </w:pPr>
    </w:p>
    <w:p w:rsidR="00F54869" w:rsidRDefault="00F54869" w:rsidP="006B2E4D">
      <w:pPr>
        <w:pStyle w:val="Prrafodelista"/>
        <w:ind w:left="360"/>
        <w:jc w:val="both"/>
        <w:rPr>
          <w:rFonts w:asciiTheme="majorHAnsi" w:hAnsiTheme="majorHAnsi"/>
          <w:i/>
          <w:lang w:val="es-CL"/>
        </w:rPr>
      </w:pPr>
    </w:p>
    <w:p w:rsidR="00DE6981" w:rsidRPr="00245071" w:rsidRDefault="00903E33" w:rsidP="006B2E4D">
      <w:pPr>
        <w:pStyle w:val="Prrafodelista"/>
        <w:ind w:left="360"/>
        <w:jc w:val="both"/>
        <w:rPr>
          <w:rFonts w:asciiTheme="majorHAnsi" w:hAnsiTheme="majorHAnsi"/>
          <w:i/>
          <w:lang w:val="es-CL"/>
        </w:rPr>
      </w:pPr>
      <w:r w:rsidRPr="00245071">
        <w:rPr>
          <w:rFonts w:asciiTheme="majorHAnsi" w:hAnsiTheme="majorHAnsi"/>
          <w:i/>
          <w:lang w:val="es-CL"/>
        </w:rPr>
        <w:t xml:space="preserve">Finaliza la reunión a las </w:t>
      </w:r>
      <w:r w:rsidR="00A0009E">
        <w:rPr>
          <w:rFonts w:asciiTheme="majorHAnsi" w:hAnsiTheme="majorHAnsi"/>
          <w:i/>
          <w:lang w:val="es-CL"/>
        </w:rPr>
        <w:t>12</w:t>
      </w:r>
      <w:r w:rsidRPr="00245071">
        <w:rPr>
          <w:rFonts w:asciiTheme="majorHAnsi" w:hAnsiTheme="majorHAnsi"/>
          <w:i/>
          <w:lang w:val="es-CL"/>
        </w:rPr>
        <w:t>,</w:t>
      </w:r>
      <w:r w:rsidR="00A0009E">
        <w:rPr>
          <w:rFonts w:asciiTheme="majorHAnsi" w:hAnsiTheme="majorHAnsi"/>
          <w:i/>
          <w:lang w:val="es-CL"/>
        </w:rPr>
        <w:t>40</w:t>
      </w:r>
      <w:r w:rsidRPr="00245071">
        <w:rPr>
          <w:rFonts w:asciiTheme="majorHAnsi" w:hAnsiTheme="majorHAnsi"/>
          <w:i/>
          <w:lang w:val="es-CL"/>
        </w:rPr>
        <w:t xml:space="preserve"> horas. </w:t>
      </w:r>
    </w:p>
    <w:p w:rsidR="00DE6981" w:rsidRPr="00245071" w:rsidRDefault="00DE6981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903E33" w:rsidRDefault="00903E33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F54869" w:rsidRDefault="00F54869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F54869" w:rsidRDefault="00F54869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F54869" w:rsidRPr="00245071" w:rsidRDefault="00F54869" w:rsidP="006B2E4D">
      <w:pPr>
        <w:ind w:firstLine="708"/>
        <w:contextualSpacing/>
        <w:jc w:val="both"/>
        <w:rPr>
          <w:rFonts w:asciiTheme="majorHAnsi" w:hAnsiTheme="majorHAnsi"/>
          <w:i/>
          <w:lang w:val="es-CL"/>
        </w:rPr>
      </w:pPr>
    </w:p>
    <w:p w:rsidR="00903E33" w:rsidRPr="00245071" w:rsidRDefault="00903E33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  <w:r w:rsidRPr="00245071">
        <w:rPr>
          <w:rFonts w:asciiTheme="majorHAnsi" w:hAnsiTheme="majorHAnsi"/>
          <w:b/>
          <w:i/>
          <w:lang w:val="es-CL"/>
        </w:rPr>
        <w:t>CLAUDIA ARANEDA NÚÑEZ</w:t>
      </w:r>
    </w:p>
    <w:p w:rsidR="00903E33" w:rsidRPr="00245071" w:rsidRDefault="00903E33" w:rsidP="006B2E4D">
      <w:pPr>
        <w:contextualSpacing/>
        <w:jc w:val="center"/>
        <w:rPr>
          <w:rFonts w:asciiTheme="majorHAnsi" w:hAnsiTheme="majorHAnsi"/>
          <w:b/>
          <w:i/>
          <w:lang w:val="es-CL"/>
        </w:rPr>
      </w:pPr>
      <w:r w:rsidRPr="00245071">
        <w:rPr>
          <w:rFonts w:asciiTheme="majorHAnsi" w:hAnsiTheme="majorHAnsi"/>
          <w:b/>
          <w:i/>
          <w:lang w:val="es-CL"/>
        </w:rPr>
        <w:t xml:space="preserve">SECRETARIA MUNICIPAL </w:t>
      </w:r>
    </w:p>
    <w:sectPr w:rsidR="00903E33" w:rsidRPr="00245071" w:rsidSect="00F54869">
      <w:headerReference w:type="default" r:id="rId8"/>
      <w:footerReference w:type="default" r:id="rId9"/>
      <w:pgSz w:w="12242" w:h="18722" w:code="134"/>
      <w:pgMar w:top="2410" w:right="1416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105" w:rsidRDefault="00E12105" w:rsidP="00CC2639">
      <w:pPr>
        <w:spacing w:after="0" w:line="240" w:lineRule="auto"/>
      </w:pPr>
      <w:r>
        <w:separator/>
      </w:r>
    </w:p>
  </w:endnote>
  <w:endnote w:type="continuationSeparator" w:id="0">
    <w:p w:rsidR="00E12105" w:rsidRDefault="00E12105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118938143"/>
      <w:docPartObj>
        <w:docPartGallery w:val="Page Numbers (Bottom of Page)"/>
        <w:docPartUnique/>
      </w:docPartObj>
    </w:sdtPr>
    <w:sdtContent>
      <w:p w:rsidR="008E4618" w:rsidRPr="00380129" w:rsidRDefault="008E4618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662E2F">
          <w:rPr>
            <w:noProof/>
            <w:color w:val="404040" w:themeColor="text1" w:themeTint="BF"/>
          </w:rPr>
          <w:t>4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8E4618" w:rsidRDefault="008E461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105" w:rsidRDefault="00E12105" w:rsidP="00CC2639">
      <w:pPr>
        <w:spacing w:after="0" w:line="240" w:lineRule="auto"/>
      </w:pPr>
      <w:r>
        <w:separator/>
      </w:r>
    </w:p>
  </w:footnote>
  <w:footnote w:type="continuationSeparator" w:id="0">
    <w:p w:rsidR="00E12105" w:rsidRDefault="00E12105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618" w:rsidRDefault="008E4618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E4618" w:rsidRDefault="008E4618" w:rsidP="00A6274B">
    <w:pPr>
      <w:pStyle w:val="Encabezado"/>
      <w:tabs>
        <w:tab w:val="clear" w:pos="4252"/>
        <w:tab w:val="clear" w:pos="8504"/>
        <w:tab w:val="left" w:pos="7890"/>
      </w:tabs>
    </w:pPr>
  </w:p>
  <w:p w:rsidR="008E4618" w:rsidRDefault="008E4618" w:rsidP="00A6274B">
    <w:pPr>
      <w:pStyle w:val="Encabezado"/>
      <w:tabs>
        <w:tab w:val="clear" w:pos="4252"/>
        <w:tab w:val="clear" w:pos="8504"/>
        <w:tab w:val="left" w:pos="7890"/>
      </w:tabs>
    </w:pPr>
  </w:p>
  <w:p w:rsidR="008E4618" w:rsidRDefault="008E4618" w:rsidP="00A6274B">
    <w:pPr>
      <w:pStyle w:val="Encabezado"/>
      <w:tabs>
        <w:tab w:val="clear" w:pos="4252"/>
        <w:tab w:val="clear" w:pos="8504"/>
        <w:tab w:val="left" w:pos="7890"/>
      </w:tabs>
    </w:pPr>
  </w:p>
  <w:p w:rsidR="008E4618" w:rsidRDefault="008E4618" w:rsidP="00A6274B">
    <w:pPr>
      <w:pStyle w:val="Encabezado"/>
      <w:tabs>
        <w:tab w:val="clear" w:pos="4252"/>
        <w:tab w:val="clear" w:pos="8504"/>
        <w:tab w:val="left" w:pos="7890"/>
      </w:tabs>
    </w:pPr>
  </w:p>
  <w:p w:rsidR="008E4618" w:rsidRDefault="008E4618" w:rsidP="00A6274B">
    <w:pPr>
      <w:pStyle w:val="Encabezado"/>
      <w:tabs>
        <w:tab w:val="clear" w:pos="4252"/>
        <w:tab w:val="clear" w:pos="8504"/>
        <w:tab w:val="left" w:pos="78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814"/>
    <w:multiLevelType w:val="hybridMultilevel"/>
    <w:tmpl w:val="09D80B10"/>
    <w:lvl w:ilvl="0" w:tplc="D3C23E72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D49AB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71D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66ABF"/>
    <w:multiLevelType w:val="hybridMultilevel"/>
    <w:tmpl w:val="DF6A82F4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753FB7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04C18"/>
    <w:multiLevelType w:val="hybridMultilevel"/>
    <w:tmpl w:val="0F4076D0"/>
    <w:lvl w:ilvl="0" w:tplc="3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B3B67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0000A"/>
    <w:multiLevelType w:val="hybridMultilevel"/>
    <w:tmpl w:val="48124CDA"/>
    <w:lvl w:ilvl="0" w:tplc="D3C23E7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46458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F6E03"/>
    <w:multiLevelType w:val="hybridMultilevel"/>
    <w:tmpl w:val="C44C3556"/>
    <w:lvl w:ilvl="0" w:tplc="BCEA03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4E22F4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87F193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54D11"/>
    <w:multiLevelType w:val="hybridMultilevel"/>
    <w:tmpl w:val="B6402BC2"/>
    <w:lvl w:ilvl="0" w:tplc="702CC9EA">
      <w:start w:val="1"/>
      <w:numFmt w:val="bullet"/>
      <w:lvlText w:val="-"/>
      <w:lvlJc w:val="left"/>
      <w:pPr>
        <w:ind w:left="720" w:hanging="360"/>
      </w:pPr>
      <w:rPr>
        <w:rFonts w:ascii="Cambria" w:eastAsia="SimSun" w:hAnsi="Cambria" w:cs="Consola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A031C"/>
    <w:multiLevelType w:val="hybridMultilevel"/>
    <w:tmpl w:val="BCC2F6D8"/>
    <w:lvl w:ilvl="0" w:tplc="76C83874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b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1432D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3461C"/>
    <w:multiLevelType w:val="hybridMultilevel"/>
    <w:tmpl w:val="AB2EA2CC"/>
    <w:lvl w:ilvl="0" w:tplc="D3C23E72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521ECE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1578D"/>
    <w:multiLevelType w:val="hybridMultilevel"/>
    <w:tmpl w:val="0F708570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1B57E4"/>
    <w:multiLevelType w:val="hybridMultilevel"/>
    <w:tmpl w:val="745ED37E"/>
    <w:lvl w:ilvl="0" w:tplc="D3C23E7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20D44"/>
    <w:multiLevelType w:val="hybridMultilevel"/>
    <w:tmpl w:val="2CEC9F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A27D6"/>
    <w:multiLevelType w:val="hybridMultilevel"/>
    <w:tmpl w:val="DA00DD5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66C91"/>
    <w:multiLevelType w:val="hybridMultilevel"/>
    <w:tmpl w:val="955A18B2"/>
    <w:lvl w:ilvl="0" w:tplc="D3C23E72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B753C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A3C90"/>
    <w:multiLevelType w:val="hybridMultilevel"/>
    <w:tmpl w:val="3058FD9C"/>
    <w:lvl w:ilvl="0" w:tplc="D3C23E72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F4160"/>
    <w:multiLevelType w:val="hybridMultilevel"/>
    <w:tmpl w:val="6450D87A"/>
    <w:lvl w:ilvl="0" w:tplc="D3C23E72">
      <w:start w:val="1"/>
      <w:numFmt w:val="bullet"/>
      <w:lvlText w:val=""/>
      <w:lvlJc w:val="left"/>
      <w:pPr>
        <w:ind w:left="1068" w:hanging="360"/>
      </w:pPr>
      <w:rPr>
        <w:rFonts w:ascii="Symbol" w:hAnsi="Symbol"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8E4CAA"/>
    <w:multiLevelType w:val="hybridMultilevel"/>
    <w:tmpl w:val="208C2454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F601B4"/>
    <w:multiLevelType w:val="hybridMultilevel"/>
    <w:tmpl w:val="CF08FA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AB250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342B3"/>
    <w:multiLevelType w:val="hybridMultilevel"/>
    <w:tmpl w:val="16BC7296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542128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67B18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A319B"/>
    <w:multiLevelType w:val="hybridMultilevel"/>
    <w:tmpl w:val="E3ACDD3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13"/>
  </w:num>
  <w:num w:numId="4">
    <w:abstractNumId w:val="25"/>
  </w:num>
  <w:num w:numId="5">
    <w:abstractNumId w:val="28"/>
  </w:num>
  <w:num w:numId="6">
    <w:abstractNumId w:val="15"/>
  </w:num>
  <w:num w:numId="7">
    <w:abstractNumId w:val="21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20"/>
  </w:num>
  <w:num w:numId="13">
    <w:abstractNumId w:val="22"/>
  </w:num>
  <w:num w:numId="14">
    <w:abstractNumId w:val="9"/>
  </w:num>
  <w:num w:numId="15">
    <w:abstractNumId w:val="17"/>
  </w:num>
  <w:num w:numId="16">
    <w:abstractNumId w:val="0"/>
  </w:num>
  <w:num w:numId="17">
    <w:abstractNumId w:val="14"/>
  </w:num>
  <w:num w:numId="18">
    <w:abstractNumId w:val="7"/>
  </w:num>
  <w:num w:numId="19">
    <w:abstractNumId w:val="23"/>
  </w:num>
  <w:num w:numId="20">
    <w:abstractNumId w:val="11"/>
  </w:num>
  <w:num w:numId="21">
    <w:abstractNumId w:val="4"/>
  </w:num>
  <w:num w:numId="22">
    <w:abstractNumId w:val="26"/>
  </w:num>
  <w:num w:numId="23">
    <w:abstractNumId w:val="2"/>
  </w:num>
  <w:num w:numId="24">
    <w:abstractNumId w:val="27"/>
  </w:num>
  <w:num w:numId="25">
    <w:abstractNumId w:val="1"/>
  </w:num>
  <w:num w:numId="26">
    <w:abstractNumId w:val="18"/>
  </w:num>
  <w:num w:numId="27">
    <w:abstractNumId w:val="19"/>
  </w:num>
  <w:num w:numId="28">
    <w:abstractNumId w:val="29"/>
  </w:num>
  <w:num w:numId="29">
    <w:abstractNumId w:val="31"/>
  </w:num>
  <w:num w:numId="30">
    <w:abstractNumId w:val="3"/>
  </w:num>
  <w:num w:numId="31">
    <w:abstractNumId w:val="16"/>
  </w:num>
  <w:num w:numId="32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0C25"/>
    <w:rsid w:val="0000337D"/>
    <w:rsid w:val="00010AFC"/>
    <w:rsid w:val="00011200"/>
    <w:rsid w:val="000220E5"/>
    <w:rsid w:val="0002516C"/>
    <w:rsid w:val="0003003F"/>
    <w:rsid w:val="000301B0"/>
    <w:rsid w:val="0003101C"/>
    <w:rsid w:val="00033F2D"/>
    <w:rsid w:val="00034547"/>
    <w:rsid w:val="00037768"/>
    <w:rsid w:val="000406F1"/>
    <w:rsid w:val="00040895"/>
    <w:rsid w:val="000442F8"/>
    <w:rsid w:val="000460C2"/>
    <w:rsid w:val="000573F7"/>
    <w:rsid w:val="00062B44"/>
    <w:rsid w:val="00064FFE"/>
    <w:rsid w:val="0006683E"/>
    <w:rsid w:val="00067030"/>
    <w:rsid w:val="00071132"/>
    <w:rsid w:val="00075442"/>
    <w:rsid w:val="000767F8"/>
    <w:rsid w:val="000819F0"/>
    <w:rsid w:val="00087C9D"/>
    <w:rsid w:val="00090EAD"/>
    <w:rsid w:val="00093CCC"/>
    <w:rsid w:val="000A0040"/>
    <w:rsid w:val="000A05A2"/>
    <w:rsid w:val="000A1930"/>
    <w:rsid w:val="000A1ED3"/>
    <w:rsid w:val="000A2297"/>
    <w:rsid w:val="000A2E6D"/>
    <w:rsid w:val="000B1298"/>
    <w:rsid w:val="000B2416"/>
    <w:rsid w:val="000C6478"/>
    <w:rsid w:val="000D0E8C"/>
    <w:rsid w:val="000D1229"/>
    <w:rsid w:val="000D1CA5"/>
    <w:rsid w:val="000D5DE4"/>
    <w:rsid w:val="000D6CD0"/>
    <w:rsid w:val="000E2CED"/>
    <w:rsid w:val="000E4E2C"/>
    <w:rsid w:val="000E668A"/>
    <w:rsid w:val="000F0566"/>
    <w:rsid w:val="000F1CCD"/>
    <w:rsid w:val="000F6565"/>
    <w:rsid w:val="00100C24"/>
    <w:rsid w:val="00100ED0"/>
    <w:rsid w:val="00101F56"/>
    <w:rsid w:val="00104347"/>
    <w:rsid w:val="00106789"/>
    <w:rsid w:val="00121CB8"/>
    <w:rsid w:val="00123A9F"/>
    <w:rsid w:val="00124195"/>
    <w:rsid w:val="001265D7"/>
    <w:rsid w:val="00126641"/>
    <w:rsid w:val="001358B1"/>
    <w:rsid w:val="001374F2"/>
    <w:rsid w:val="00137A7B"/>
    <w:rsid w:val="001419DD"/>
    <w:rsid w:val="001449F9"/>
    <w:rsid w:val="00153A69"/>
    <w:rsid w:val="001548BD"/>
    <w:rsid w:val="0015583C"/>
    <w:rsid w:val="00162E1D"/>
    <w:rsid w:val="00163563"/>
    <w:rsid w:val="00163E3D"/>
    <w:rsid w:val="00164793"/>
    <w:rsid w:val="00165BEB"/>
    <w:rsid w:val="001756A9"/>
    <w:rsid w:val="00176F5C"/>
    <w:rsid w:val="00182BAC"/>
    <w:rsid w:val="00184183"/>
    <w:rsid w:val="001864F1"/>
    <w:rsid w:val="00190809"/>
    <w:rsid w:val="00197FE1"/>
    <w:rsid w:val="001A6A60"/>
    <w:rsid w:val="001B1797"/>
    <w:rsid w:val="001B1EEA"/>
    <w:rsid w:val="001B4A67"/>
    <w:rsid w:val="001B6C69"/>
    <w:rsid w:val="001B78FF"/>
    <w:rsid w:val="001C0F36"/>
    <w:rsid w:val="001C1199"/>
    <w:rsid w:val="001C1C59"/>
    <w:rsid w:val="001D09C1"/>
    <w:rsid w:val="001D56C7"/>
    <w:rsid w:val="001E16FF"/>
    <w:rsid w:val="001E67FD"/>
    <w:rsid w:val="001F1942"/>
    <w:rsid w:val="001F1E3B"/>
    <w:rsid w:val="001F3720"/>
    <w:rsid w:val="0020459E"/>
    <w:rsid w:val="002133F4"/>
    <w:rsid w:val="00214D8B"/>
    <w:rsid w:val="00226F85"/>
    <w:rsid w:val="002271CB"/>
    <w:rsid w:val="002277D8"/>
    <w:rsid w:val="00230880"/>
    <w:rsid w:val="00231C0E"/>
    <w:rsid w:val="002320B8"/>
    <w:rsid w:val="00237827"/>
    <w:rsid w:val="00241A6E"/>
    <w:rsid w:val="00242A18"/>
    <w:rsid w:val="00245071"/>
    <w:rsid w:val="002471DC"/>
    <w:rsid w:val="00247930"/>
    <w:rsid w:val="00247D80"/>
    <w:rsid w:val="00247DCC"/>
    <w:rsid w:val="0025122F"/>
    <w:rsid w:val="00252116"/>
    <w:rsid w:val="0025262C"/>
    <w:rsid w:val="00260C8D"/>
    <w:rsid w:val="0026145C"/>
    <w:rsid w:val="00261832"/>
    <w:rsid w:val="00263309"/>
    <w:rsid w:val="0026469B"/>
    <w:rsid w:val="00264725"/>
    <w:rsid w:val="00264C01"/>
    <w:rsid w:val="002679AD"/>
    <w:rsid w:val="00270403"/>
    <w:rsid w:val="00281326"/>
    <w:rsid w:val="00281D4C"/>
    <w:rsid w:val="0028333B"/>
    <w:rsid w:val="0028376F"/>
    <w:rsid w:val="0028456F"/>
    <w:rsid w:val="00287A4F"/>
    <w:rsid w:val="00294C1E"/>
    <w:rsid w:val="002961BE"/>
    <w:rsid w:val="002A3D4F"/>
    <w:rsid w:val="002B0C4F"/>
    <w:rsid w:val="002B163C"/>
    <w:rsid w:val="002B6646"/>
    <w:rsid w:val="002C3D67"/>
    <w:rsid w:val="002C4E96"/>
    <w:rsid w:val="002C5238"/>
    <w:rsid w:val="002C5F8A"/>
    <w:rsid w:val="002D0090"/>
    <w:rsid w:val="002D2D96"/>
    <w:rsid w:val="002E038C"/>
    <w:rsid w:val="002E3DA4"/>
    <w:rsid w:val="002F1A5F"/>
    <w:rsid w:val="002F4E8C"/>
    <w:rsid w:val="002F5FEB"/>
    <w:rsid w:val="003026AB"/>
    <w:rsid w:val="0030285A"/>
    <w:rsid w:val="0031402C"/>
    <w:rsid w:val="00314C35"/>
    <w:rsid w:val="00314D07"/>
    <w:rsid w:val="00315EA5"/>
    <w:rsid w:val="003174B8"/>
    <w:rsid w:val="00321D7D"/>
    <w:rsid w:val="003234C4"/>
    <w:rsid w:val="00323823"/>
    <w:rsid w:val="003251CE"/>
    <w:rsid w:val="00326732"/>
    <w:rsid w:val="00327736"/>
    <w:rsid w:val="00330486"/>
    <w:rsid w:val="00330A62"/>
    <w:rsid w:val="00332BBF"/>
    <w:rsid w:val="00334C5A"/>
    <w:rsid w:val="003401EE"/>
    <w:rsid w:val="003407A0"/>
    <w:rsid w:val="00350A67"/>
    <w:rsid w:val="0035362C"/>
    <w:rsid w:val="00355DD5"/>
    <w:rsid w:val="003577E1"/>
    <w:rsid w:val="00362136"/>
    <w:rsid w:val="0036420A"/>
    <w:rsid w:val="003663CB"/>
    <w:rsid w:val="00372728"/>
    <w:rsid w:val="0037414E"/>
    <w:rsid w:val="00380129"/>
    <w:rsid w:val="003809E2"/>
    <w:rsid w:val="00381F80"/>
    <w:rsid w:val="0038668F"/>
    <w:rsid w:val="00387321"/>
    <w:rsid w:val="00392582"/>
    <w:rsid w:val="0039289A"/>
    <w:rsid w:val="00392915"/>
    <w:rsid w:val="00392D03"/>
    <w:rsid w:val="0039320B"/>
    <w:rsid w:val="003973FE"/>
    <w:rsid w:val="003A2A81"/>
    <w:rsid w:val="003A6999"/>
    <w:rsid w:val="003B6D72"/>
    <w:rsid w:val="003B7E69"/>
    <w:rsid w:val="003C33F3"/>
    <w:rsid w:val="003C3864"/>
    <w:rsid w:val="003C50D0"/>
    <w:rsid w:val="003C7709"/>
    <w:rsid w:val="003C7D7F"/>
    <w:rsid w:val="003E0C28"/>
    <w:rsid w:val="003E2728"/>
    <w:rsid w:val="003E443B"/>
    <w:rsid w:val="003E4D98"/>
    <w:rsid w:val="003E78C9"/>
    <w:rsid w:val="003F04F4"/>
    <w:rsid w:val="003F0C9F"/>
    <w:rsid w:val="003F219B"/>
    <w:rsid w:val="003F4C74"/>
    <w:rsid w:val="003F5185"/>
    <w:rsid w:val="00402693"/>
    <w:rsid w:val="00410FB6"/>
    <w:rsid w:val="00411677"/>
    <w:rsid w:val="004149B2"/>
    <w:rsid w:val="00414B30"/>
    <w:rsid w:val="004172D5"/>
    <w:rsid w:val="004245A5"/>
    <w:rsid w:val="00426A95"/>
    <w:rsid w:val="00433B5D"/>
    <w:rsid w:val="004438A4"/>
    <w:rsid w:val="004445F6"/>
    <w:rsid w:val="0044538B"/>
    <w:rsid w:val="0045053D"/>
    <w:rsid w:val="00460C92"/>
    <w:rsid w:val="00460EFB"/>
    <w:rsid w:val="00461677"/>
    <w:rsid w:val="00462CE4"/>
    <w:rsid w:val="004660FA"/>
    <w:rsid w:val="0047423E"/>
    <w:rsid w:val="00475330"/>
    <w:rsid w:val="00475815"/>
    <w:rsid w:val="00476D41"/>
    <w:rsid w:val="004803EC"/>
    <w:rsid w:val="0048296D"/>
    <w:rsid w:val="00484BBD"/>
    <w:rsid w:val="004905F4"/>
    <w:rsid w:val="0049623B"/>
    <w:rsid w:val="004A11B0"/>
    <w:rsid w:val="004A1453"/>
    <w:rsid w:val="004A17A6"/>
    <w:rsid w:val="004A2078"/>
    <w:rsid w:val="004A4AC2"/>
    <w:rsid w:val="004A695B"/>
    <w:rsid w:val="004B1607"/>
    <w:rsid w:val="004B19D9"/>
    <w:rsid w:val="004B50B6"/>
    <w:rsid w:val="004B5716"/>
    <w:rsid w:val="004C19AF"/>
    <w:rsid w:val="004C20CB"/>
    <w:rsid w:val="004C38B7"/>
    <w:rsid w:val="004C4BC2"/>
    <w:rsid w:val="004C51A0"/>
    <w:rsid w:val="004C72EE"/>
    <w:rsid w:val="004C75AB"/>
    <w:rsid w:val="004D74AC"/>
    <w:rsid w:val="004D7DE9"/>
    <w:rsid w:val="004E2645"/>
    <w:rsid w:val="004E596E"/>
    <w:rsid w:val="004E5A43"/>
    <w:rsid w:val="004F156A"/>
    <w:rsid w:val="004F266B"/>
    <w:rsid w:val="004F3FE9"/>
    <w:rsid w:val="00501AA5"/>
    <w:rsid w:val="00503EEE"/>
    <w:rsid w:val="00507724"/>
    <w:rsid w:val="005112C7"/>
    <w:rsid w:val="00513B6D"/>
    <w:rsid w:val="00515C0F"/>
    <w:rsid w:val="005172C8"/>
    <w:rsid w:val="00522682"/>
    <w:rsid w:val="005306F8"/>
    <w:rsid w:val="00531786"/>
    <w:rsid w:val="0053268C"/>
    <w:rsid w:val="00534294"/>
    <w:rsid w:val="00534477"/>
    <w:rsid w:val="005350BF"/>
    <w:rsid w:val="005447F7"/>
    <w:rsid w:val="00545DDE"/>
    <w:rsid w:val="005473CF"/>
    <w:rsid w:val="0055044D"/>
    <w:rsid w:val="0055779D"/>
    <w:rsid w:val="00561E9F"/>
    <w:rsid w:val="00564415"/>
    <w:rsid w:val="00564582"/>
    <w:rsid w:val="005717D6"/>
    <w:rsid w:val="00577FF4"/>
    <w:rsid w:val="005875D9"/>
    <w:rsid w:val="00590403"/>
    <w:rsid w:val="005938F6"/>
    <w:rsid w:val="00596EBB"/>
    <w:rsid w:val="005A0E9C"/>
    <w:rsid w:val="005A6559"/>
    <w:rsid w:val="005A6B23"/>
    <w:rsid w:val="005B1008"/>
    <w:rsid w:val="005B2310"/>
    <w:rsid w:val="005B593F"/>
    <w:rsid w:val="005C1589"/>
    <w:rsid w:val="005C49F7"/>
    <w:rsid w:val="005C52C8"/>
    <w:rsid w:val="005C74D1"/>
    <w:rsid w:val="005D24B0"/>
    <w:rsid w:val="005D733E"/>
    <w:rsid w:val="005E147E"/>
    <w:rsid w:val="005E4F60"/>
    <w:rsid w:val="005E532D"/>
    <w:rsid w:val="005E5D22"/>
    <w:rsid w:val="005F2AAD"/>
    <w:rsid w:val="005F5B60"/>
    <w:rsid w:val="005F6047"/>
    <w:rsid w:val="005F6C81"/>
    <w:rsid w:val="00603DA6"/>
    <w:rsid w:val="00606F47"/>
    <w:rsid w:val="00607D52"/>
    <w:rsid w:val="00607ECE"/>
    <w:rsid w:val="0061766C"/>
    <w:rsid w:val="00621274"/>
    <w:rsid w:val="00632471"/>
    <w:rsid w:val="00632B41"/>
    <w:rsid w:val="00632D85"/>
    <w:rsid w:val="006422AF"/>
    <w:rsid w:val="00642E28"/>
    <w:rsid w:val="00644102"/>
    <w:rsid w:val="00646231"/>
    <w:rsid w:val="006463A7"/>
    <w:rsid w:val="00650591"/>
    <w:rsid w:val="00654FBD"/>
    <w:rsid w:val="00662032"/>
    <w:rsid w:val="00662E2F"/>
    <w:rsid w:val="00662F97"/>
    <w:rsid w:val="00663914"/>
    <w:rsid w:val="00666AEF"/>
    <w:rsid w:val="00667057"/>
    <w:rsid w:val="006677E6"/>
    <w:rsid w:val="00670C44"/>
    <w:rsid w:val="00673CE9"/>
    <w:rsid w:val="00675A79"/>
    <w:rsid w:val="00680846"/>
    <w:rsid w:val="006907D0"/>
    <w:rsid w:val="006942D0"/>
    <w:rsid w:val="00694ADD"/>
    <w:rsid w:val="00694E5E"/>
    <w:rsid w:val="006953E9"/>
    <w:rsid w:val="00695A68"/>
    <w:rsid w:val="006A22CA"/>
    <w:rsid w:val="006A32A1"/>
    <w:rsid w:val="006A3AF1"/>
    <w:rsid w:val="006A43A3"/>
    <w:rsid w:val="006A7CAA"/>
    <w:rsid w:val="006B2E4D"/>
    <w:rsid w:val="006B79AC"/>
    <w:rsid w:val="006C2444"/>
    <w:rsid w:val="006D4A6D"/>
    <w:rsid w:val="006D7372"/>
    <w:rsid w:val="006D765A"/>
    <w:rsid w:val="006E6B84"/>
    <w:rsid w:val="006F0548"/>
    <w:rsid w:val="006F0ED8"/>
    <w:rsid w:val="006F31F1"/>
    <w:rsid w:val="006F528C"/>
    <w:rsid w:val="006F7307"/>
    <w:rsid w:val="00701F72"/>
    <w:rsid w:val="00710462"/>
    <w:rsid w:val="00710E8E"/>
    <w:rsid w:val="00712445"/>
    <w:rsid w:val="00716A6B"/>
    <w:rsid w:val="00722ADA"/>
    <w:rsid w:val="00722EDD"/>
    <w:rsid w:val="00723D8F"/>
    <w:rsid w:val="007260B2"/>
    <w:rsid w:val="00732AB0"/>
    <w:rsid w:val="00735219"/>
    <w:rsid w:val="00736BFB"/>
    <w:rsid w:val="00740EBB"/>
    <w:rsid w:val="00742E7C"/>
    <w:rsid w:val="007433A8"/>
    <w:rsid w:val="00745D61"/>
    <w:rsid w:val="00746155"/>
    <w:rsid w:val="00751216"/>
    <w:rsid w:val="00753D18"/>
    <w:rsid w:val="007576AA"/>
    <w:rsid w:val="00757F61"/>
    <w:rsid w:val="00757FEB"/>
    <w:rsid w:val="007620C0"/>
    <w:rsid w:val="0076746D"/>
    <w:rsid w:val="0077057E"/>
    <w:rsid w:val="007713DB"/>
    <w:rsid w:val="00771881"/>
    <w:rsid w:val="0077215A"/>
    <w:rsid w:val="0077475B"/>
    <w:rsid w:val="00777CE3"/>
    <w:rsid w:val="00783CA2"/>
    <w:rsid w:val="007875B0"/>
    <w:rsid w:val="007943BE"/>
    <w:rsid w:val="007A113F"/>
    <w:rsid w:val="007A46F9"/>
    <w:rsid w:val="007A5184"/>
    <w:rsid w:val="007B4459"/>
    <w:rsid w:val="007B7A18"/>
    <w:rsid w:val="007C1F3A"/>
    <w:rsid w:val="007C7BBF"/>
    <w:rsid w:val="007D06DB"/>
    <w:rsid w:val="007D2F55"/>
    <w:rsid w:val="007D53E9"/>
    <w:rsid w:val="007D75FA"/>
    <w:rsid w:val="007E0D40"/>
    <w:rsid w:val="007E4C04"/>
    <w:rsid w:val="007E6DC0"/>
    <w:rsid w:val="007F2943"/>
    <w:rsid w:val="007F308B"/>
    <w:rsid w:val="007F3BDD"/>
    <w:rsid w:val="007F701E"/>
    <w:rsid w:val="00800B69"/>
    <w:rsid w:val="00800D9B"/>
    <w:rsid w:val="0080670F"/>
    <w:rsid w:val="00806D88"/>
    <w:rsid w:val="00806ECA"/>
    <w:rsid w:val="00807A7A"/>
    <w:rsid w:val="008119B8"/>
    <w:rsid w:val="0081431D"/>
    <w:rsid w:val="00815132"/>
    <w:rsid w:val="00815B39"/>
    <w:rsid w:val="00817BCB"/>
    <w:rsid w:val="00820C28"/>
    <w:rsid w:val="0082559D"/>
    <w:rsid w:val="00826E59"/>
    <w:rsid w:val="00831C73"/>
    <w:rsid w:val="00831DAF"/>
    <w:rsid w:val="00832DD3"/>
    <w:rsid w:val="00833B73"/>
    <w:rsid w:val="00833E23"/>
    <w:rsid w:val="0083492B"/>
    <w:rsid w:val="008362D2"/>
    <w:rsid w:val="008402C0"/>
    <w:rsid w:val="0084061B"/>
    <w:rsid w:val="00841BB6"/>
    <w:rsid w:val="00854690"/>
    <w:rsid w:val="00855956"/>
    <w:rsid w:val="008563D0"/>
    <w:rsid w:val="0085766F"/>
    <w:rsid w:val="00857F10"/>
    <w:rsid w:val="00865063"/>
    <w:rsid w:val="00865268"/>
    <w:rsid w:val="0086724F"/>
    <w:rsid w:val="0087100C"/>
    <w:rsid w:val="00873042"/>
    <w:rsid w:val="00876F01"/>
    <w:rsid w:val="00881A75"/>
    <w:rsid w:val="00881B71"/>
    <w:rsid w:val="00882CAA"/>
    <w:rsid w:val="008A0787"/>
    <w:rsid w:val="008A15FF"/>
    <w:rsid w:val="008A2AFF"/>
    <w:rsid w:val="008A5A91"/>
    <w:rsid w:val="008A5F7B"/>
    <w:rsid w:val="008A6391"/>
    <w:rsid w:val="008C1144"/>
    <w:rsid w:val="008C5FBE"/>
    <w:rsid w:val="008D1701"/>
    <w:rsid w:val="008D5B1A"/>
    <w:rsid w:val="008D5F66"/>
    <w:rsid w:val="008D64AE"/>
    <w:rsid w:val="008D67CE"/>
    <w:rsid w:val="008D725B"/>
    <w:rsid w:val="008D769A"/>
    <w:rsid w:val="008E0C3A"/>
    <w:rsid w:val="008E1C8A"/>
    <w:rsid w:val="008E1CC5"/>
    <w:rsid w:val="008E2442"/>
    <w:rsid w:val="008E4618"/>
    <w:rsid w:val="008E6289"/>
    <w:rsid w:val="008F473D"/>
    <w:rsid w:val="00901343"/>
    <w:rsid w:val="009032CA"/>
    <w:rsid w:val="00903E33"/>
    <w:rsid w:val="0090565C"/>
    <w:rsid w:val="00911480"/>
    <w:rsid w:val="00916454"/>
    <w:rsid w:val="00917AB8"/>
    <w:rsid w:val="00922752"/>
    <w:rsid w:val="0092283F"/>
    <w:rsid w:val="0092481F"/>
    <w:rsid w:val="009249DE"/>
    <w:rsid w:val="009276BF"/>
    <w:rsid w:val="00930199"/>
    <w:rsid w:val="00933DB7"/>
    <w:rsid w:val="009351C0"/>
    <w:rsid w:val="00937525"/>
    <w:rsid w:val="0094024B"/>
    <w:rsid w:val="00940D92"/>
    <w:rsid w:val="00942FAC"/>
    <w:rsid w:val="009433E4"/>
    <w:rsid w:val="00943A8A"/>
    <w:rsid w:val="00946715"/>
    <w:rsid w:val="00946DF1"/>
    <w:rsid w:val="00950DDC"/>
    <w:rsid w:val="00953795"/>
    <w:rsid w:val="00953C13"/>
    <w:rsid w:val="009563AB"/>
    <w:rsid w:val="009604BA"/>
    <w:rsid w:val="00964A89"/>
    <w:rsid w:val="009726D1"/>
    <w:rsid w:val="0097565A"/>
    <w:rsid w:val="00984B4A"/>
    <w:rsid w:val="00985461"/>
    <w:rsid w:val="00986A7B"/>
    <w:rsid w:val="009908EF"/>
    <w:rsid w:val="0099230A"/>
    <w:rsid w:val="0099398C"/>
    <w:rsid w:val="009943A5"/>
    <w:rsid w:val="00996022"/>
    <w:rsid w:val="00996E65"/>
    <w:rsid w:val="009A3DEE"/>
    <w:rsid w:val="009A4211"/>
    <w:rsid w:val="009A7E77"/>
    <w:rsid w:val="009B02D5"/>
    <w:rsid w:val="009B1B26"/>
    <w:rsid w:val="009B1DBC"/>
    <w:rsid w:val="009B2F2B"/>
    <w:rsid w:val="009C2CCB"/>
    <w:rsid w:val="009C4301"/>
    <w:rsid w:val="009C5231"/>
    <w:rsid w:val="009C72F2"/>
    <w:rsid w:val="009D0003"/>
    <w:rsid w:val="009D3456"/>
    <w:rsid w:val="009D3CC0"/>
    <w:rsid w:val="009D4B9B"/>
    <w:rsid w:val="009D4DE7"/>
    <w:rsid w:val="009D623B"/>
    <w:rsid w:val="009D7277"/>
    <w:rsid w:val="009E523B"/>
    <w:rsid w:val="009E71BE"/>
    <w:rsid w:val="009F3E0F"/>
    <w:rsid w:val="009F4043"/>
    <w:rsid w:val="009F7040"/>
    <w:rsid w:val="009F7F49"/>
    <w:rsid w:val="00A0009E"/>
    <w:rsid w:val="00A00110"/>
    <w:rsid w:val="00A01171"/>
    <w:rsid w:val="00A0277D"/>
    <w:rsid w:val="00A04446"/>
    <w:rsid w:val="00A04D90"/>
    <w:rsid w:val="00A100B2"/>
    <w:rsid w:val="00A17030"/>
    <w:rsid w:val="00A173E5"/>
    <w:rsid w:val="00A2095A"/>
    <w:rsid w:val="00A24754"/>
    <w:rsid w:val="00A2574E"/>
    <w:rsid w:val="00A30E55"/>
    <w:rsid w:val="00A35EF4"/>
    <w:rsid w:val="00A4223C"/>
    <w:rsid w:val="00A4336B"/>
    <w:rsid w:val="00A44F20"/>
    <w:rsid w:val="00A47241"/>
    <w:rsid w:val="00A4774D"/>
    <w:rsid w:val="00A4782D"/>
    <w:rsid w:val="00A56851"/>
    <w:rsid w:val="00A614F0"/>
    <w:rsid w:val="00A617CD"/>
    <w:rsid w:val="00A623AD"/>
    <w:rsid w:val="00A6269E"/>
    <w:rsid w:val="00A6274B"/>
    <w:rsid w:val="00A649BB"/>
    <w:rsid w:val="00A67240"/>
    <w:rsid w:val="00A67925"/>
    <w:rsid w:val="00A67CEB"/>
    <w:rsid w:val="00A70234"/>
    <w:rsid w:val="00A70AC2"/>
    <w:rsid w:val="00A81EC8"/>
    <w:rsid w:val="00A824BD"/>
    <w:rsid w:val="00A83A09"/>
    <w:rsid w:val="00A87B3C"/>
    <w:rsid w:val="00A90980"/>
    <w:rsid w:val="00A91190"/>
    <w:rsid w:val="00A922CC"/>
    <w:rsid w:val="00A96FAD"/>
    <w:rsid w:val="00A976FC"/>
    <w:rsid w:val="00AA0768"/>
    <w:rsid w:val="00AA2ABD"/>
    <w:rsid w:val="00AA646D"/>
    <w:rsid w:val="00AA744A"/>
    <w:rsid w:val="00AA75FE"/>
    <w:rsid w:val="00AB2340"/>
    <w:rsid w:val="00AB2706"/>
    <w:rsid w:val="00AB42DE"/>
    <w:rsid w:val="00AB45F0"/>
    <w:rsid w:val="00AB7174"/>
    <w:rsid w:val="00AC1B90"/>
    <w:rsid w:val="00AC3B01"/>
    <w:rsid w:val="00AC3B2C"/>
    <w:rsid w:val="00AC5E33"/>
    <w:rsid w:val="00AD003A"/>
    <w:rsid w:val="00AD131F"/>
    <w:rsid w:val="00AD3D65"/>
    <w:rsid w:val="00AD6959"/>
    <w:rsid w:val="00AE339C"/>
    <w:rsid w:val="00AF44F0"/>
    <w:rsid w:val="00B11FC2"/>
    <w:rsid w:val="00B140A8"/>
    <w:rsid w:val="00B174AC"/>
    <w:rsid w:val="00B1769F"/>
    <w:rsid w:val="00B22AF4"/>
    <w:rsid w:val="00B3075C"/>
    <w:rsid w:val="00B31CED"/>
    <w:rsid w:val="00B343E1"/>
    <w:rsid w:val="00B3622B"/>
    <w:rsid w:val="00B42546"/>
    <w:rsid w:val="00B43AB0"/>
    <w:rsid w:val="00B44218"/>
    <w:rsid w:val="00B4570B"/>
    <w:rsid w:val="00B470AB"/>
    <w:rsid w:val="00B50CC9"/>
    <w:rsid w:val="00B513B9"/>
    <w:rsid w:val="00B6232D"/>
    <w:rsid w:val="00B62CB5"/>
    <w:rsid w:val="00B62F4B"/>
    <w:rsid w:val="00B63E13"/>
    <w:rsid w:val="00B65C7E"/>
    <w:rsid w:val="00B662A4"/>
    <w:rsid w:val="00B67CFA"/>
    <w:rsid w:val="00B7085B"/>
    <w:rsid w:val="00B70B87"/>
    <w:rsid w:val="00B7522E"/>
    <w:rsid w:val="00B80CF5"/>
    <w:rsid w:val="00B8210C"/>
    <w:rsid w:val="00B83D3D"/>
    <w:rsid w:val="00B857AF"/>
    <w:rsid w:val="00B85F9D"/>
    <w:rsid w:val="00B87FE8"/>
    <w:rsid w:val="00B902FD"/>
    <w:rsid w:val="00B9179F"/>
    <w:rsid w:val="00B91D91"/>
    <w:rsid w:val="00B93C76"/>
    <w:rsid w:val="00B94092"/>
    <w:rsid w:val="00B96094"/>
    <w:rsid w:val="00B9764C"/>
    <w:rsid w:val="00BA0C1A"/>
    <w:rsid w:val="00BA1B9E"/>
    <w:rsid w:val="00BA1CF3"/>
    <w:rsid w:val="00BA3B57"/>
    <w:rsid w:val="00BB2025"/>
    <w:rsid w:val="00BB6C09"/>
    <w:rsid w:val="00BC215A"/>
    <w:rsid w:val="00BC477F"/>
    <w:rsid w:val="00BC4A16"/>
    <w:rsid w:val="00BC54F9"/>
    <w:rsid w:val="00BD7560"/>
    <w:rsid w:val="00BE3FB2"/>
    <w:rsid w:val="00BE4DE1"/>
    <w:rsid w:val="00BE5E7B"/>
    <w:rsid w:val="00BE5E88"/>
    <w:rsid w:val="00BF3CC1"/>
    <w:rsid w:val="00BF4FB2"/>
    <w:rsid w:val="00BF6468"/>
    <w:rsid w:val="00BF6DDD"/>
    <w:rsid w:val="00C04C53"/>
    <w:rsid w:val="00C05B6E"/>
    <w:rsid w:val="00C05FCA"/>
    <w:rsid w:val="00C11E55"/>
    <w:rsid w:val="00C12EE1"/>
    <w:rsid w:val="00C13F0D"/>
    <w:rsid w:val="00C1474C"/>
    <w:rsid w:val="00C16CAF"/>
    <w:rsid w:val="00C204C7"/>
    <w:rsid w:val="00C20E5B"/>
    <w:rsid w:val="00C22EAC"/>
    <w:rsid w:val="00C23286"/>
    <w:rsid w:val="00C23D24"/>
    <w:rsid w:val="00C24812"/>
    <w:rsid w:val="00C25821"/>
    <w:rsid w:val="00C32418"/>
    <w:rsid w:val="00C332F4"/>
    <w:rsid w:val="00C40288"/>
    <w:rsid w:val="00C424AD"/>
    <w:rsid w:val="00C455E3"/>
    <w:rsid w:val="00C5222E"/>
    <w:rsid w:val="00C56175"/>
    <w:rsid w:val="00C63E25"/>
    <w:rsid w:val="00C6639B"/>
    <w:rsid w:val="00C725A0"/>
    <w:rsid w:val="00C738A6"/>
    <w:rsid w:val="00C743AF"/>
    <w:rsid w:val="00C77AAF"/>
    <w:rsid w:val="00C8023D"/>
    <w:rsid w:val="00C816DB"/>
    <w:rsid w:val="00C8362F"/>
    <w:rsid w:val="00C83D98"/>
    <w:rsid w:val="00C84F72"/>
    <w:rsid w:val="00C874B9"/>
    <w:rsid w:val="00C93CAB"/>
    <w:rsid w:val="00CA1576"/>
    <w:rsid w:val="00CA4D73"/>
    <w:rsid w:val="00CA4DC3"/>
    <w:rsid w:val="00CA5195"/>
    <w:rsid w:val="00CA5FC5"/>
    <w:rsid w:val="00CB1E36"/>
    <w:rsid w:val="00CB33FD"/>
    <w:rsid w:val="00CB579D"/>
    <w:rsid w:val="00CC2639"/>
    <w:rsid w:val="00CC2A58"/>
    <w:rsid w:val="00CC45B9"/>
    <w:rsid w:val="00CC6B64"/>
    <w:rsid w:val="00CD5CAF"/>
    <w:rsid w:val="00CD677C"/>
    <w:rsid w:val="00CD7964"/>
    <w:rsid w:val="00CE4A0A"/>
    <w:rsid w:val="00CE5454"/>
    <w:rsid w:val="00CE740B"/>
    <w:rsid w:val="00CF1A9A"/>
    <w:rsid w:val="00CF28F7"/>
    <w:rsid w:val="00CF3087"/>
    <w:rsid w:val="00CF4AB9"/>
    <w:rsid w:val="00CF6B84"/>
    <w:rsid w:val="00D04977"/>
    <w:rsid w:val="00D06705"/>
    <w:rsid w:val="00D071B8"/>
    <w:rsid w:val="00D13F19"/>
    <w:rsid w:val="00D21F3F"/>
    <w:rsid w:val="00D2250C"/>
    <w:rsid w:val="00D22FEB"/>
    <w:rsid w:val="00D2694D"/>
    <w:rsid w:val="00D317AB"/>
    <w:rsid w:val="00D317BD"/>
    <w:rsid w:val="00D33386"/>
    <w:rsid w:val="00D34255"/>
    <w:rsid w:val="00D36E01"/>
    <w:rsid w:val="00D4563C"/>
    <w:rsid w:val="00D4579C"/>
    <w:rsid w:val="00D4669A"/>
    <w:rsid w:val="00D47BB4"/>
    <w:rsid w:val="00D50A83"/>
    <w:rsid w:val="00D5305A"/>
    <w:rsid w:val="00D535D9"/>
    <w:rsid w:val="00D5539F"/>
    <w:rsid w:val="00D64E96"/>
    <w:rsid w:val="00D66EC9"/>
    <w:rsid w:val="00D67424"/>
    <w:rsid w:val="00D67909"/>
    <w:rsid w:val="00D70776"/>
    <w:rsid w:val="00D74156"/>
    <w:rsid w:val="00D74DF9"/>
    <w:rsid w:val="00D75474"/>
    <w:rsid w:val="00D76629"/>
    <w:rsid w:val="00D7672B"/>
    <w:rsid w:val="00D7716F"/>
    <w:rsid w:val="00D776AD"/>
    <w:rsid w:val="00D776EB"/>
    <w:rsid w:val="00D77763"/>
    <w:rsid w:val="00D8058C"/>
    <w:rsid w:val="00D81BC4"/>
    <w:rsid w:val="00D83A06"/>
    <w:rsid w:val="00D855A0"/>
    <w:rsid w:val="00D9020A"/>
    <w:rsid w:val="00D90500"/>
    <w:rsid w:val="00D93ED2"/>
    <w:rsid w:val="00D93F3D"/>
    <w:rsid w:val="00DA0F6A"/>
    <w:rsid w:val="00DA3B5D"/>
    <w:rsid w:val="00DA4BE1"/>
    <w:rsid w:val="00DB16E6"/>
    <w:rsid w:val="00DB66E3"/>
    <w:rsid w:val="00DC0CAE"/>
    <w:rsid w:val="00DC44B3"/>
    <w:rsid w:val="00DC527F"/>
    <w:rsid w:val="00DD215B"/>
    <w:rsid w:val="00DE24FE"/>
    <w:rsid w:val="00DE41A6"/>
    <w:rsid w:val="00DE41DC"/>
    <w:rsid w:val="00DE46B2"/>
    <w:rsid w:val="00DE55FE"/>
    <w:rsid w:val="00DE6981"/>
    <w:rsid w:val="00DE6D4E"/>
    <w:rsid w:val="00DF0A95"/>
    <w:rsid w:val="00DF2881"/>
    <w:rsid w:val="00DF5348"/>
    <w:rsid w:val="00DF5459"/>
    <w:rsid w:val="00DF5ADB"/>
    <w:rsid w:val="00E0061A"/>
    <w:rsid w:val="00E03CE8"/>
    <w:rsid w:val="00E10BE7"/>
    <w:rsid w:val="00E116F5"/>
    <w:rsid w:val="00E12105"/>
    <w:rsid w:val="00E13687"/>
    <w:rsid w:val="00E1526D"/>
    <w:rsid w:val="00E15423"/>
    <w:rsid w:val="00E155A4"/>
    <w:rsid w:val="00E20AEB"/>
    <w:rsid w:val="00E23F30"/>
    <w:rsid w:val="00E2420A"/>
    <w:rsid w:val="00E40E79"/>
    <w:rsid w:val="00E46F11"/>
    <w:rsid w:val="00E501B3"/>
    <w:rsid w:val="00E511E1"/>
    <w:rsid w:val="00E5196C"/>
    <w:rsid w:val="00E519FA"/>
    <w:rsid w:val="00E65BA3"/>
    <w:rsid w:val="00E665CD"/>
    <w:rsid w:val="00E676F1"/>
    <w:rsid w:val="00E70DE2"/>
    <w:rsid w:val="00E71AA5"/>
    <w:rsid w:val="00E732F9"/>
    <w:rsid w:val="00E74573"/>
    <w:rsid w:val="00E74B82"/>
    <w:rsid w:val="00E750CA"/>
    <w:rsid w:val="00E806AD"/>
    <w:rsid w:val="00E830BA"/>
    <w:rsid w:val="00E84A63"/>
    <w:rsid w:val="00E85C15"/>
    <w:rsid w:val="00E85C4F"/>
    <w:rsid w:val="00E900B6"/>
    <w:rsid w:val="00E91454"/>
    <w:rsid w:val="00E96780"/>
    <w:rsid w:val="00E96D02"/>
    <w:rsid w:val="00E97DA8"/>
    <w:rsid w:val="00EA0502"/>
    <w:rsid w:val="00EA3DED"/>
    <w:rsid w:val="00EA6C23"/>
    <w:rsid w:val="00EB1C4D"/>
    <w:rsid w:val="00EB1E9D"/>
    <w:rsid w:val="00EB471E"/>
    <w:rsid w:val="00EB640C"/>
    <w:rsid w:val="00EB6B43"/>
    <w:rsid w:val="00EC0311"/>
    <w:rsid w:val="00EC3896"/>
    <w:rsid w:val="00EC3C96"/>
    <w:rsid w:val="00EC6765"/>
    <w:rsid w:val="00EC6EC0"/>
    <w:rsid w:val="00EC6F1D"/>
    <w:rsid w:val="00EC7513"/>
    <w:rsid w:val="00ED2181"/>
    <w:rsid w:val="00EE2FD4"/>
    <w:rsid w:val="00EF1F49"/>
    <w:rsid w:val="00EF261C"/>
    <w:rsid w:val="00EF3C50"/>
    <w:rsid w:val="00EF4DAF"/>
    <w:rsid w:val="00EF5BC7"/>
    <w:rsid w:val="00EF63EE"/>
    <w:rsid w:val="00EF7BC5"/>
    <w:rsid w:val="00F0003E"/>
    <w:rsid w:val="00F02C6C"/>
    <w:rsid w:val="00F03219"/>
    <w:rsid w:val="00F04D0E"/>
    <w:rsid w:val="00F10749"/>
    <w:rsid w:val="00F120E1"/>
    <w:rsid w:val="00F15D4C"/>
    <w:rsid w:val="00F17731"/>
    <w:rsid w:val="00F2021E"/>
    <w:rsid w:val="00F207F4"/>
    <w:rsid w:val="00F21270"/>
    <w:rsid w:val="00F24978"/>
    <w:rsid w:val="00F256FF"/>
    <w:rsid w:val="00F25DCA"/>
    <w:rsid w:val="00F32D41"/>
    <w:rsid w:val="00F3489C"/>
    <w:rsid w:val="00F35190"/>
    <w:rsid w:val="00F35437"/>
    <w:rsid w:val="00F35AC8"/>
    <w:rsid w:val="00F362A3"/>
    <w:rsid w:val="00F37A9E"/>
    <w:rsid w:val="00F41CDF"/>
    <w:rsid w:val="00F422FD"/>
    <w:rsid w:val="00F546D8"/>
    <w:rsid w:val="00F54869"/>
    <w:rsid w:val="00F55106"/>
    <w:rsid w:val="00F60149"/>
    <w:rsid w:val="00F75E3D"/>
    <w:rsid w:val="00F8236C"/>
    <w:rsid w:val="00F86DF5"/>
    <w:rsid w:val="00F8734C"/>
    <w:rsid w:val="00F873C7"/>
    <w:rsid w:val="00F93797"/>
    <w:rsid w:val="00F950A4"/>
    <w:rsid w:val="00F95E44"/>
    <w:rsid w:val="00F97672"/>
    <w:rsid w:val="00FA1B36"/>
    <w:rsid w:val="00FA55BD"/>
    <w:rsid w:val="00FB0402"/>
    <w:rsid w:val="00FB6BF7"/>
    <w:rsid w:val="00FC07EC"/>
    <w:rsid w:val="00FC0BAA"/>
    <w:rsid w:val="00FC1B96"/>
    <w:rsid w:val="00FC2DB8"/>
    <w:rsid w:val="00FC581B"/>
    <w:rsid w:val="00FC615D"/>
    <w:rsid w:val="00FD0820"/>
    <w:rsid w:val="00FD212D"/>
    <w:rsid w:val="00FD7A43"/>
    <w:rsid w:val="00FE17FD"/>
    <w:rsid w:val="00FE24ED"/>
    <w:rsid w:val="00FE32F7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  <w:style w:type="paragraph" w:customStyle="1" w:styleId="xl27">
    <w:name w:val="xl27"/>
    <w:basedOn w:val="Normal"/>
    <w:rsid w:val="0032773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Fuentedeprrafopredeter"/>
    <w:rsid w:val="00100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2651C-EE05-466B-B7BC-BD4D7E00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5410</TotalTime>
  <Pages>4</Pages>
  <Words>1746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22</cp:revision>
  <cp:lastPrinted>2015-02-16T13:37:00Z</cp:lastPrinted>
  <dcterms:created xsi:type="dcterms:W3CDTF">2015-02-12T19:03:00Z</dcterms:created>
  <dcterms:modified xsi:type="dcterms:W3CDTF">2015-02-16T13:37:00Z</dcterms:modified>
</cp:coreProperties>
</file>