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82" w:rsidRDefault="00694082" w:rsidP="00BC19AD">
      <w:pPr>
        <w:pStyle w:val="Ttulo1"/>
        <w:spacing w:before="0" w:line="240" w:lineRule="auto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>ACTA REUNIÓN DE CONCEJO</w:t>
      </w:r>
    </w:p>
    <w:p w:rsidR="00694082" w:rsidRDefault="00694082" w:rsidP="00BC19AD">
      <w:pPr>
        <w:pStyle w:val="Ttulo1"/>
        <w:spacing w:before="0" w:line="240" w:lineRule="auto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694082" w:rsidRDefault="00694082" w:rsidP="00BC19AD">
      <w:pPr>
        <w:pStyle w:val="Ttulo2"/>
        <w:spacing w:before="0" w:line="240" w:lineRule="auto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BF2AAC">
        <w:rPr>
          <w:rFonts w:eastAsia="SimSun"/>
          <w:i/>
          <w:color w:val="000000" w:themeColor="text1"/>
          <w:sz w:val="22"/>
          <w:szCs w:val="22"/>
        </w:rPr>
        <w:t>19</w:t>
      </w:r>
    </w:p>
    <w:p w:rsidR="00694082" w:rsidRDefault="00694082" w:rsidP="00BC19AD">
      <w:pPr>
        <w:spacing w:line="240" w:lineRule="auto"/>
      </w:pPr>
    </w:p>
    <w:p w:rsidR="00694082" w:rsidRDefault="00694082" w:rsidP="00BC19AD">
      <w:pPr>
        <w:spacing w:line="240" w:lineRule="auto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FECHA</w:t>
      </w:r>
      <w:r>
        <w:rPr>
          <w:rFonts w:asciiTheme="majorHAnsi" w:hAnsiTheme="majorHAnsi"/>
          <w:i/>
        </w:rPr>
        <w:t xml:space="preserve">: </w:t>
      </w:r>
      <w:r w:rsidR="00BF2AAC">
        <w:rPr>
          <w:rFonts w:asciiTheme="majorHAnsi" w:hAnsiTheme="majorHAnsi"/>
          <w:i/>
        </w:rPr>
        <w:t>2</w:t>
      </w:r>
      <w:r>
        <w:rPr>
          <w:rFonts w:asciiTheme="majorHAnsi" w:hAnsiTheme="majorHAnsi"/>
          <w:i/>
        </w:rPr>
        <w:t>/</w:t>
      </w:r>
      <w:r w:rsidR="00BF2AAC">
        <w:rPr>
          <w:rFonts w:asciiTheme="majorHAnsi" w:hAnsiTheme="majorHAnsi"/>
          <w:i/>
        </w:rPr>
        <w:t>7</w:t>
      </w:r>
      <w:r>
        <w:rPr>
          <w:rFonts w:asciiTheme="majorHAnsi" w:hAnsiTheme="majorHAnsi"/>
          <w:i/>
        </w:rPr>
        <w:t>/2015</w:t>
      </w:r>
      <w:r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  <w:t xml:space="preserve">        Hora</w:t>
      </w:r>
      <w:r>
        <w:rPr>
          <w:rFonts w:asciiTheme="majorHAnsi" w:hAnsiTheme="majorHAnsi"/>
          <w:i/>
        </w:rPr>
        <w:t xml:space="preserve">: </w:t>
      </w:r>
      <w:r w:rsidR="00BF2AAC">
        <w:rPr>
          <w:rFonts w:asciiTheme="majorHAnsi" w:hAnsiTheme="majorHAnsi"/>
          <w:i/>
        </w:rPr>
        <w:t>10</w:t>
      </w:r>
      <w:r>
        <w:rPr>
          <w:rFonts w:asciiTheme="majorHAnsi" w:hAnsiTheme="majorHAnsi"/>
          <w:i/>
        </w:rPr>
        <w:t>:</w:t>
      </w:r>
      <w:r w:rsidR="00BF2AAC">
        <w:rPr>
          <w:rFonts w:asciiTheme="majorHAnsi" w:hAnsiTheme="majorHAnsi"/>
          <w:i/>
        </w:rPr>
        <w:t>45</w:t>
      </w:r>
      <w:r>
        <w:rPr>
          <w:rFonts w:asciiTheme="majorHAnsi" w:hAnsiTheme="majorHAnsi"/>
          <w:i/>
        </w:rPr>
        <w:t>.-</w:t>
      </w:r>
    </w:p>
    <w:p w:rsidR="00694082" w:rsidRDefault="00694082" w:rsidP="00BC19AD">
      <w:pPr>
        <w:spacing w:line="240" w:lineRule="auto"/>
        <w:contextualSpacing/>
        <w:jc w:val="both"/>
        <w:rPr>
          <w:rFonts w:asciiTheme="majorHAnsi" w:eastAsia="SimSun" w:hAnsiTheme="majorHAnsi"/>
          <w:b/>
          <w:i/>
        </w:rPr>
      </w:pPr>
      <w:r>
        <w:rPr>
          <w:rFonts w:asciiTheme="majorHAnsi" w:eastAsia="SimSun" w:hAnsiTheme="majorHAnsi"/>
          <w:b/>
          <w:i/>
        </w:rPr>
        <w:t xml:space="preserve">PRESIDE: </w:t>
      </w:r>
      <w:r w:rsidR="003518B5">
        <w:rPr>
          <w:rFonts w:asciiTheme="majorHAnsi" w:eastAsia="SimSun" w:hAnsiTheme="majorHAnsi"/>
          <w:i/>
        </w:rPr>
        <w:t>Santiago Rosas Lobos</w:t>
      </w:r>
      <w:r>
        <w:rPr>
          <w:rFonts w:asciiTheme="majorHAnsi" w:eastAsia="SimSun" w:hAnsiTheme="majorHAnsi"/>
          <w:i/>
        </w:rPr>
        <w:t xml:space="preserve">. </w:t>
      </w:r>
      <w:r>
        <w:rPr>
          <w:rFonts w:asciiTheme="majorHAnsi" w:eastAsia="SimSun" w:hAnsiTheme="majorHAnsi"/>
          <w:b/>
          <w:i/>
        </w:rPr>
        <w:t xml:space="preserve"> </w:t>
      </w:r>
    </w:p>
    <w:p w:rsidR="00694082" w:rsidRDefault="00694082" w:rsidP="00BC19AD">
      <w:pPr>
        <w:spacing w:line="240" w:lineRule="auto"/>
        <w:contextualSpacing/>
        <w:jc w:val="both"/>
        <w:rPr>
          <w:rFonts w:asciiTheme="majorHAnsi" w:eastAsia="SimSun" w:hAnsiTheme="majorHAnsi"/>
          <w:i/>
        </w:rPr>
      </w:pPr>
      <w:r>
        <w:rPr>
          <w:rFonts w:asciiTheme="majorHAnsi" w:eastAsia="SimSun" w:hAnsiTheme="majorHAnsi"/>
          <w:b/>
          <w:i/>
        </w:rPr>
        <w:t>ASISTENCIA</w:t>
      </w:r>
      <w:r>
        <w:rPr>
          <w:rFonts w:asciiTheme="majorHAnsi" w:eastAsia="SimSun" w:hAnsiTheme="majorHAnsi"/>
          <w:i/>
        </w:rPr>
        <w:t xml:space="preserve">: </w:t>
      </w:r>
      <w:r w:rsidR="00BF2AAC">
        <w:rPr>
          <w:rFonts w:asciiTheme="majorHAnsi" w:eastAsia="SimSun" w:hAnsiTheme="majorHAnsi"/>
          <w:i/>
        </w:rPr>
        <w:t>Completa</w:t>
      </w:r>
      <w:r>
        <w:rPr>
          <w:rFonts w:asciiTheme="majorHAnsi" w:eastAsia="SimSun" w:hAnsiTheme="majorHAnsi"/>
          <w:i/>
        </w:rPr>
        <w:t xml:space="preserve">. </w:t>
      </w:r>
    </w:p>
    <w:p w:rsidR="00694082" w:rsidRDefault="00694082" w:rsidP="00BC19AD">
      <w:pPr>
        <w:spacing w:line="240" w:lineRule="auto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MINISTRO DE FE: </w:t>
      </w:r>
      <w:r>
        <w:rPr>
          <w:rFonts w:asciiTheme="majorHAnsi" w:hAnsiTheme="majorHAnsi"/>
          <w:i/>
        </w:rPr>
        <w:t>Claudia Araneda Núñez.</w:t>
      </w:r>
    </w:p>
    <w:p w:rsidR="00694082" w:rsidRDefault="00694082" w:rsidP="00BC19AD">
      <w:pPr>
        <w:pStyle w:val="Textoindependiente"/>
        <w:spacing w:line="240" w:lineRule="auto"/>
        <w:rPr>
          <w:rFonts w:asciiTheme="majorHAnsi" w:hAnsiTheme="majorHAnsi"/>
          <w:b/>
          <w:i/>
          <w:color w:val="1D1B11" w:themeColor="background2" w:themeShade="1A"/>
        </w:rPr>
      </w:pPr>
      <w:r>
        <w:rPr>
          <w:rFonts w:asciiTheme="majorHAnsi" w:eastAsia="SimSun" w:hAnsiTheme="majorHAnsi"/>
          <w:i/>
        </w:rPr>
        <w:t>La tabla de la presente reunión es la siguiente:</w:t>
      </w:r>
      <w:r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BF2AAC" w:rsidRDefault="00BF2AAC" w:rsidP="00BF2AA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Aprobación 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>acta de reuni</w:t>
      </w:r>
      <w:r>
        <w:rPr>
          <w:rFonts w:asciiTheme="majorHAnsi" w:eastAsia="SimSun" w:hAnsiTheme="majorHAnsi" w:cs="Consolas"/>
          <w:b/>
          <w:i/>
          <w:color w:val="000000" w:themeColor="text1"/>
        </w:rPr>
        <w:t>ón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 xml:space="preserve"> ordinaria N° </w:t>
      </w:r>
      <w:r>
        <w:rPr>
          <w:rFonts w:asciiTheme="majorHAnsi" w:eastAsia="SimSun" w:hAnsiTheme="majorHAnsi" w:cs="Consolas"/>
          <w:b/>
          <w:i/>
          <w:color w:val="000000" w:themeColor="text1"/>
        </w:rPr>
        <w:t>18.</w:t>
      </w:r>
    </w:p>
    <w:p w:rsidR="00BF2AAC" w:rsidRPr="00C33031" w:rsidRDefault="00BF2AAC" w:rsidP="00BF2AA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Oficina de Convenio Municipio -  SII hace entrega de informe de avances.</w:t>
      </w:r>
    </w:p>
    <w:p w:rsidR="00BF2AAC" w:rsidRPr="002547D5" w:rsidRDefault="00BF2AAC" w:rsidP="00BF2AA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>
        <w:rPr>
          <w:rFonts w:asciiTheme="majorHAnsi" w:eastAsia="SimSun" w:hAnsiTheme="majorHAnsi" w:cs="Consolas"/>
          <w:b/>
          <w:i/>
          <w:color w:val="000000" w:themeColor="text1"/>
        </w:rPr>
        <w:t xml:space="preserve">La Encargada de Patentes somete a consideración del Concejo la nómina de patentes de alcoholes para el segundo semestre de 2015. </w:t>
      </w:r>
    </w:p>
    <w:p w:rsidR="00626516" w:rsidRDefault="00CA6F8B" w:rsidP="0062651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 w:rsidRPr="003145E2">
        <w:rPr>
          <w:rFonts w:asciiTheme="majorHAnsi" w:eastAsia="SimSun" w:hAnsiTheme="majorHAnsi" w:cs="Consolas"/>
          <w:b/>
          <w:i/>
          <w:color w:val="000000" w:themeColor="text1"/>
        </w:rPr>
        <w:t xml:space="preserve">Acalde somete a consideración del Concejo la aprobación de </w:t>
      </w:r>
      <w:r>
        <w:rPr>
          <w:rFonts w:asciiTheme="majorHAnsi" w:eastAsia="SimSun" w:hAnsiTheme="majorHAnsi" w:cs="Consolas"/>
          <w:b/>
          <w:i/>
          <w:color w:val="000000" w:themeColor="text1"/>
        </w:rPr>
        <w:t>un cometido suyo al extranjero</w:t>
      </w:r>
      <w:r w:rsidRPr="003145E2">
        <w:rPr>
          <w:rFonts w:asciiTheme="majorHAnsi" w:eastAsia="SimSun" w:hAnsiTheme="majorHAnsi" w:cs="Consolas"/>
          <w:b/>
          <w:i/>
          <w:color w:val="000000" w:themeColor="text1"/>
        </w:rPr>
        <w:t xml:space="preserve"> para asistir a</w:t>
      </w:r>
      <w:r>
        <w:rPr>
          <w:rFonts w:asciiTheme="majorHAnsi" w:eastAsia="SimSun" w:hAnsiTheme="majorHAnsi" w:cs="Consolas"/>
          <w:b/>
          <w:i/>
          <w:color w:val="000000" w:themeColor="text1"/>
        </w:rPr>
        <w:t xml:space="preserve"> un</w:t>
      </w:r>
      <w:r w:rsidRPr="003145E2">
        <w:rPr>
          <w:rFonts w:asciiTheme="majorHAnsi" w:eastAsia="SimSun" w:hAnsiTheme="majorHAnsi" w:cs="Consolas"/>
          <w:b/>
          <w:i/>
          <w:color w:val="000000" w:themeColor="text1"/>
        </w:rPr>
        <w:t xml:space="preserve"> “Seminario Sobre Eficiencia Energética y Nuevas tecnolo</w:t>
      </w:r>
      <w:r>
        <w:rPr>
          <w:rFonts w:asciiTheme="majorHAnsi" w:eastAsia="SimSun" w:hAnsiTheme="majorHAnsi" w:cs="Consolas"/>
          <w:b/>
          <w:i/>
          <w:color w:val="000000" w:themeColor="text1"/>
        </w:rPr>
        <w:t xml:space="preserve">gías para las Municipalidades”, capacitación que se realizará en ciudades de </w:t>
      </w:r>
      <w:r w:rsidRPr="003145E2">
        <w:rPr>
          <w:rFonts w:asciiTheme="majorHAnsi" w:eastAsia="SimSun" w:hAnsiTheme="majorHAnsi" w:cs="Consolas"/>
          <w:b/>
          <w:i/>
          <w:color w:val="000000" w:themeColor="text1"/>
        </w:rPr>
        <w:t>España, Francia e Italia</w:t>
      </w:r>
      <w:r w:rsidR="00626516">
        <w:rPr>
          <w:rFonts w:asciiTheme="majorHAnsi" w:eastAsia="SimSun" w:hAnsiTheme="majorHAnsi" w:cs="Consolas"/>
          <w:b/>
          <w:i/>
          <w:color w:val="000000" w:themeColor="text1"/>
        </w:rPr>
        <w:t>, durante el mes de julio.</w:t>
      </w:r>
    </w:p>
    <w:p w:rsidR="00BF2AAC" w:rsidRPr="00881DA8" w:rsidRDefault="00132A9A" w:rsidP="00BF2AA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>
        <w:rPr>
          <w:rFonts w:asciiTheme="majorHAnsi" w:eastAsia="SimSun" w:hAnsiTheme="majorHAnsi" w:cs="Consolas"/>
          <w:b/>
          <w:i/>
          <w:color w:val="000000" w:themeColor="text1"/>
        </w:rPr>
        <w:t>Alcalde</w:t>
      </w:r>
      <w:r w:rsidR="00BF2AAC">
        <w:rPr>
          <w:rFonts w:asciiTheme="majorHAnsi" w:eastAsia="SimSun" w:hAnsiTheme="majorHAnsi" w:cs="Consolas"/>
          <w:b/>
          <w:i/>
          <w:color w:val="000000" w:themeColor="text1"/>
        </w:rPr>
        <w:t xml:space="preserve"> somete a consideración del Concejo </w:t>
      </w:r>
      <w:r w:rsidR="00C90653">
        <w:rPr>
          <w:rFonts w:asciiTheme="majorHAnsi" w:eastAsia="SimSun" w:hAnsiTheme="majorHAnsi" w:cs="Consolas"/>
          <w:b/>
          <w:i/>
          <w:color w:val="000000" w:themeColor="text1"/>
        </w:rPr>
        <w:t xml:space="preserve">una </w:t>
      </w:r>
      <w:r w:rsidR="00BF2AAC">
        <w:rPr>
          <w:rFonts w:asciiTheme="majorHAnsi" w:eastAsia="SimSun" w:hAnsiTheme="majorHAnsi" w:cs="Consolas"/>
          <w:b/>
          <w:i/>
          <w:color w:val="000000" w:themeColor="text1"/>
        </w:rPr>
        <w:t xml:space="preserve">modificación presupuestaria. </w:t>
      </w:r>
    </w:p>
    <w:p w:rsidR="00BF2AAC" w:rsidRPr="00391115" w:rsidRDefault="00BF2AAC" w:rsidP="00BF2AAC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BF2AAC" w:rsidRPr="00391115" w:rsidRDefault="00BF2AAC" w:rsidP="00BF2AAC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694082" w:rsidRDefault="00694082" w:rsidP="00BC19AD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>
        <w:rPr>
          <w:rFonts w:asciiTheme="majorHAnsi" w:hAnsiTheme="majorHAnsi"/>
          <w:b/>
          <w:i/>
        </w:rPr>
        <w:t xml:space="preserve">1.-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Aprobación 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>acta de reuni</w:t>
      </w:r>
      <w:r>
        <w:rPr>
          <w:rFonts w:asciiTheme="majorHAnsi" w:eastAsia="SimSun" w:hAnsiTheme="majorHAnsi" w:cs="Consolas"/>
          <w:b/>
          <w:i/>
          <w:color w:val="000000" w:themeColor="text1"/>
        </w:rPr>
        <w:t>ón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 xml:space="preserve"> ordinaria N° </w:t>
      </w:r>
      <w:r>
        <w:rPr>
          <w:rFonts w:asciiTheme="majorHAnsi" w:eastAsia="SimSun" w:hAnsiTheme="majorHAnsi" w:cs="Consolas"/>
          <w:b/>
          <w:i/>
          <w:color w:val="000000" w:themeColor="text1"/>
        </w:rPr>
        <w:t>1</w:t>
      </w:r>
      <w:r w:rsidR="00BF2AAC">
        <w:rPr>
          <w:rFonts w:asciiTheme="majorHAnsi" w:eastAsia="SimSun" w:hAnsiTheme="majorHAnsi" w:cs="Consolas"/>
          <w:b/>
          <w:i/>
          <w:color w:val="000000" w:themeColor="text1"/>
        </w:rPr>
        <w:t>8</w:t>
      </w:r>
      <w:r>
        <w:rPr>
          <w:rFonts w:asciiTheme="majorHAnsi" w:eastAsia="SimSun" w:hAnsiTheme="majorHAnsi" w:cs="Consolas"/>
          <w:b/>
          <w:i/>
          <w:color w:val="000000" w:themeColor="text1"/>
        </w:rPr>
        <w:t>.</w:t>
      </w:r>
    </w:p>
    <w:p w:rsidR="00BF2AAC" w:rsidRDefault="00BF2AAC" w:rsidP="00BC19AD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p w:rsidR="00BF2AAC" w:rsidRPr="00BF2AAC" w:rsidRDefault="00BF2AAC" w:rsidP="00BF2AAC">
      <w:pPr>
        <w:spacing w:after="0" w:line="240" w:lineRule="auto"/>
        <w:ind w:firstLine="708"/>
        <w:contextualSpacing/>
        <w:jc w:val="both"/>
        <w:rPr>
          <w:rFonts w:asciiTheme="majorHAnsi" w:eastAsia="SimSun" w:hAnsiTheme="majorHAnsi" w:cs="Consolas"/>
          <w:i/>
          <w:color w:val="000000" w:themeColor="text1"/>
        </w:rPr>
      </w:pPr>
      <w:r w:rsidRPr="00BF2AAC">
        <w:rPr>
          <w:rFonts w:asciiTheme="majorHAnsi" w:eastAsia="SimSun" w:hAnsiTheme="majorHAnsi" w:cs="Consolas"/>
          <w:i/>
          <w:color w:val="000000" w:themeColor="text1"/>
        </w:rPr>
        <w:t>Este punto de la tab</w:t>
      </w:r>
      <w:r w:rsidR="004A79E1">
        <w:rPr>
          <w:rFonts w:asciiTheme="majorHAnsi" w:eastAsia="SimSun" w:hAnsiTheme="majorHAnsi" w:cs="Consolas"/>
          <w:i/>
          <w:color w:val="000000" w:themeColor="text1"/>
        </w:rPr>
        <w:t>l</w:t>
      </w:r>
      <w:r w:rsidRPr="00BF2AAC">
        <w:rPr>
          <w:rFonts w:asciiTheme="majorHAnsi" w:eastAsia="SimSun" w:hAnsiTheme="majorHAnsi" w:cs="Consolas"/>
          <w:i/>
          <w:color w:val="000000" w:themeColor="text1"/>
        </w:rPr>
        <w:t xml:space="preserve">a queda pendiente para una próxima reunión. </w:t>
      </w:r>
    </w:p>
    <w:p w:rsidR="00BF2AAC" w:rsidRDefault="00BF2AAC" w:rsidP="00BC19AD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p w:rsidR="00BF2AAC" w:rsidRPr="00BF2AAC" w:rsidRDefault="00BF2AAC" w:rsidP="00BF2AAC">
      <w:p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2.- </w:t>
      </w:r>
      <w:r w:rsidRPr="00BF2AAC">
        <w:rPr>
          <w:rFonts w:asciiTheme="majorHAnsi" w:hAnsiTheme="majorHAnsi" w:cs="Times New Roman"/>
          <w:b/>
          <w:i/>
          <w:color w:val="1D1B11" w:themeColor="background2" w:themeShade="1A"/>
        </w:rPr>
        <w:t>Oficina de Convenio Municipio -  SII hace entrega de informe de avances.</w:t>
      </w:r>
    </w:p>
    <w:p w:rsidR="00BF2AAC" w:rsidRDefault="00BF2AAC" w:rsidP="00BC19AD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p w:rsidR="00BF2AAC" w:rsidRDefault="00D81EAD" w:rsidP="00D81EAD">
      <w:pPr>
        <w:spacing w:after="0" w:line="240" w:lineRule="auto"/>
        <w:ind w:firstLine="708"/>
        <w:contextualSpacing/>
        <w:jc w:val="both"/>
        <w:rPr>
          <w:rFonts w:asciiTheme="majorHAnsi" w:eastAsia="SimSun" w:hAnsiTheme="majorHAnsi" w:cs="Consolas"/>
          <w:i/>
          <w:color w:val="000000" w:themeColor="text1"/>
        </w:rPr>
      </w:pPr>
      <w:r w:rsidRPr="00D81EAD">
        <w:rPr>
          <w:rFonts w:asciiTheme="majorHAnsi" w:eastAsia="SimSun" w:hAnsiTheme="majorHAnsi" w:cs="Consolas"/>
          <w:i/>
          <w:color w:val="000000" w:themeColor="text1"/>
        </w:rPr>
        <w:t xml:space="preserve">A esta </w:t>
      </w:r>
      <w:r w:rsidR="002E32D3">
        <w:rPr>
          <w:rFonts w:asciiTheme="majorHAnsi" w:eastAsia="SimSun" w:hAnsiTheme="majorHAnsi" w:cs="Consolas"/>
          <w:i/>
          <w:color w:val="000000" w:themeColor="text1"/>
        </w:rPr>
        <w:t xml:space="preserve">detallada </w:t>
      </w:r>
      <w:r w:rsidRPr="00D81EAD">
        <w:rPr>
          <w:rFonts w:asciiTheme="majorHAnsi" w:eastAsia="SimSun" w:hAnsiTheme="majorHAnsi" w:cs="Consolas"/>
          <w:i/>
          <w:color w:val="000000" w:themeColor="text1"/>
        </w:rPr>
        <w:t xml:space="preserve">exposición asisten la </w:t>
      </w:r>
      <w:r w:rsidRPr="00D81EAD">
        <w:rPr>
          <w:rFonts w:asciiTheme="majorHAnsi" w:eastAsia="SimSun" w:hAnsiTheme="majorHAnsi" w:cs="Consolas"/>
          <w:b/>
          <w:i/>
          <w:color w:val="000000" w:themeColor="text1"/>
        </w:rPr>
        <w:t>Directora de Obras Municipales, Paola Schwaner</w:t>
      </w:r>
      <w:r>
        <w:rPr>
          <w:rFonts w:asciiTheme="majorHAnsi" w:eastAsia="SimSun" w:hAnsiTheme="majorHAnsi" w:cs="Consolas"/>
          <w:i/>
          <w:color w:val="000000" w:themeColor="text1"/>
        </w:rPr>
        <w:t xml:space="preserve">; </w:t>
      </w:r>
      <w:r w:rsidR="00187474">
        <w:rPr>
          <w:rFonts w:asciiTheme="majorHAnsi" w:eastAsia="SimSun" w:hAnsiTheme="majorHAnsi" w:cs="Consolas"/>
          <w:i/>
          <w:color w:val="000000" w:themeColor="text1"/>
        </w:rPr>
        <w:t>la contraparte de</w:t>
      </w:r>
      <w:r>
        <w:rPr>
          <w:rFonts w:asciiTheme="majorHAnsi" w:eastAsia="SimSun" w:hAnsiTheme="majorHAnsi" w:cs="Consolas"/>
          <w:i/>
          <w:color w:val="000000" w:themeColor="text1"/>
        </w:rPr>
        <w:t xml:space="preserve">l </w:t>
      </w:r>
      <w:r w:rsidRPr="00D81EAD">
        <w:rPr>
          <w:rFonts w:asciiTheme="majorHAnsi" w:eastAsia="SimSun" w:hAnsiTheme="majorHAnsi" w:cs="Consolas"/>
          <w:b/>
          <w:i/>
          <w:color w:val="000000" w:themeColor="text1"/>
        </w:rPr>
        <w:t>Servicio de Impuestos Internos</w:t>
      </w:r>
      <w:r w:rsidR="00187474">
        <w:rPr>
          <w:rFonts w:asciiTheme="majorHAnsi" w:eastAsia="SimSun" w:hAnsiTheme="majorHAnsi" w:cs="Consolas"/>
          <w:i/>
          <w:color w:val="000000" w:themeColor="text1"/>
        </w:rPr>
        <w:t xml:space="preserve">, </w:t>
      </w:r>
      <w:r w:rsidR="00187474" w:rsidRPr="00D81EAD">
        <w:rPr>
          <w:rFonts w:asciiTheme="majorHAnsi" w:eastAsia="SimSun" w:hAnsiTheme="majorHAnsi" w:cs="Consolas"/>
          <w:b/>
          <w:i/>
          <w:color w:val="000000" w:themeColor="text1"/>
        </w:rPr>
        <w:t>Luis Rosales</w:t>
      </w:r>
      <w:r w:rsidR="00187474">
        <w:rPr>
          <w:rFonts w:asciiTheme="majorHAnsi" w:eastAsia="SimSun" w:hAnsiTheme="majorHAnsi" w:cs="Consolas"/>
          <w:i/>
          <w:color w:val="000000" w:themeColor="text1"/>
        </w:rPr>
        <w:t xml:space="preserve">, </w:t>
      </w:r>
      <w:r>
        <w:rPr>
          <w:rFonts w:asciiTheme="majorHAnsi" w:eastAsia="SimSun" w:hAnsiTheme="majorHAnsi" w:cs="Consolas"/>
          <w:i/>
          <w:color w:val="000000" w:themeColor="text1"/>
        </w:rPr>
        <w:t xml:space="preserve">y las profesionales </w:t>
      </w:r>
      <w:r w:rsidR="003E3D8A">
        <w:rPr>
          <w:rFonts w:asciiTheme="majorHAnsi" w:eastAsia="SimSun" w:hAnsiTheme="majorHAnsi" w:cs="Consolas"/>
          <w:i/>
          <w:color w:val="000000" w:themeColor="text1"/>
        </w:rPr>
        <w:t xml:space="preserve">del convenio </w:t>
      </w:r>
      <w:r w:rsidRPr="00D81EAD">
        <w:rPr>
          <w:rFonts w:asciiTheme="majorHAnsi" w:eastAsia="SimSun" w:hAnsiTheme="majorHAnsi" w:cs="Consolas"/>
          <w:b/>
          <w:i/>
          <w:color w:val="000000" w:themeColor="text1"/>
        </w:rPr>
        <w:t>Claudia Uribe</w:t>
      </w:r>
      <w:r>
        <w:rPr>
          <w:rFonts w:asciiTheme="majorHAnsi" w:eastAsia="SimSun" w:hAnsiTheme="majorHAnsi" w:cs="Consolas"/>
          <w:i/>
          <w:color w:val="000000" w:themeColor="text1"/>
        </w:rPr>
        <w:t xml:space="preserve"> y </w:t>
      </w:r>
      <w:r w:rsidRPr="00D81EAD">
        <w:rPr>
          <w:rFonts w:asciiTheme="majorHAnsi" w:eastAsia="SimSun" w:hAnsiTheme="majorHAnsi" w:cs="Consolas"/>
          <w:b/>
          <w:i/>
          <w:color w:val="000000" w:themeColor="text1"/>
        </w:rPr>
        <w:t>Verónica Carrill</w:t>
      </w:r>
      <w:r>
        <w:rPr>
          <w:rFonts w:asciiTheme="majorHAnsi" w:eastAsia="SimSun" w:hAnsiTheme="majorHAnsi" w:cs="Consolas"/>
          <w:b/>
          <w:i/>
          <w:color w:val="000000" w:themeColor="text1"/>
        </w:rPr>
        <w:t>o</w:t>
      </w:r>
      <w:r w:rsidRPr="00D81EAD">
        <w:rPr>
          <w:rFonts w:asciiTheme="majorHAnsi" w:eastAsia="SimSun" w:hAnsiTheme="majorHAnsi" w:cs="Consolas"/>
          <w:i/>
          <w:color w:val="000000" w:themeColor="text1"/>
        </w:rPr>
        <w:t>.</w:t>
      </w:r>
    </w:p>
    <w:p w:rsidR="00D81EAD" w:rsidRDefault="00D81EAD" w:rsidP="00D81EAD">
      <w:pPr>
        <w:spacing w:after="0" w:line="240" w:lineRule="auto"/>
        <w:ind w:firstLine="708"/>
        <w:contextualSpacing/>
        <w:jc w:val="both"/>
        <w:rPr>
          <w:rFonts w:asciiTheme="majorHAnsi" w:eastAsia="SimSun" w:hAnsiTheme="majorHAnsi" w:cs="Consolas"/>
          <w:bCs/>
          <w:i/>
          <w:color w:val="000000" w:themeColor="text1"/>
        </w:rPr>
      </w:pPr>
      <w:r>
        <w:rPr>
          <w:rFonts w:asciiTheme="majorHAnsi" w:eastAsia="SimSun" w:hAnsiTheme="majorHAnsi" w:cs="Consolas"/>
          <w:i/>
          <w:color w:val="000000" w:themeColor="text1"/>
        </w:rPr>
        <w:t xml:space="preserve">De lleno en el informe de avances, la señora Carrillo recuerda que este acuerdo entre el Municipio y el SII nace por </w:t>
      </w:r>
      <w:r w:rsidR="00EE0792">
        <w:rPr>
          <w:rFonts w:asciiTheme="majorHAnsi" w:eastAsia="SimSun" w:hAnsiTheme="majorHAnsi" w:cs="Consolas"/>
          <w:i/>
          <w:color w:val="000000" w:themeColor="text1"/>
        </w:rPr>
        <w:t xml:space="preserve">la </w:t>
      </w:r>
      <w:r>
        <w:rPr>
          <w:rFonts w:asciiTheme="majorHAnsi" w:eastAsia="SimSun" w:hAnsiTheme="majorHAnsi" w:cs="Consolas"/>
          <w:i/>
          <w:color w:val="000000" w:themeColor="text1"/>
        </w:rPr>
        <w:t xml:space="preserve">necesidad de </w:t>
      </w:r>
      <w:r w:rsidRPr="00D81EAD">
        <w:rPr>
          <w:rFonts w:asciiTheme="majorHAnsi" w:eastAsia="SimSun" w:hAnsiTheme="majorHAnsi" w:cs="Consolas"/>
          <w:bCs/>
          <w:i/>
          <w:color w:val="000000" w:themeColor="text1"/>
        </w:rPr>
        <w:t>actualizar el catastro de bienes raíces</w:t>
      </w:r>
      <w:r>
        <w:rPr>
          <w:rFonts w:asciiTheme="majorHAnsi" w:eastAsia="SimSun" w:hAnsiTheme="majorHAnsi" w:cs="Consolas"/>
          <w:bCs/>
          <w:i/>
          <w:color w:val="000000" w:themeColor="text1"/>
        </w:rPr>
        <w:t xml:space="preserve"> de la comuna, al tiempo de fiscalizar el cumplimiento de </w:t>
      </w:r>
      <w:r w:rsidR="00EE0792">
        <w:rPr>
          <w:rFonts w:asciiTheme="majorHAnsi" w:eastAsia="SimSun" w:hAnsiTheme="majorHAnsi" w:cs="Consolas"/>
          <w:bCs/>
          <w:i/>
          <w:color w:val="000000" w:themeColor="text1"/>
        </w:rPr>
        <w:t xml:space="preserve">los </w:t>
      </w:r>
      <w:r>
        <w:rPr>
          <w:rFonts w:asciiTheme="majorHAnsi" w:eastAsia="SimSun" w:hAnsiTheme="majorHAnsi" w:cs="Consolas"/>
          <w:bCs/>
          <w:i/>
          <w:color w:val="000000" w:themeColor="text1"/>
        </w:rPr>
        <w:t xml:space="preserve">permisos </w:t>
      </w:r>
      <w:r w:rsidR="00EE0792">
        <w:rPr>
          <w:rFonts w:asciiTheme="majorHAnsi" w:eastAsia="SimSun" w:hAnsiTheme="majorHAnsi" w:cs="Consolas"/>
          <w:bCs/>
          <w:i/>
          <w:color w:val="000000" w:themeColor="text1"/>
        </w:rPr>
        <w:t>correspondientes</w:t>
      </w:r>
      <w:r>
        <w:rPr>
          <w:rFonts w:asciiTheme="majorHAnsi" w:eastAsia="SimSun" w:hAnsiTheme="majorHAnsi" w:cs="Consolas"/>
          <w:bCs/>
          <w:i/>
          <w:color w:val="000000" w:themeColor="text1"/>
        </w:rPr>
        <w:t xml:space="preserve">. </w:t>
      </w:r>
    </w:p>
    <w:p w:rsidR="009D43C0" w:rsidRPr="00D81EAD" w:rsidRDefault="00D81EAD" w:rsidP="00D81EAD">
      <w:pPr>
        <w:spacing w:after="0" w:line="240" w:lineRule="auto"/>
        <w:ind w:firstLine="708"/>
        <w:contextualSpacing/>
        <w:jc w:val="both"/>
        <w:rPr>
          <w:rFonts w:asciiTheme="majorHAnsi" w:eastAsia="SimSun" w:hAnsiTheme="majorHAnsi" w:cs="Consolas"/>
          <w:bCs/>
          <w:i/>
          <w:color w:val="000000" w:themeColor="text1"/>
        </w:rPr>
      </w:pPr>
      <w:r w:rsidRPr="00D81EAD">
        <w:rPr>
          <w:rFonts w:asciiTheme="majorHAnsi" w:eastAsia="SimSun" w:hAnsiTheme="majorHAnsi" w:cs="Consolas"/>
          <w:bCs/>
          <w:i/>
          <w:color w:val="000000" w:themeColor="text1"/>
        </w:rPr>
        <w:t xml:space="preserve">En esta materia, </w:t>
      </w:r>
      <w:r w:rsidR="0004647B">
        <w:rPr>
          <w:rFonts w:asciiTheme="majorHAnsi" w:eastAsia="SimSun" w:hAnsiTheme="majorHAnsi" w:cs="Consolas"/>
          <w:bCs/>
          <w:i/>
          <w:color w:val="000000" w:themeColor="text1"/>
        </w:rPr>
        <w:t xml:space="preserve">la técnico del convenio </w:t>
      </w:r>
      <w:r w:rsidRPr="00D81EAD">
        <w:rPr>
          <w:rFonts w:asciiTheme="majorHAnsi" w:eastAsia="SimSun" w:hAnsiTheme="majorHAnsi" w:cs="Consolas"/>
          <w:bCs/>
          <w:i/>
          <w:color w:val="000000" w:themeColor="text1"/>
        </w:rPr>
        <w:t xml:space="preserve">señala que -durante el 2° semestre del 2014-  se fiscalizaron 23 predios, mientras que </w:t>
      </w:r>
      <w:r w:rsidR="0004647B">
        <w:rPr>
          <w:rFonts w:asciiTheme="majorHAnsi" w:eastAsia="SimSun" w:hAnsiTheme="majorHAnsi" w:cs="Consolas"/>
          <w:bCs/>
          <w:i/>
          <w:color w:val="000000" w:themeColor="text1"/>
        </w:rPr>
        <w:t>-</w:t>
      </w:r>
      <w:r w:rsidRPr="00D81EAD">
        <w:rPr>
          <w:rFonts w:asciiTheme="majorHAnsi" w:eastAsia="SimSun" w:hAnsiTheme="majorHAnsi" w:cs="Consolas"/>
          <w:bCs/>
          <w:i/>
          <w:color w:val="000000" w:themeColor="text1"/>
        </w:rPr>
        <w:t xml:space="preserve">en idéntico proceso del 1° semestre del 2015- se </w:t>
      </w:r>
      <w:r w:rsidR="0004647B">
        <w:rPr>
          <w:rFonts w:asciiTheme="majorHAnsi" w:eastAsia="SimSun" w:hAnsiTheme="majorHAnsi" w:cs="Consolas"/>
          <w:bCs/>
          <w:i/>
          <w:color w:val="000000" w:themeColor="text1"/>
        </w:rPr>
        <w:t>examinaron</w:t>
      </w:r>
      <w:r w:rsidR="0004647B" w:rsidRPr="00D81EAD">
        <w:rPr>
          <w:rFonts w:asciiTheme="majorHAnsi" w:eastAsia="SimSun" w:hAnsiTheme="majorHAnsi" w:cs="Consolas"/>
          <w:bCs/>
          <w:i/>
          <w:color w:val="000000" w:themeColor="text1"/>
        </w:rPr>
        <w:t xml:space="preserve"> </w:t>
      </w:r>
      <w:r w:rsidR="0004647B">
        <w:rPr>
          <w:rFonts w:asciiTheme="majorHAnsi" w:eastAsia="SimSun" w:hAnsiTheme="majorHAnsi" w:cs="Consolas"/>
          <w:bCs/>
          <w:i/>
          <w:color w:val="000000" w:themeColor="text1"/>
        </w:rPr>
        <w:t xml:space="preserve">57 </w:t>
      </w:r>
      <w:r w:rsidR="00EE0792">
        <w:rPr>
          <w:rFonts w:asciiTheme="majorHAnsi" w:eastAsia="SimSun" w:hAnsiTheme="majorHAnsi" w:cs="Consolas"/>
          <w:bCs/>
          <w:i/>
          <w:color w:val="000000" w:themeColor="text1"/>
        </w:rPr>
        <w:t>propiedades</w:t>
      </w:r>
      <w:r w:rsidR="002E32D3">
        <w:rPr>
          <w:rFonts w:asciiTheme="majorHAnsi" w:eastAsia="SimSun" w:hAnsiTheme="majorHAnsi" w:cs="Consolas"/>
          <w:bCs/>
          <w:i/>
          <w:color w:val="000000" w:themeColor="text1"/>
        </w:rPr>
        <w:t xml:space="preserve"> más</w:t>
      </w:r>
      <w:r w:rsidR="0004647B">
        <w:rPr>
          <w:rFonts w:asciiTheme="majorHAnsi" w:eastAsia="SimSun" w:hAnsiTheme="majorHAnsi" w:cs="Consolas"/>
          <w:bCs/>
          <w:i/>
          <w:color w:val="000000" w:themeColor="text1"/>
        </w:rPr>
        <w:t xml:space="preserve">, </w:t>
      </w:r>
      <w:r w:rsidR="002E32D3">
        <w:rPr>
          <w:rFonts w:asciiTheme="majorHAnsi" w:eastAsia="SimSun" w:hAnsiTheme="majorHAnsi" w:cs="Consolas"/>
          <w:bCs/>
          <w:i/>
          <w:color w:val="000000" w:themeColor="text1"/>
        </w:rPr>
        <w:t xml:space="preserve">todo lo cual </w:t>
      </w:r>
      <w:r w:rsidR="0004647B">
        <w:rPr>
          <w:rFonts w:asciiTheme="majorHAnsi" w:eastAsia="SimSun" w:hAnsiTheme="majorHAnsi" w:cs="Consolas"/>
          <w:bCs/>
          <w:i/>
          <w:color w:val="000000" w:themeColor="text1"/>
        </w:rPr>
        <w:t xml:space="preserve">significó una recaudación extraordinaria </w:t>
      </w:r>
      <w:r w:rsidR="002E32D3">
        <w:rPr>
          <w:rFonts w:asciiTheme="majorHAnsi" w:eastAsia="SimSun" w:hAnsiTheme="majorHAnsi" w:cs="Consolas"/>
          <w:bCs/>
          <w:i/>
          <w:color w:val="000000" w:themeColor="text1"/>
        </w:rPr>
        <w:t xml:space="preserve">de impuestos </w:t>
      </w:r>
      <w:r w:rsidR="00EE0792">
        <w:rPr>
          <w:rFonts w:asciiTheme="majorHAnsi" w:eastAsia="SimSun" w:hAnsiTheme="majorHAnsi" w:cs="Consolas"/>
          <w:bCs/>
          <w:i/>
          <w:color w:val="000000" w:themeColor="text1"/>
        </w:rPr>
        <w:t xml:space="preserve">cercana a los treinta y un millones de pesos. </w:t>
      </w:r>
    </w:p>
    <w:p w:rsidR="00D81EAD" w:rsidRPr="00D81EAD" w:rsidRDefault="002E32D3" w:rsidP="00D81EAD">
      <w:pPr>
        <w:spacing w:after="0" w:line="240" w:lineRule="auto"/>
        <w:ind w:firstLine="708"/>
        <w:contextualSpacing/>
        <w:jc w:val="both"/>
        <w:rPr>
          <w:rFonts w:asciiTheme="majorHAnsi" w:eastAsia="SimSun" w:hAnsiTheme="majorHAnsi" w:cs="Consolas"/>
          <w:i/>
          <w:color w:val="000000" w:themeColor="text1"/>
        </w:rPr>
      </w:pPr>
      <w:r>
        <w:rPr>
          <w:rFonts w:asciiTheme="majorHAnsi" w:eastAsia="SimSun" w:hAnsiTheme="majorHAnsi" w:cs="Consolas"/>
          <w:i/>
          <w:color w:val="000000" w:themeColor="text1"/>
        </w:rPr>
        <w:t>En relación a lo mismo, Luis Rosales des</w:t>
      </w:r>
      <w:r w:rsidR="001D6CF7">
        <w:rPr>
          <w:rFonts w:asciiTheme="majorHAnsi" w:eastAsia="SimSun" w:hAnsiTheme="majorHAnsi" w:cs="Consolas"/>
          <w:i/>
          <w:color w:val="000000" w:themeColor="text1"/>
        </w:rPr>
        <w:t>t</w:t>
      </w:r>
      <w:r>
        <w:rPr>
          <w:rFonts w:asciiTheme="majorHAnsi" w:eastAsia="SimSun" w:hAnsiTheme="majorHAnsi" w:cs="Consolas"/>
          <w:i/>
          <w:color w:val="000000" w:themeColor="text1"/>
        </w:rPr>
        <w:t>aca la buena disposición que han tenido los vecinos frente a este trabajo de regularización que realiza el Municipio en conjunto con el Servicio de Impuestos Internos</w:t>
      </w:r>
      <w:r w:rsidR="001D6CF7">
        <w:rPr>
          <w:rFonts w:asciiTheme="majorHAnsi" w:eastAsia="SimSun" w:hAnsiTheme="majorHAnsi" w:cs="Consolas"/>
          <w:i/>
          <w:color w:val="000000" w:themeColor="text1"/>
        </w:rPr>
        <w:t>;</w:t>
      </w:r>
      <w:r>
        <w:rPr>
          <w:rFonts w:asciiTheme="majorHAnsi" w:eastAsia="SimSun" w:hAnsiTheme="majorHAnsi" w:cs="Consolas"/>
          <w:i/>
          <w:color w:val="000000" w:themeColor="text1"/>
        </w:rPr>
        <w:t xml:space="preserve"> mientras que Paola Schwaner hace notar el importante </w:t>
      </w:r>
      <w:r w:rsidR="001D6CF7">
        <w:rPr>
          <w:rFonts w:asciiTheme="majorHAnsi" w:eastAsia="SimSun" w:hAnsiTheme="majorHAnsi" w:cs="Consolas"/>
          <w:i/>
          <w:color w:val="000000" w:themeColor="text1"/>
        </w:rPr>
        <w:t xml:space="preserve">incremento de permisos de edificación que ha surgido a raíz de </w:t>
      </w:r>
      <w:r w:rsidR="003E3D8A">
        <w:rPr>
          <w:rFonts w:asciiTheme="majorHAnsi" w:eastAsia="SimSun" w:hAnsiTheme="majorHAnsi" w:cs="Consolas"/>
          <w:i/>
          <w:color w:val="000000" w:themeColor="text1"/>
        </w:rPr>
        <w:t xml:space="preserve">este convenio. </w:t>
      </w:r>
    </w:p>
    <w:p w:rsidR="00BF2AAC" w:rsidRPr="00D81EAD" w:rsidRDefault="00BF2AAC" w:rsidP="00BC19AD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i/>
          <w:color w:val="000000" w:themeColor="text1"/>
        </w:rPr>
      </w:pPr>
    </w:p>
    <w:p w:rsidR="003E3D8A" w:rsidRPr="003E3D8A" w:rsidRDefault="003E3D8A" w:rsidP="003E3D8A">
      <w:p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>
        <w:rPr>
          <w:rFonts w:asciiTheme="majorHAnsi" w:eastAsia="SimSun" w:hAnsiTheme="majorHAnsi" w:cs="Consolas"/>
          <w:b/>
          <w:i/>
          <w:color w:val="000000" w:themeColor="text1"/>
        </w:rPr>
        <w:t xml:space="preserve">3.- </w:t>
      </w:r>
      <w:r w:rsidRPr="003E3D8A">
        <w:rPr>
          <w:rFonts w:asciiTheme="majorHAnsi" w:eastAsia="SimSun" w:hAnsiTheme="majorHAnsi" w:cs="Consolas"/>
          <w:b/>
          <w:i/>
          <w:color w:val="000000" w:themeColor="text1"/>
        </w:rPr>
        <w:t xml:space="preserve">La Encargada de Patentes somete a consideración del Concejo la nómina de patentes de alcoholes para el segundo semestre de 2015. </w:t>
      </w:r>
    </w:p>
    <w:p w:rsidR="00BF2AAC" w:rsidRDefault="009D43C0" w:rsidP="00BC19AD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>
        <w:rPr>
          <w:rFonts w:asciiTheme="majorHAnsi" w:eastAsia="SimSun" w:hAnsiTheme="majorHAnsi" w:cs="Consolas"/>
          <w:b/>
          <w:i/>
          <w:color w:val="000000" w:themeColor="text1"/>
        </w:rPr>
        <w:tab/>
      </w:r>
    </w:p>
    <w:p w:rsidR="00BF2AAC" w:rsidRPr="004D3A20" w:rsidRDefault="009D43C0" w:rsidP="00BC19AD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i/>
          <w:color w:val="000000" w:themeColor="text1"/>
        </w:rPr>
      </w:pPr>
      <w:r>
        <w:rPr>
          <w:rFonts w:asciiTheme="majorHAnsi" w:eastAsia="SimSun" w:hAnsiTheme="majorHAnsi" w:cs="Consolas"/>
          <w:b/>
          <w:i/>
          <w:color w:val="000000" w:themeColor="text1"/>
        </w:rPr>
        <w:tab/>
      </w:r>
      <w:r w:rsidRPr="004D3A20">
        <w:rPr>
          <w:rFonts w:asciiTheme="majorHAnsi" w:eastAsia="SimSun" w:hAnsiTheme="majorHAnsi" w:cs="Consolas"/>
          <w:i/>
          <w:color w:val="000000" w:themeColor="text1"/>
        </w:rPr>
        <w:t>La señora</w:t>
      </w:r>
      <w:r>
        <w:rPr>
          <w:rFonts w:asciiTheme="majorHAnsi" w:eastAsia="SimSun" w:hAnsiTheme="majorHAnsi" w:cs="Consolas"/>
          <w:b/>
          <w:i/>
          <w:color w:val="000000" w:themeColor="text1"/>
        </w:rPr>
        <w:t xml:space="preserve"> Julia Barrientos </w:t>
      </w:r>
      <w:r w:rsidR="00187474">
        <w:rPr>
          <w:rFonts w:asciiTheme="majorHAnsi" w:eastAsia="SimSun" w:hAnsiTheme="majorHAnsi" w:cs="Consolas"/>
          <w:i/>
          <w:color w:val="000000" w:themeColor="text1"/>
        </w:rPr>
        <w:t>propone al</w:t>
      </w:r>
      <w:r w:rsidR="004D3A20" w:rsidRPr="004D3A20">
        <w:rPr>
          <w:rFonts w:asciiTheme="majorHAnsi" w:eastAsia="SimSun" w:hAnsiTheme="majorHAnsi" w:cs="Consolas"/>
          <w:i/>
          <w:color w:val="000000" w:themeColor="text1"/>
        </w:rPr>
        <w:t xml:space="preserve"> Concejo </w:t>
      </w:r>
      <w:r w:rsidR="004D3A20">
        <w:rPr>
          <w:rFonts w:asciiTheme="majorHAnsi" w:eastAsia="SimSun" w:hAnsiTheme="majorHAnsi" w:cs="Consolas"/>
          <w:i/>
          <w:color w:val="000000" w:themeColor="text1"/>
        </w:rPr>
        <w:t xml:space="preserve">la renovación de </w:t>
      </w:r>
      <w:r w:rsidR="00EE0792">
        <w:rPr>
          <w:rFonts w:asciiTheme="majorHAnsi" w:eastAsia="SimSun" w:hAnsiTheme="majorHAnsi" w:cs="Consolas"/>
          <w:i/>
          <w:color w:val="000000" w:themeColor="text1"/>
        </w:rPr>
        <w:t>45</w:t>
      </w:r>
      <w:r w:rsidR="004D3A20">
        <w:rPr>
          <w:rFonts w:asciiTheme="majorHAnsi" w:eastAsia="SimSun" w:hAnsiTheme="majorHAnsi" w:cs="Consolas"/>
          <w:i/>
          <w:color w:val="000000" w:themeColor="text1"/>
        </w:rPr>
        <w:t xml:space="preserve"> patentes de alcoholes de la comuna</w:t>
      </w:r>
      <w:r w:rsidR="00EE0792">
        <w:rPr>
          <w:rFonts w:asciiTheme="majorHAnsi" w:eastAsia="SimSun" w:hAnsiTheme="majorHAnsi" w:cs="Consolas"/>
          <w:i/>
          <w:color w:val="000000" w:themeColor="text1"/>
        </w:rPr>
        <w:t xml:space="preserve"> sin observaciones</w:t>
      </w:r>
      <w:r w:rsidR="004D3A20">
        <w:rPr>
          <w:rFonts w:asciiTheme="majorHAnsi" w:eastAsia="SimSun" w:hAnsiTheme="majorHAnsi" w:cs="Consolas"/>
          <w:i/>
          <w:color w:val="000000" w:themeColor="text1"/>
        </w:rPr>
        <w:t xml:space="preserve">, listado </w:t>
      </w:r>
      <w:r w:rsidR="00187474">
        <w:rPr>
          <w:rFonts w:asciiTheme="majorHAnsi" w:eastAsia="SimSun" w:hAnsiTheme="majorHAnsi" w:cs="Consolas"/>
          <w:i/>
          <w:color w:val="000000" w:themeColor="text1"/>
        </w:rPr>
        <w:t xml:space="preserve">que </w:t>
      </w:r>
      <w:r w:rsidR="004D3A20">
        <w:rPr>
          <w:rFonts w:asciiTheme="majorHAnsi" w:eastAsia="SimSun" w:hAnsiTheme="majorHAnsi" w:cs="Consolas"/>
          <w:i/>
          <w:color w:val="000000" w:themeColor="text1"/>
        </w:rPr>
        <w:t>se</w:t>
      </w:r>
      <w:r w:rsidR="00EE0792">
        <w:rPr>
          <w:rFonts w:asciiTheme="majorHAnsi" w:eastAsia="SimSun" w:hAnsiTheme="majorHAnsi" w:cs="Consolas"/>
          <w:i/>
          <w:color w:val="000000" w:themeColor="text1"/>
        </w:rPr>
        <w:t xml:space="preserve"> adjunta al final de esta acta y que forma parte integral de la misma.</w:t>
      </w:r>
    </w:p>
    <w:p w:rsidR="00694082" w:rsidRDefault="00694082" w:rsidP="00BC19AD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694082" w:rsidTr="00694082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BB"/>
            <w:hideMark/>
          </w:tcPr>
          <w:p w:rsidR="00694082" w:rsidRPr="00915801" w:rsidRDefault="00694082" w:rsidP="00A03DFB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</w:t>
            </w:r>
            <w:r w:rsidR="006F4D19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1</w:t>
            </w:r>
            <w:r w:rsidR="004D3A20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10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: El Concejo </w:t>
            </w:r>
            <w:r w:rsidR="00B27CF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Municipal, </w:t>
            </w:r>
            <w:r w:rsidR="00915801">
              <w:rPr>
                <w:rFonts w:asciiTheme="majorHAnsi" w:eastAsia="SimSun" w:hAnsiTheme="majorHAnsi" w:cs="Consolas"/>
                <w:i/>
                <w:color w:val="000000" w:themeColor="text1"/>
              </w:rPr>
              <w:t>por la unanimidad de los concejales presentes</w:t>
            </w:r>
            <w:r w:rsidR="00601C47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, </w:t>
            </w:r>
            <w:r w:rsidR="004D3A20">
              <w:rPr>
                <w:rFonts w:asciiTheme="majorHAnsi" w:eastAsia="SimSun" w:hAnsiTheme="majorHAnsi" w:cs="Consolas"/>
                <w:i/>
                <w:color w:val="000000" w:themeColor="text1"/>
              </w:rPr>
              <w:t>aprueba la renovación de 4</w:t>
            </w:r>
            <w:r w:rsidR="00915801">
              <w:rPr>
                <w:rFonts w:asciiTheme="majorHAnsi" w:eastAsia="SimSun" w:hAnsiTheme="majorHAnsi" w:cs="Consolas"/>
                <w:i/>
                <w:color w:val="000000" w:themeColor="text1"/>
              </w:rPr>
              <w:t>5</w:t>
            </w:r>
            <w:r w:rsidR="004D3A20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patentes de alcoholes de la comuna, cuyo listado se adjunta al final de esta acta y  forma parte integral de este acuerdo.</w:t>
            </w:r>
          </w:p>
        </w:tc>
      </w:tr>
    </w:tbl>
    <w:p w:rsidR="00694082" w:rsidRDefault="00694082" w:rsidP="00BC19AD">
      <w:p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694082" w:rsidTr="00694082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BB"/>
            <w:hideMark/>
          </w:tcPr>
          <w:p w:rsidR="00915801" w:rsidRDefault="00694082" w:rsidP="00915801">
            <w:pPr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  <w:r w:rsidRPr="00840025">
              <w:rPr>
                <w:rFonts w:asciiTheme="majorHAnsi" w:eastAsia="SimSun" w:hAnsiTheme="majorHAnsi" w:cs="Consolas"/>
                <w:b/>
                <w:i/>
              </w:rPr>
              <w:lastRenderedPageBreak/>
              <w:t xml:space="preserve">ACUERDO Nº </w:t>
            </w:r>
            <w:r w:rsidR="00915801">
              <w:rPr>
                <w:rFonts w:asciiTheme="majorHAnsi" w:eastAsia="SimSun" w:hAnsiTheme="majorHAnsi" w:cs="Consolas"/>
                <w:b/>
                <w:i/>
              </w:rPr>
              <w:t>111</w:t>
            </w:r>
            <w:r w:rsidRPr="00840025">
              <w:rPr>
                <w:rFonts w:asciiTheme="majorHAnsi" w:eastAsia="SimSun" w:hAnsiTheme="majorHAnsi" w:cs="Consolas"/>
                <w:i/>
              </w:rPr>
              <w:t xml:space="preserve">: </w:t>
            </w:r>
            <w:r w:rsidR="0091580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Municipal, con el voto en contra del Concejal Alex Nahuelpán, aprueba la renovación de la patente entregada a Carlos Olea Martínez para el Restaurante Ruca Ranco. </w:t>
            </w:r>
          </w:p>
          <w:p w:rsidR="00694082" w:rsidRDefault="00915801" w:rsidP="00915801">
            <w:pPr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voto disidente del Concejal Nahuelpán dice relación con que el mencionado local no tiene -ni puede tener- permiso de edificación ni recepción definitiva debido a que se encuentra emplazado en un “área verde”.  </w:t>
            </w:r>
          </w:p>
        </w:tc>
      </w:tr>
    </w:tbl>
    <w:p w:rsidR="008F2653" w:rsidRDefault="008F2653" w:rsidP="00B30657">
      <w:pPr>
        <w:spacing w:after="0"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D67079" w:rsidTr="00D67079">
        <w:tc>
          <w:tcPr>
            <w:tcW w:w="9690" w:type="dxa"/>
            <w:shd w:val="clear" w:color="auto" w:fill="FBECBB"/>
          </w:tcPr>
          <w:p w:rsidR="00D67079" w:rsidRDefault="00D67079" w:rsidP="003145E2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D67079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</w:t>
            </w:r>
            <w:r w:rsidR="003145E2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112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>: El Concejo Municipal, por la unanimidad de los concejales presentes</w:t>
            </w:r>
            <w:r w:rsidR="005A4EA4">
              <w:rPr>
                <w:rFonts w:asciiTheme="majorHAnsi" w:eastAsia="SimSun" w:hAnsiTheme="majorHAnsi" w:cs="Consolas"/>
                <w:i/>
                <w:color w:val="000000" w:themeColor="text1"/>
              </w:rPr>
              <w:t>,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3145E2">
              <w:rPr>
                <w:rFonts w:asciiTheme="majorHAnsi" w:eastAsia="SimSun" w:hAnsiTheme="majorHAnsi" w:cs="Consolas"/>
                <w:i/>
                <w:color w:val="000000" w:themeColor="text1"/>
              </w:rPr>
              <w:t>acuerda renovar la patente de alcohol</w:t>
            </w:r>
            <w:r w:rsidR="00A94F0C">
              <w:rPr>
                <w:rFonts w:asciiTheme="majorHAnsi" w:eastAsia="SimSun" w:hAnsiTheme="majorHAnsi" w:cs="Consolas"/>
                <w:i/>
                <w:color w:val="000000" w:themeColor="text1"/>
              </w:rPr>
              <w:t>es</w:t>
            </w:r>
            <w:r w:rsidR="003145E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a la Señora Silvia Leal Huenuman</w:t>
            </w:r>
            <w:r w:rsidR="003145E2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, quien modifica su patente de “Restaurante de Turismo” por la de “Restaurante”.</w:t>
            </w:r>
          </w:p>
        </w:tc>
      </w:tr>
    </w:tbl>
    <w:p w:rsidR="003145E2" w:rsidRDefault="003145E2" w:rsidP="003145E2">
      <w:p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F33650" w:rsidRDefault="00F33650" w:rsidP="00F2671C">
      <w:pPr>
        <w:spacing w:line="240" w:lineRule="auto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Para concluir este punto de la tabla, el Alcalde solicita un exhaustivo trabajo a la </w:t>
      </w:r>
      <w:r w:rsidRPr="00F33650">
        <w:rPr>
          <w:rFonts w:asciiTheme="majorHAnsi" w:hAnsiTheme="majorHAnsi" w:cs="Times New Roman"/>
          <w:b/>
          <w:i/>
          <w:color w:val="1D1B11" w:themeColor="background2" w:themeShade="1A"/>
        </w:rPr>
        <w:t>Encargada de Patentes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y a la </w:t>
      </w:r>
      <w:r w:rsidRPr="00F33650">
        <w:rPr>
          <w:rFonts w:asciiTheme="majorHAnsi" w:hAnsiTheme="majorHAnsi" w:cs="Times New Roman"/>
          <w:b/>
          <w:i/>
          <w:color w:val="1D1B11" w:themeColor="background2" w:themeShade="1A"/>
        </w:rPr>
        <w:t>Directora de Obras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para que revisen una a una las patentes recién renovadas</w:t>
      </w:r>
      <w:r w:rsidR="00187474">
        <w:rPr>
          <w:rFonts w:asciiTheme="majorHAnsi" w:hAnsiTheme="majorHAnsi" w:cs="Times New Roman"/>
          <w:i/>
          <w:color w:val="1D1B11" w:themeColor="background2" w:themeShade="1A"/>
        </w:rPr>
        <w:t>,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de modo de asegurar que cumplen con toda la normativa y legislación vigente. </w:t>
      </w:r>
    </w:p>
    <w:p w:rsidR="00F33650" w:rsidRDefault="00F33650" w:rsidP="00F2671C">
      <w:pPr>
        <w:spacing w:line="240" w:lineRule="auto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Se deja constancia también que, si bien el vecino </w:t>
      </w:r>
      <w:r w:rsidRPr="00F33650">
        <w:rPr>
          <w:rFonts w:asciiTheme="majorHAnsi" w:hAnsiTheme="majorHAnsi" w:cs="Times New Roman"/>
          <w:b/>
          <w:i/>
          <w:color w:val="1D1B11" w:themeColor="background2" w:themeShade="1A"/>
        </w:rPr>
        <w:t>Andrés Allende Vial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recibió el beneficio de la renovación de su patente</w:t>
      </w:r>
      <w:r w:rsidR="00F2671C">
        <w:rPr>
          <w:rFonts w:asciiTheme="majorHAnsi" w:hAnsiTheme="majorHAnsi" w:cs="Times New Roman"/>
          <w:i/>
          <w:color w:val="1D1B11" w:themeColor="background2" w:themeShade="1A"/>
        </w:rPr>
        <w:t xml:space="preserve"> de alcoholes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ésta no puede ser ejercida en el </w:t>
      </w:r>
      <w:r w:rsidR="00F2671C">
        <w:rPr>
          <w:rFonts w:asciiTheme="majorHAnsi" w:hAnsiTheme="majorHAnsi" w:cs="Times New Roman"/>
          <w:i/>
          <w:color w:val="1D1B11" w:themeColor="background2" w:themeShade="1A"/>
        </w:rPr>
        <w:t xml:space="preserve">local de Calle Antofagasta debido a la cercanía del Liceo Antonio Varas. </w:t>
      </w:r>
    </w:p>
    <w:p w:rsidR="00A94F0C" w:rsidRDefault="00A94F0C" w:rsidP="00F2671C">
      <w:pPr>
        <w:spacing w:line="240" w:lineRule="auto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CA6F8B" w:rsidRDefault="003145E2" w:rsidP="00CA6F8B">
      <w:p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 w:rsidRPr="00CA6F8B">
        <w:rPr>
          <w:rFonts w:asciiTheme="majorHAnsi" w:eastAsia="SimSun" w:hAnsiTheme="majorHAnsi" w:cs="Consolas"/>
          <w:b/>
          <w:i/>
          <w:color w:val="000000" w:themeColor="text1"/>
        </w:rPr>
        <w:t xml:space="preserve">4.- Acalde  somete a consideración del Concejo la aprobación de </w:t>
      </w:r>
      <w:r w:rsidR="00A2055B" w:rsidRPr="00CA6F8B">
        <w:rPr>
          <w:rFonts w:asciiTheme="majorHAnsi" w:eastAsia="SimSun" w:hAnsiTheme="majorHAnsi" w:cs="Consolas"/>
          <w:b/>
          <w:i/>
          <w:color w:val="000000" w:themeColor="text1"/>
        </w:rPr>
        <w:t>un cometido suyo al extranjero</w:t>
      </w:r>
      <w:r w:rsidRPr="00CA6F8B">
        <w:rPr>
          <w:rFonts w:asciiTheme="majorHAnsi" w:eastAsia="SimSun" w:hAnsiTheme="majorHAnsi" w:cs="Consolas"/>
          <w:b/>
          <w:i/>
          <w:color w:val="000000" w:themeColor="text1"/>
        </w:rPr>
        <w:t xml:space="preserve"> para asistir a</w:t>
      </w:r>
      <w:r w:rsidR="00CA6F8B" w:rsidRPr="00CA6F8B">
        <w:rPr>
          <w:rFonts w:asciiTheme="majorHAnsi" w:eastAsia="SimSun" w:hAnsiTheme="majorHAnsi" w:cs="Consolas"/>
          <w:b/>
          <w:i/>
          <w:color w:val="000000" w:themeColor="text1"/>
        </w:rPr>
        <w:t xml:space="preserve"> un</w:t>
      </w:r>
      <w:r w:rsidRPr="00CA6F8B">
        <w:rPr>
          <w:rFonts w:asciiTheme="majorHAnsi" w:eastAsia="SimSun" w:hAnsiTheme="majorHAnsi" w:cs="Consolas"/>
          <w:b/>
          <w:i/>
          <w:color w:val="000000" w:themeColor="text1"/>
        </w:rPr>
        <w:t xml:space="preserve"> “Seminario Sobre Eficiencia Energética y Nuevas tecnolo</w:t>
      </w:r>
      <w:r w:rsidR="00A2055B" w:rsidRPr="00CA6F8B">
        <w:rPr>
          <w:rFonts w:asciiTheme="majorHAnsi" w:eastAsia="SimSun" w:hAnsiTheme="majorHAnsi" w:cs="Consolas"/>
          <w:b/>
          <w:i/>
          <w:color w:val="000000" w:themeColor="text1"/>
        </w:rPr>
        <w:t xml:space="preserve">gías para las Municipalidades”, </w:t>
      </w:r>
      <w:r w:rsidR="00CA6F8B" w:rsidRPr="00CA6F8B">
        <w:rPr>
          <w:rFonts w:asciiTheme="majorHAnsi" w:eastAsia="SimSun" w:hAnsiTheme="majorHAnsi" w:cs="Consolas"/>
          <w:b/>
          <w:i/>
          <w:color w:val="000000" w:themeColor="text1"/>
        </w:rPr>
        <w:t>capacitación que se realizará en ciudades de España, Francia e Italia</w:t>
      </w:r>
      <w:r w:rsidR="00626516">
        <w:rPr>
          <w:rFonts w:asciiTheme="majorHAnsi" w:eastAsia="SimSun" w:hAnsiTheme="majorHAnsi" w:cs="Consolas"/>
          <w:b/>
          <w:i/>
          <w:color w:val="000000" w:themeColor="text1"/>
        </w:rPr>
        <w:t>, durante el mes de julio.</w:t>
      </w:r>
    </w:p>
    <w:p w:rsidR="00CA6F8B" w:rsidRPr="00CA6F8B" w:rsidRDefault="00CA6F8B" w:rsidP="00CA6F8B">
      <w:p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p w:rsidR="00FF3592" w:rsidRDefault="003145E2" w:rsidP="00A2055B">
      <w:pPr>
        <w:spacing w:after="0"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En relación a esta materia, </w:t>
      </w:r>
      <w:r w:rsidR="00CA6F8B">
        <w:rPr>
          <w:rFonts w:asciiTheme="majorHAnsi" w:hAnsiTheme="majorHAnsi" w:cs="Times New Roman"/>
          <w:i/>
          <w:color w:val="1D1B11" w:themeColor="background2" w:themeShade="1A"/>
        </w:rPr>
        <w:t xml:space="preserve">Santiago Rosas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explica que </w:t>
      </w:r>
      <w:r w:rsidR="00A2055B">
        <w:rPr>
          <w:rFonts w:asciiTheme="majorHAnsi" w:hAnsiTheme="majorHAnsi" w:cs="Times New Roman"/>
          <w:i/>
          <w:color w:val="1D1B11" w:themeColor="background2" w:themeShade="1A"/>
        </w:rPr>
        <w:t>nuestro Municipio aspira a reemplazar toda la iluminación pública de la Comuna por un sistema energético más eficiente, económico y amigable con el medio ambiente</w:t>
      </w:r>
      <w:r w:rsidR="00FF3592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FF3592" w:rsidRPr="00FF3592" w:rsidRDefault="00FF3592" w:rsidP="00FF3592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Dicho sistema, explica el edil, </w:t>
      </w:r>
      <w:r w:rsidR="00BF0A3F">
        <w:rPr>
          <w:rFonts w:asciiTheme="majorHAnsi" w:hAnsiTheme="majorHAnsi" w:cs="Times New Roman"/>
          <w:i/>
          <w:color w:val="1D1B11" w:themeColor="background2" w:themeShade="1A"/>
        </w:rPr>
        <w:t xml:space="preserve">es usado ampliamente en comunidades europeas que serán visitadas </w:t>
      </w:r>
      <w:r w:rsidR="00A94F0C">
        <w:rPr>
          <w:rFonts w:asciiTheme="majorHAnsi" w:hAnsiTheme="majorHAnsi" w:cs="Times New Roman"/>
          <w:i/>
          <w:color w:val="1D1B11" w:themeColor="background2" w:themeShade="1A"/>
        </w:rPr>
        <w:t xml:space="preserve">por </w:t>
      </w:r>
      <w:r>
        <w:rPr>
          <w:rFonts w:asciiTheme="majorHAnsi" w:hAnsiTheme="majorHAnsi" w:cs="Times New Roman"/>
          <w:i/>
          <w:color w:val="1D1B11" w:themeColor="background2" w:themeShade="1A"/>
        </w:rPr>
        <w:t>él y un equipo de cuatro funcionarios</w:t>
      </w:r>
      <w:r w:rsidR="00604DBD">
        <w:rPr>
          <w:rFonts w:asciiTheme="majorHAnsi" w:hAnsiTheme="majorHAnsi" w:cs="Times New Roman"/>
          <w:i/>
          <w:color w:val="1D1B11" w:themeColor="background2" w:themeShade="1A"/>
        </w:rPr>
        <w:t xml:space="preserve"> (</w:t>
      </w:r>
      <w:r w:rsidR="00CA6F8B">
        <w:rPr>
          <w:rFonts w:asciiTheme="majorHAnsi" w:hAnsiTheme="majorHAnsi" w:cs="Times New Roman"/>
          <w:i/>
          <w:color w:val="1D1B11" w:themeColor="background2" w:themeShade="1A"/>
        </w:rPr>
        <w:t xml:space="preserve">Secretaria Municipal, </w:t>
      </w:r>
      <w:r w:rsidR="00604DBD">
        <w:rPr>
          <w:rFonts w:asciiTheme="majorHAnsi" w:hAnsiTheme="majorHAnsi" w:cs="Times New Roman"/>
          <w:i/>
          <w:color w:val="1D1B11" w:themeColor="background2" w:themeShade="1A"/>
        </w:rPr>
        <w:t>Directora de Obras,</w:t>
      </w:r>
      <w:r w:rsidR="00CA6F8B">
        <w:rPr>
          <w:rFonts w:asciiTheme="majorHAnsi" w:hAnsiTheme="majorHAnsi" w:cs="Times New Roman"/>
          <w:i/>
          <w:color w:val="1D1B11" w:themeColor="background2" w:themeShade="1A"/>
        </w:rPr>
        <w:t xml:space="preserve"> y </w:t>
      </w:r>
      <w:r w:rsidR="00604DBD">
        <w:rPr>
          <w:rFonts w:asciiTheme="majorHAnsi" w:hAnsiTheme="majorHAnsi" w:cs="Times New Roman"/>
          <w:i/>
          <w:color w:val="1D1B11" w:themeColor="background2" w:themeShade="1A"/>
        </w:rPr>
        <w:t>encargados de Planificación y Turismo)</w:t>
      </w:r>
      <w:r>
        <w:rPr>
          <w:rFonts w:asciiTheme="majorHAnsi" w:hAnsiTheme="majorHAnsi" w:cs="Times New Roman"/>
          <w:i/>
          <w:color w:val="1D1B11" w:themeColor="background2" w:themeShade="1A"/>
        </w:rPr>
        <w:t>, los que tiene</w:t>
      </w:r>
      <w:r w:rsidR="00604DBD">
        <w:rPr>
          <w:rFonts w:asciiTheme="majorHAnsi" w:hAnsiTheme="majorHAnsi" w:cs="Times New Roman"/>
          <w:i/>
          <w:color w:val="1D1B11" w:themeColor="background2" w:themeShade="1A"/>
        </w:rPr>
        <w:t>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como misión interiorizarse sobre estas nuevas tecnologías y conocer </w:t>
      </w:r>
      <w:r w:rsidRPr="00FF3592">
        <w:rPr>
          <w:rFonts w:asciiTheme="majorHAnsi" w:hAnsiTheme="majorHAnsi" w:cs="Times New Roman"/>
          <w:i/>
          <w:color w:val="1D1B11" w:themeColor="background2" w:themeShade="1A"/>
        </w:rPr>
        <w:t xml:space="preserve">realidades de municipios turísticos desarrollados, para replicar aquellas experiencias en la Comuna de Lago Ranco. </w:t>
      </w:r>
    </w:p>
    <w:p w:rsidR="003145E2" w:rsidRDefault="00CA6F8B" w:rsidP="00FF3592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Al respecto, el Concejal René Quichel destaca l</w:t>
      </w:r>
      <w:r w:rsidR="00A94F0C">
        <w:rPr>
          <w:rFonts w:asciiTheme="majorHAnsi" w:hAnsiTheme="majorHAnsi" w:cs="Times New Roman"/>
          <w:i/>
          <w:color w:val="1D1B11" w:themeColor="background2" w:themeShade="1A"/>
        </w:rPr>
        <w:t>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A94F0C">
        <w:rPr>
          <w:rFonts w:asciiTheme="majorHAnsi" w:hAnsiTheme="majorHAnsi" w:cs="Times New Roman"/>
          <w:i/>
          <w:color w:val="1D1B11" w:themeColor="background2" w:themeShade="1A"/>
        </w:rPr>
        <w:t>relevancia de este viaje y sus objetivos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; mientras que </w:t>
      </w:r>
      <w:r w:rsidR="00B71401">
        <w:rPr>
          <w:rFonts w:asciiTheme="majorHAnsi" w:hAnsiTheme="majorHAnsi" w:cs="Times New Roman"/>
          <w:i/>
          <w:color w:val="1D1B11" w:themeColor="background2" w:themeShade="1A"/>
        </w:rPr>
        <w:t>los c</w:t>
      </w:r>
      <w:r>
        <w:rPr>
          <w:rFonts w:asciiTheme="majorHAnsi" w:hAnsiTheme="majorHAnsi" w:cs="Times New Roman"/>
          <w:i/>
          <w:color w:val="1D1B11" w:themeColor="background2" w:themeShade="1A"/>
        </w:rPr>
        <w:t>oncejal</w:t>
      </w:r>
      <w:r w:rsidR="00A94F0C">
        <w:rPr>
          <w:rFonts w:asciiTheme="majorHAnsi" w:hAnsiTheme="majorHAnsi" w:cs="Times New Roman"/>
          <w:i/>
          <w:color w:val="1D1B11" w:themeColor="background2" w:themeShade="1A"/>
        </w:rPr>
        <w:t>es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Jorge Figueroa </w:t>
      </w:r>
      <w:r w:rsidR="00B71401">
        <w:rPr>
          <w:rFonts w:asciiTheme="majorHAnsi" w:hAnsiTheme="majorHAnsi" w:cs="Times New Roman"/>
          <w:i/>
          <w:color w:val="1D1B11" w:themeColor="background2" w:themeShade="1A"/>
        </w:rPr>
        <w:t xml:space="preserve">y Armin Renner formulan cuestionamientos en relación a que </w:t>
      </w:r>
      <w:r>
        <w:rPr>
          <w:rFonts w:asciiTheme="majorHAnsi" w:hAnsiTheme="majorHAnsi" w:cs="Times New Roman"/>
          <w:i/>
          <w:color w:val="1D1B11" w:themeColor="background2" w:themeShade="1A"/>
        </w:rPr>
        <w:t>no todos los funcionarios ten</w:t>
      </w:r>
      <w:r w:rsidR="00B71401">
        <w:rPr>
          <w:rFonts w:asciiTheme="majorHAnsi" w:hAnsiTheme="majorHAnsi" w:cs="Times New Roman"/>
          <w:i/>
          <w:color w:val="1D1B11" w:themeColor="background2" w:themeShade="1A"/>
        </w:rPr>
        <w:t>drían “</w:t>
      </w:r>
      <w:r>
        <w:rPr>
          <w:rFonts w:asciiTheme="majorHAnsi" w:hAnsiTheme="majorHAnsi" w:cs="Times New Roman"/>
          <w:i/>
          <w:color w:val="1D1B11" w:themeColor="background2" w:themeShade="1A"/>
        </w:rPr>
        <w:t>pertinencia</w:t>
      </w:r>
      <w:r w:rsidR="00B71401">
        <w:rPr>
          <w:rFonts w:asciiTheme="majorHAnsi" w:hAnsiTheme="majorHAnsi" w:cs="Times New Roman"/>
          <w:i/>
          <w:color w:val="1D1B11" w:themeColor="background2" w:themeShade="1A"/>
        </w:rPr>
        <w:t>”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en el tema</w:t>
      </w:r>
      <w:r w:rsidR="00B71401">
        <w:rPr>
          <w:rFonts w:asciiTheme="majorHAnsi" w:hAnsiTheme="majorHAnsi" w:cs="Times New Roman"/>
          <w:i/>
          <w:color w:val="1D1B11" w:themeColor="background2" w:themeShade="1A"/>
        </w:rPr>
        <w:t xml:space="preserve">, en </w:t>
      </w:r>
      <w:r w:rsidR="00626516">
        <w:rPr>
          <w:rFonts w:asciiTheme="majorHAnsi" w:hAnsiTheme="majorHAnsi" w:cs="Times New Roman"/>
          <w:i/>
          <w:color w:val="1D1B11" w:themeColor="background2" w:themeShade="1A"/>
        </w:rPr>
        <w:t>opinión del</w:t>
      </w:r>
      <w:r w:rsidR="00B71401">
        <w:rPr>
          <w:rFonts w:asciiTheme="majorHAnsi" w:hAnsiTheme="majorHAnsi" w:cs="Times New Roman"/>
          <w:i/>
          <w:color w:val="1D1B11" w:themeColor="background2" w:themeShade="1A"/>
        </w:rPr>
        <w:t xml:space="preserve"> primer</w:t>
      </w:r>
      <w:r w:rsidR="00626516">
        <w:rPr>
          <w:rFonts w:asciiTheme="majorHAnsi" w:hAnsiTheme="majorHAnsi" w:cs="Times New Roman"/>
          <w:i/>
          <w:color w:val="1D1B11" w:themeColor="background2" w:themeShade="1A"/>
        </w:rPr>
        <w:t>o</w:t>
      </w:r>
      <w:r w:rsidR="00B71401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y que la delegación </w:t>
      </w:r>
      <w:r w:rsidR="00B71401">
        <w:rPr>
          <w:rFonts w:asciiTheme="majorHAnsi" w:hAnsiTheme="majorHAnsi" w:cs="Times New Roman"/>
          <w:i/>
          <w:color w:val="1D1B11" w:themeColor="background2" w:themeShade="1A"/>
        </w:rPr>
        <w:t>sería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muy amplia</w:t>
      </w:r>
      <w:r w:rsidR="00B71401">
        <w:rPr>
          <w:rFonts w:asciiTheme="majorHAnsi" w:hAnsiTheme="majorHAnsi" w:cs="Times New Roman"/>
          <w:i/>
          <w:color w:val="1D1B11" w:themeColor="background2" w:themeShade="1A"/>
        </w:rPr>
        <w:t xml:space="preserve">, en el </w:t>
      </w:r>
      <w:r w:rsidR="00626516">
        <w:rPr>
          <w:rFonts w:asciiTheme="majorHAnsi" w:hAnsiTheme="majorHAnsi" w:cs="Times New Roman"/>
          <w:i/>
          <w:color w:val="1D1B11" w:themeColor="background2" w:themeShade="1A"/>
        </w:rPr>
        <w:t xml:space="preserve">sentir del </w:t>
      </w:r>
      <w:r w:rsidR="00B71401">
        <w:rPr>
          <w:rFonts w:asciiTheme="majorHAnsi" w:hAnsiTheme="majorHAnsi" w:cs="Times New Roman"/>
          <w:i/>
          <w:color w:val="1D1B11" w:themeColor="background2" w:themeShade="1A"/>
        </w:rPr>
        <w:t xml:space="preserve">segundo. </w:t>
      </w:r>
    </w:p>
    <w:p w:rsidR="00B71401" w:rsidRPr="00C90653" w:rsidRDefault="00B71401" w:rsidP="00FF3592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Finalmente, el Concejal Angel Molina aprueba la iniciativa y destaca la importancia de que haya más instancias como ésta, recordando que se había acordado </w:t>
      </w:r>
      <w:r w:rsidRPr="00C90653">
        <w:rPr>
          <w:rFonts w:asciiTheme="majorHAnsi" w:hAnsiTheme="majorHAnsi" w:cs="Times New Roman"/>
          <w:i/>
        </w:rPr>
        <w:t xml:space="preserve">enviar a </w:t>
      </w:r>
      <w:r w:rsidR="00132A9A">
        <w:rPr>
          <w:rFonts w:asciiTheme="majorHAnsi" w:hAnsiTheme="majorHAnsi" w:cs="Times New Roman"/>
          <w:i/>
        </w:rPr>
        <w:t xml:space="preserve"> la asesora intercultural </w:t>
      </w:r>
      <w:r w:rsidRPr="00132A9A">
        <w:rPr>
          <w:rFonts w:asciiTheme="majorHAnsi" w:hAnsiTheme="majorHAnsi" w:cs="Times New Roman"/>
          <w:b/>
          <w:i/>
        </w:rPr>
        <w:t>María Ra</w:t>
      </w:r>
      <w:r w:rsidR="00626516" w:rsidRPr="00132A9A">
        <w:rPr>
          <w:rFonts w:asciiTheme="majorHAnsi" w:hAnsiTheme="majorHAnsi" w:cs="Times New Roman"/>
          <w:b/>
          <w:i/>
        </w:rPr>
        <w:t>i</w:t>
      </w:r>
      <w:r w:rsidRPr="00132A9A">
        <w:rPr>
          <w:rFonts w:asciiTheme="majorHAnsi" w:hAnsiTheme="majorHAnsi" w:cs="Times New Roman"/>
          <w:b/>
          <w:i/>
        </w:rPr>
        <w:t>llanca</w:t>
      </w:r>
      <w:r w:rsidR="00626516" w:rsidRPr="00C90653">
        <w:rPr>
          <w:rFonts w:asciiTheme="majorHAnsi" w:hAnsiTheme="majorHAnsi" w:cs="Times New Roman"/>
          <w:i/>
        </w:rPr>
        <w:t xml:space="preserve"> a un viaje de </w:t>
      </w:r>
      <w:r w:rsidR="00132A9A">
        <w:rPr>
          <w:rFonts w:asciiTheme="majorHAnsi" w:hAnsiTheme="majorHAnsi" w:cs="Times New Roman"/>
          <w:i/>
        </w:rPr>
        <w:t xml:space="preserve">capacitación e intercambio de experiencias </w:t>
      </w:r>
      <w:r w:rsidR="00F2671C" w:rsidRPr="00C90653">
        <w:rPr>
          <w:rFonts w:asciiTheme="majorHAnsi" w:hAnsiTheme="majorHAnsi" w:cs="Times New Roman"/>
          <w:i/>
        </w:rPr>
        <w:t xml:space="preserve">a Isla de Pascua, </w:t>
      </w:r>
      <w:r w:rsidR="0056543A" w:rsidRPr="00C90653">
        <w:rPr>
          <w:rFonts w:asciiTheme="majorHAnsi" w:hAnsiTheme="majorHAnsi" w:cs="Times New Roman"/>
          <w:i/>
        </w:rPr>
        <w:t>donde</w:t>
      </w:r>
      <w:r w:rsidR="00A94F0C" w:rsidRPr="00C90653">
        <w:rPr>
          <w:rFonts w:asciiTheme="majorHAnsi" w:hAnsiTheme="majorHAnsi" w:cs="Times New Roman"/>
          <w:i/>
        </w:rPr>
        <w:t xml:space="preserve"> </w:t>
      </w:r>
      <w:r w:rsidR="00F2671C" w:rsidRPr="00C90653">
        <w:rPr>
          <w:rFonts w:asciiTheme="majorHAnsi" w:hAnsiTheme="majorHAnsi" w:cs="Times New Roman"/>
          <w:i/>
        </w:rPr>
        <w:t xml:space="preserve">podría ser </w:t>
      </w:r>
      <w:r w:rsidR="0056543A" w:rsidRPr="00C90653">
        <w:rPr>
          <w:rFonts w:asciiTheme="majorHAnsi" w:hAnsiTheme="majorHAnsi" w:cs="Times New Roman"/>
          <w:i/>
        </w:rPr>
        <w:t xml:space="preserve">acompañada </w:t>
      </w:r>
      <w:r w:rsidR="00F2671C" w:rsidRPr="00C90653">
        <w:rPr>
          <w:rFonts w:asciiTheme="majorHAnsi" w:hAnsiTheme="majorHAnsi" w:cs="Times New Roman"/>
          <w:i/>
        </w:rPr>
        <w:t xml:space="preserve">por la </w:t>
      </w:r>
      <w:r w:rsidR="00F2671C" w:rsidRPr="00C90653">
        <w:rPr>
          <w:rFonts w:asciiTheme="majorHAnsi" w:hAnsiTheme="majorHAnsi" w:cs="Times New Roman"/>
          <w:b/>
          <w:i/>
        </w:rPr>
        <w:t>Directora del Departamento de Salud, Paola Tutt</w:t>
      </w:r>
    </w:p>
    <w:p w:rsidR="00626516" w:rsidRDefault="00626516" w:rsidP="00FF3592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5A4EA4" w:rsidTr="005A4EA4">
        <w:tc>
          <w:tcPr>
            <w:tcW w:w="9690" w:type="dxa"/>
            <w:shd w:val="clear" w:color="auto" w:fill="FBECBB"/>
          </w:tcPr>
          <w:p w:rsidR="005A4EA4" w:rsidRPr="00626516" w:rsidRDefault="005A4EA4" w:rsidP="00626516">
            <w:pPr>
              <w:jc w:val="both"/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</w:pPr>
            <w:r w:rsidRPr="00D67079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ACUERDO Nº  1</w:t>
            </w:r>
            <w:r w:rsidR="003145E2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13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>: El Concejo Municipal, por la unanimidad de los concejales presentes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>,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acuerda </w:t>
            </w:r>
            <w:r w:rsidR="00626516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aprobar el </w:t>
            </w:r>
            <w:r w:rsidR="00626516" w:rsidRPr="00626516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cometido del Alcalde </w:t>
            </w:r>
            <w:r w:rsidR="00626516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Santiago Rosas </w:t>
            </w:r>
            <w:r w:rsidR="00626516" w:rsidRPr="00626516">
              <w:rPr>
                <w:rFonts w:asciiTheme="majorHAnsi" w:eastAsia="SimSun" w:hAnsiTheme="majorHAnsi" w:cs="Consolas"/>
                <w:i/>
                <w:color w:val="000000" w:themeColor="text1"/>
              </w:rPr>
              <w:t>al extranjero para asistir a un “Seminario Sobre Eficiencia Energética y Nuevas tecnologías para las Municipalidades”, capacitación que se realizará en ciudades de España, Francia e Italia, durante el mes de julio.</w:t>
            </w:r>
          </w:p>
        </w:tc>
      </w:tr>
    </w:tbl>
    <w:p w:rsidR="005A4EA4" w:rsidRDefault="005A4EA4" w:rsidP="005A4EA4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5A4EA4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</w:p>
    <w:p w:rsidR="003145E2" w:rsidRDefault="003145E2" w:rsidP="003145E2">
      <w:p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>
        <w:rPr>
          <w:rFonts w:asciiTheme="majorHAnsi" w:eastAsia="SimSun" w:hAnsiTheme="majorHAnsi" w:cs="Consolas"/>
          <w:b/>
          <w:i/>
          <w:color w:val="000000" w:themeColor="text1"/>
        </w:rPr>
        <w:t xml:space="preserve">5.- </w:t>
      </w:r>
      <w:r w:rsidR="00132A9A">
        <w:rPr>
          <w:rFonts w:asciiTheme="majorHAnsi" w:eastAsia="SimSun" w:hAnsiTheme="majorHAnsi" w:cs="Consolas"/>
          <w:b/>
          <w:i/>
          <w:color w:val="000000" w:themeColor="text1"/>
        </w:rPr>
        <w:t>Alcalde</w:t>
      </w:r>
      <w:r w:rsidRPr="003145E2">
        <w:rPr>
          <w:rFonts w:asciiTheme="majorHAnsi" w:eastAsia="SimSun" w:hAnsiTheme="majorHAnsi" w:cs="Consolas"/>
          <w:b/>
          <w:i/>
          <w:color w:val="000000" w:themeColor="text1"/>
        </w:rPr>
        <w:t xml:space="preserve"> somete a consideración del Concejo </w:t>
      </w:r>
      <w:r w:rsidR="00C90653">
        <w:rPr>
          <w:rFonts w:asciiTheme="majorHAnsi" w:eastAsia="SimSun" w:hAnsiTheme="majorHAnsi" w:cs="Consolas"/>
          <w:b/>
          <w:i/>
          <w:color w:val="000000" w:themeColor="text1"/>
        </w:rPr>
        <w:t xml:space="preserve">una </w:t>
      </w:r>
      <w:r w:rsidRPr="003145E2">
        <w:rPr>
          <w:rFonts w:asciiTheme="majorHAnsi" w:eastAsia="SimSun" w:hAnsiTheme="majorHAnsi" w:cs="Consolas"/>
          <w:b/>
          <w:i/>
          <w:color w:val="000000" w:themeColor="text1"/>
        </w:rPr>
        <w:t xml:space="preserve">modificación presupuestaria. </w:t>
      </w:r>
    </w:p>
    <w:p w:rsidR="003145E2" w:rsidRPr="003145E2" w:rsidRDefault="003145E2" w:rsidP="003145E2">
      <w:p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tbl>
      <w:tblPr>
        <w:tblStyle w:val="Tablaconcuadrcula"/>
        <w:tblW w:w="0" w:type="auto"/>
        <w:tblLook w:val="04A0"/>
      </w:tblPr>
      <w:tblGrid>
        <w:gridCol w:w="9719"/>
      </w:tblGrid>
      <w:tr w:rsidR="00185FA1" w:rsidTr="00185FA1">
        <w:tc>
          <w:tcPr>
            <w:tcW w:w="9690" w:type="dxa"/>
            <w:shd w:val="clear" w:color="auto" w:fill="FBECBB"/>
          </w:tcPr>
          <w:p w:rsidR="00185FA1" w:rsidRDefault="00185FA1" w:rsidP="00132A9A">
            <w:pPr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  <w:r w:rsidRPr="00D67079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</w:t>
            </w:r>
            <w:r w:rsidR="003145E2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114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>: El Concejo Municipal, por la unanimidad de los concejales presentes</w:t>
            </w:r>
            <w:r w:rsidR="003145E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y con la abstención del Concejal Figueroa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>,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3145E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aprueba la modificación presupuestaria presentada por el </w:t>
            </w:r>
            <w:r w:rsidR="00A0463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Alcalde </w:t>
            </w:r>
            <w:r w:rsidR="003145E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por un monto de</w:t>
            </w:r>
            <w:r w:rsidR="00132A9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$ 30.1</w:t>
            </w:r>
            <w:r w:rsidR="00A0463A">
              <w:rPr>
                <w:rFonts w:asciiTheme="majorHAnsi" w:eastAsia="SimSun" w:hAnsiTheme="majorHAnsi" w:cs="Consolas"/>
                <w:i/>
                <w:color w:val="000000" w:themeColor="text1"/>
              </w:rPr>
              <w:t>0</w:t>
            </w:r>
            <w:r w:rsidR="00132A9A">
              <w:rPr>
                <w:rFonts w:asciiTheme="majorHAnsi" w:eastAsia="SimSun" w:hAnsiTheme="majorHAnsi" w:cs="Consolas"/>
                <w:i/>
                <w:color w:val="000000" w:themeColor="text1"/>
              </w:rPr>
              <w:t>3.000.-</w:t>
            </w:r>
            <w:r w:rsidR="003145E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A0463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(treinta millones ciento tres mil pesos) </w:t>
            </w:r>
            <w:r w:rsidR="00132A9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por </w:t>
            </w:r>
            <w:r w:rsidR="00132A9A" w:rsidRPr="00132A9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gastos de viaje </w:t>
            </w:r>
            <w:r w:rsidR="0018747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de delegación municipal </w:t>
            </w:r>
            <w:r w:rsidR="00132A9A" w:rsidRPr="00132A9A">
              <w:rPr>
                <w:rFonts w:asciiTheme="majorHAnsi" w:eastAsia="SimSun" w:hAnsiTheme="majorHAnsi" w:cs="Consolas"/>
                <w:i/>
                <w:color w:val="000000" w:themeColor="text1"/>
              </w:rPr>
              <w:t>al extranjero</w:t>
            </w:r>
            <w:r w:rsidR="00187474">
              <w:rPr>
                <w:rFonts w:asciiTheme="majorHAnsi" w:eastAsia="SimSun" w:hAnsiTheme="majorHAnsi" w:cs="Consolas"/>
                <w:i/>
                <w:color w:val="000000" w:themeColor="text1"/>
              </w:rPr>
              <w:t>. Todo ello</w:t>
            </w:r>
            <w:r w:rsidR="00132A9A" w:rsidRPr="00132A9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con </w:t>
            </w:r>
            <w:r w:rsidR="0018747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</w:t>
            </w:r>
            <w:r w:rsidR="00132A9A" w:rsidRPr="00132A9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financiamiento de </w:t>
            </w:r>
            <w:r w:rsidR="0018747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una </w:t>
            </w:r>
            <w:r w:rsidR="00132A9A" w:rsidRPr="00132A9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mayor recaudación 2015 del </w:t>
            </w:r>
            <w:r w:rsidR="00132A9A">
              <w:rPr>
                <w:rFonts w:asciiTheme="majorHAnsi" w:eastAsia="SimSun" w:hAnsiTheme="majorHAnsi" w:cs="Consolas"/>
                <w:i/>
                <w:color w:val="000000" w:themeColor="text1"/>
              </w:rPr>
              <w:t>Fondo</w:t>
            </w:r>
            <w:r w:rsidR="00132A9A" w:rsidRPr="00132A9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Común Municipal</w:t>
            </w:r>
            <w:r w:rsidR="00132A9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y según el siguiente detalle: 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600"/>
              <w:gridCol w:w="373"/>
              <w:gridCol w:w="489"/>
              <w:gridCol w:w="489"/>
              <w:gridCol w:w="5788"/>
              <w:gridCol w:w="1754"/>
            </w:tblGrid>
            <w:tr w:rsidR="00132A9A" w:rsidRPr="00132A9A" w:rsidTr="00132A9A">
              <w:trPr>
                <w:trHeight w:val="255"/>
              </w:trPr>
              <w:tc>
                <w:tcPr>
                  <w:tcW w:w="600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1.-</w:t>
                  </w:r>
                </w:p>
              </w:tc>
              <w:tc>
                <w:tcPr>
                  <w:tcW w:w="7139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Por mayores ingresos, se suplementa:</w:t>
                  </w:r>
                </w:p>
              </w:tc>
              <w:tc>
                <w:tcPr>
                  <w:tcW w:w="1754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M $</w:t>
                  </w:r>
                </w:p>
              </w:tc>
            </w:tr>
            <w:tr w:rsidR="00132A9A" w:rsidRPr="00132A9A" w:rsidTr="00132A9A">
              <w:trPr>
                <w:trHeight w:val="255"/>
              </w:trPr>
              <w:tc>
                <w:tcPr>
                  <w:tcW w:w="600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08</w:t>
                  </w:r>
                </w:p>
              </w:tc>
              <w:tc>
                <w:tcPr>
                  <w:tcW w:w="373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03</w:t>
                  </w: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01</w:t>
                  </w: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000</w:t>
                  </w:r>
                </w:p>
              </w:tc>
              <w:tc>
                <w:tcPr>
                  <w:tcW w:w="5788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Participación F.C.M.; Participación Anual</w:t>
                  </w:r>
                </w:p>
              </w:tc>
              <w:tc>
                <w:tcPr>
                  <w:tcW w:w="1754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30.103</w:t>
                  </w:r>
                </w:p>
              </w:tc>
            </w:tr>
            <w:tr w:rsidR="00132A9A" w:rsidRPr="00132A9A" w:rsidTr="00132A9A">
              <w:trPr>
                <w:trHeight w:val="255"/>
              </w:trPr>
              <w:tc>
                <w:tcPr>
                  <w:tcW w:w="600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5788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 xml:space="preserve">TOTAL </w:t>
                  </w:r>
                </w:p>
              </w:tc>
              <w:tc>
                <w:tcPr>
                  <w:tcW w:w="1754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30.103</w:t>
                  </w:r>
                </w:p>
              </w:tc>
            </w:tr>
            <w:tr w:rsidR="00132A9A" w:rsidRPr="00132A9A" w:rsidTr="00132A9A">
              <w:trPr>
                <w:trHeight w:val="255"/>
              </w:trPr>
              <w:tc>
                <w:tcPr>
                  <w:tcW w:w="600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lastRenderedPageBreak/>
                    <w:t>3.-</w:t>
                  </w:r>
                </w:p>
              </w:tc>
              <w:tc>
                <w:tcPr>
                  <w:tcW w:w="7139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A0463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Por  mayores gastos</w:t>
                  </w:r>
                  <w:r w:rsidR="00132A9A" w:rsidRPr="00132A9A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 xml:space="preserve"> , se suplementa </w:t>
                  </w:r>
                </w:p>
              </w:tc>
              <w:tc>
                <w:tcPr>
                  <w:tcW w:w="1754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 xml:space="preserve"> M$ </w:t>
                  </w:r>
                </w:p>
              </w:tc>
            </w:tr>
            <w:tr w:rsidR="00132A9A" w:rsidRPr="00132A9A" w:rsidTr="00132A9A">
              <w:trPr>
                <w:trHeight w:val="255"/>
              </w:trPr>
              <w:tc>
                <w:tcPr>
                  <w:tcW w:w="600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21</w:t>
                  </w:r>
                </w:p>
              </w:tc>
              <w:tc>
                <w:tcPr>
                  <w:tcW w:w="373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01</w:t>
                  </w: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04</w:t>
                  </w: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007</w:t>
                  </w:r>
                </w:p>
              </w:tc>
              <w:tc>
                <w:tcPr>
                  <w:tcW w:w="5788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Personal de Planta: Comisiones de Servicios en el Exterior</w:t>
                  </w:r>
                </w:p>
              </w:tc>
              <w:tc>
                <w:tcPr>
                  <w:tcW w:w="1754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9.603</w:t>
                  </w:r>
                </w:p>
              </w:tc>
            </w:tr>
            <w:tr w:rsidR="00132A9A" w:rsidRPr="00132A9A" w:rsidTr="00132A9A">
              <w:trPr>
                <w:trHeight w:val="255"/>
              </w:trPr>
              <w:tc>
                <w:tcPr>
                  <w:tcW w:w="600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22</w:t>
                  </w:r>
                </w:p>
              </w:tc>
              <w:tc>
                <w:tcPr>
                  <w:tcW w:w="373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08</w:t>
                  </w: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999</w:t>
                  </w: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000</w:t>
                  </w:r>
                </w:p>
              </w:tc>
              <w:tc>
                <w:tcPr>
                  <w:tcW w:w="5788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Servicios Generales: Otros</w:t>
                  </w:r>
                </w:p>
              </w:tc>
              <w:tc>
                <w:tcPr>
                  <w:tcW w:w="1754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20.500</w:t>
                  </w:r>
                </w:p>
              </w:tc>
            </w:tr>
            <w:tr w:rsidR="00132A9A" w:rsidRPr="00132A9A" w:rsidTr="00132A9A">
              <w:trPr>
                <w:trHeight w:val="255"/>
              </w:trPr>
              <w:tc>
                <w:tcPr>
                  <w:tcW w:w="600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5788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TOTAL</w:t>
                  </w:r>
                </w:p>
              </w:tc>
              <w:tc>
                <w:tcPr>
                  <w:tcW w:w="1754" w:type="dxa"/>
                  <w:shd w:val="clear" w:color="auto" w:fill="auto"/>
                  <w:noWrap/>
                  <w:vAlign w:val="bottom"/>
                  <w:hideMark/>
                </w:tcPr>
                <w:p w:rsidR="00132A9A" w:rsidRPr="00132A9A" w:rsidRDefault="00132A9A" w:rsidP="00132A9A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2A9A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30.103</w:t>
                  </w:r>
                </w:p>
              </w:tc>
            </w:tr>
          </w:tbl>
          <w:p w:rsidR="00132A9A" w:rsidRDefault="00132A9A" w:rsidP="00132A9A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</w:p>
        </w:tc>
      </w:tr>
    </w:tbl>
    <w:p w:rsidR="00185FA1" w:rsidRDefault="00185FA1" w:rsidP="00185FA1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26516" w:rsidRDefault="00626516" w:rsidP="00626516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6.- </w:t>
      </w:r>
      <w:r w:rsidRPr="00626516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626516" w:rsidRPr="007F0CCD" w:rsidRDefault="007F0CCD" w:rsidP="007F0CCD">
      <w:pPr>
        <w:pStyle w:val="Prrafodelista"/>
        <w:numPr>
          <w:ilvl w:val="0"/>
          <w:numId w:val="30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7F0CCD">
        <w:rPr>
          <w:rFonts w:asciiTheme="majorHAnsi" w:hAnsiTheme="majorHAnsi" w:cs="Times New Roman"/>
          <w:i/>
          <w:color w:val="1D1B11" w:themeColor="background2" w:themeShade="1A"/>
        </w:rPr>
        <w:t>El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Comité de Agua Potable Rural de La Junta </w:t>
      </w:r>
      <w:r>
        <w:rPr>
          <w:rFonts w:asciiTheme="majorHAnsi" w:hAnsiTheme="majorHAnsi" w:cs="Times New Roman"/>
          <w:i/>
          <w:color w:val="1D1B11" w:themeColor="background2" w:themeShade="1A"/>
        </w:rPr>
        <w:t>solicita autorización para usar una casa abandonada que</w:t>
      </w:r>
      <w:r w:rsidR="00A94F0C">
        <w:rPr>
          <w:rFonts w:asciiTheme="majorHAnsi" w:hAnsiTheme="majorHAnsi" w:cs="Times New Roman"/>
          <w:i/>
          <w:color w:val="1D1B11" w:themeColor="background2" w:themeShade="1A"/>
        </w:rPr>
        <w:t>,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en su momento</w:t>
      </w:r>
      <w:r w:rsidR="00A94F0C">
        <w:rPr>
          <w:rFonts w:asciiTheme="majorHAnsi" w:hAnsiTheme="majorHAnsi" w:cs="Times New Roman"/>
          <w:i/>
          <w:color w:val="1D1B11" w:themeColor="background2" w:themeShade="1A"/>
        </w:rPr>
        <w:t>,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fue utilizada por la profesora del sector. </w:t>
      </w:r>
    </w:p>
    <w:p w:rsidR="007F0CCD" w:rsidRPr="007F0CCD" w:rsidRDefault="007F0CCD" w:rsidP="007F0CCD">
      <w:pPr>
        <w:pStyle w:val="Prrafodelista"/>
        <w:ind w:left="360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El Alcalde explica que la petición es razonable y que podría accederse a ella previ</w:t>
      </w:r>
      <w:r w:rsidR="00A0463A">
        <w:rPr>
          <w:rFonts w:asciiTheme="majorHAnsi" w:hAnsiTheme="majorHAnsi" w:cs="Times New Roman"/>
          <w:i/>
          <w:color w:val="1D1B11" w:themeColor="background2" w:themeShade="1A"/>
        </w:rPr>
        <w:t>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autorización formal del </w:t>
      </w:r>
      <w:r w:rsidRPr="007F0CCD">
        <w:rPr>
          <w:rFonts w:asciiTheme="majorHAnsi" w:hAnsiTheme="majorHAnsi" w:cs="Times New Roman"/>
          <w:b/>
          <w:i/>
          <w:color w:val="1D1B11" w:themeColor="background2" w:themeShade="1A"/>
        </w:rPr>
        <w:t>Director de Educación, Alberto Rodríguez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BE7863" w:rsidTr="00BE7863">
        <w:tc>
          <w:tcPr>
            <w:tcW w:w="9690" w:type="dxa"/>
            <w:shd w:val="clear" w:color="auto" w:fill="FBECBB"/>
          </w:tcPr>
          <w:p w:rsidR="00BE7863" w:rsidRDefault="00BE7863" w:rsidP="00A94F0C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68233F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</w:t>
            </w:r>
            <w:r w:rsidR="0068233F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115</w:t>
            </w:r>
            <w:r w:rsidRPr="0068233F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: El Concejo Municipal acuerda autorizar </w:t>
            </w:r>
            <w:r w:rsidR="007F0CCD" w:rsidRPr="0068233F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al </w:t>
            </w:r>
            <w:r w:rsidR="0068233F" w:rsidRPr="0068233F">
              <w:rPr>
                <w:rFonts w:asciiTheme="majorHAnsi" w:eastAsia="SimSun" w:hAnsiTheme="majorHAnsi" w:cs="Consolas"/>
                <w:i/>
                <w:color w:val="000000" w:themeColor="text1"/>
              </w:rPr>
              <w:t>Comité</w:t>
            </w:r>
            <w:r w:rsidR="007F0CCD" w:rsidRPr="0068233F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de Agua Potable Rural de La Junta </w:t>
            </w:r>
            <w:r w:rsidR="0068233F" w:rsidRPr="0068233F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para usar una casa abandonada que</w:t>
            </w:r>
            <w:r w:rsidR="00A94F0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,</w:t>
            </w:r>
            <w:r w:rsidR="0068233F" w:rsidRPr="0068233F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en su momento</w:t>
            </w:r>
            <w:r w:rsidR="00A94F0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,</w:t>
            </w:r>
            <w:r w:rsidR="0068233F" w:rsidRPr="0068233F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fue utilizada por la profesora del sector.</w:t>
            </w:r>
            <w:r w:rsidR="0068233F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Este acuerdo queda condicionado a </w:t>
            </w:r>
            <w:r w:rsidR="00A94F0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la</w:t>
            </w:r>
            <w:r w:rsidR="0068233F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autorización previa de parte del </w:t>
            </w:r>
            <w:r w:rsidR="0068233F" w:rsidRPr="0068233F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Director de Educación, Alberto Rodríguez.</w:t>
            </w:r>
          </w:p>
        </w:tc>
      </w:tr>
    </w:tbl>
    <w:p w:rsidR="00D67079" w:rsidRPr="00BE7863" w:rsidRDefault="00D67079" w:rsidP="00BE7863">
      <w:p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F0CCD" w:rsidRPr="00626516" w:rsidRDefault="006604D6" w:rsidP="007F0CCD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7F0CC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7.- </w:t>
      </w:r>
      <w:r w:rsidR="007F0CCD" w:rsidRPr="00626516"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6604D6" w:rsidRDefault="0068233F" w:rsidP="0068233F">
      <w:pPr>
        <w:pStyle w:val="Prrafodelista"/>
        <w:numPr>
          <w:ilvl w:val="0"/>
          <w:numId w:val="30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Pr="0068233F">
        <w:rPr>
          <w:rFonts w:asciiTheme="majorHAnsi" w:hAnsiTheme="majorHAnsi" w:cs="Times New Roman"/>
          <w:b/>
          <w:i/>
          <w:color w:val="1D1B11" w:themeColor="background2" w:themeShade="1A"/>
        </w:rPr>
        <w:t>Administrador Municipal, Santiago Mejías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somete a consideración del Concejo los objetivos (institucionales y por unidad) del </w:t>
      </w:r>
      <w:r w:rsidRPr="0068233F">
        <w:rPr>
          <w:rFonts w:asciiTheme="majorHAnsi" w:hAnsiTheme="majorHAnsi" w:cs="Times New Roman"/>
          <w:b/>
          <w:i/>
          <w:color w:val="1D1B11" w:themeColor="background2" w:themeShade="1A"/>
        </w:rPr>
        <w:t>Programa de Mejoramiento de Gestión Municipal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para el año 2015, documento que queda en poder de los miembros del Concejo para un análisis más acabado de la propuest</w:t>
      </w:r>
      <w:r w:rsidR="00F33650">
        <w:rPr>
          <w:rFonts w:asciiTheme="majorHAnsi" w:hAnsiTheme="majorHAnsi" w:cs="Times New Roman"/>
          <w:i/>
          <w:color w:val="1D1B11" w:themeColor="background2" w:themeShade="1A"/>
        </w:rPr>
        <w:t xml:space="preserve">a y su posterior resolución en una </w:t>
      </w:r>
      <w:r w:rsidR="00044B23">
        <w:rPr>
          <w:rFonts w:asciiTheme="majorHAnsi" w:hAnsiTheme="majorHAnsi" w:cs="Times New Roman"/>
          <w:i/>
          <w:color w:val="1D1B11" w:themeColor="background2" w:themeShade="1A"/>
        </w:rPr>
        <w:t xml:space="preserve">próxima </w:t>
      </w:r>
      <w:r w:rsidR="00F33650">
        <w:rPr>
          <w:rFonts w:asciiTheme="majorHAnsi" w:hAnsiTheme="majorHAnsi" w:cs="Times New Roman"/>
          <w:i/>
          <w:color w:val="1D1B11" w:themeColor="background2" w:themeShade="1A"/>
        </w:rPr>
        <w:t xml:space="preserve">reunión de Concejo. </w:t>
      </w:r>
    </w:p>
    <w:p w:rsidR="0068233F" w:rsidRDefault="00F33650" w:rsidP="0068233F">
      <w:pPr>
        <w:pStyle w:val="Prrafodelista"/>
        <w:numPr>
          <w:ilvl w:val="0"/>
          <w:numId w:val="30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El Concejal Herman Portales solicita información de la demanda entablada contra el Municipio por  la propietaria del “</w:t>
      </w:r>
      <w:r w:rsidRPr="00F33650">
        <w:rPr>
          <w:rFonts w:asciiTheme="majorHAnsi" w:hAnsiTheme="majorHAnsi" w:cs="Times New Roman"/>
          <w:b/>
          <w:i/>
          <w:color w:val="1D1B11" w:themeColor="background2" w:themeShade="1A"/>
        </w:rPr>
        <w:t>Canto del Agua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”, ante lo cual </w:t>
      </w:r>
      <w:r w:rsidR="00187474">
        <w:rPr>
          <w:rFonts w:asciiTheme="majorHAnsi" w:hAnsiTheme="majorHAnsi" w:cs="Times New Roman"/>
          <w:i/>
          <w:color w:val="1D1B11" w:themeColor="background2" w:themeShade="1A"/>
        </w:rPr>
        <w:t>el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Alcalde explica que se está en espera de la sentencia, sin novedades ni diligencia</w:t>
      </w:r>
      <w:r w:rsidR="00187474">
        <w:rPr>
          <w:rFonts w:asciiTheme="majorHAnsi" w:hAnsiTheme="majorHAnsi" w:cs="Times New Roman"/>
          <w:i/>
          <w:color w:val="1D1B11" w:themeColor="background2" w:themeShade="1A"/>
        </w:rPr>
        <w:t>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de parte de la demandante. </w:t>
      </w:r>
    </w:p>
    <w:p w:rsidR="00F33650" w:rsidRPr="00C90653" w:rsidRDefault="00F33650" w:rsidP="00C90653">
      <w:pPr>
        <w:pStyle w:val="Prrafodelista"/>
        <w:numPr>
          <w:ilvl w:val="0"/>
          <w:numId w:val="30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Figueroa pide al Alcalde que instruya al </w:t>
      </w:r>
      <w:r w:rsidRPr="00044B23">
        <w:rPr>
          <w:rFonts w:asciiTheme="majorHAnsi" w:hAnsiTheme="majorHAnsi" w:cs="Times New Roman"/>
          <w:b/>
          <w:i/>
          <w:color w:val="1D1B11" w:themeColor="background2" w:themeShade="1A"/>
        </w:rPr>
        <w:t>Encargado de Turismo, Esteban Garrido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para que se inicie el trabajo </w:t>
      </w:r>
      <w:r w:rsidR="00187474">
        <w:rPr>
          <w:rFonts w:asciiTheme="majorHAnsi" w:hAnsiTheme="majorHAnsi" w:cs="Times New Roman"/>
          <w:i/>
          <w:color w:val="1D1B11" w:themeColor="background2" w:themeShade="1A"/>
        </w:rPr>
        <w:t>con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la fo</w:t>
      </w:r>
      <w:r w:rsidRPr="00C90653">
        <w:rPr>
          <w:rFonts w:asciiTheme="majorHAnsi" w:hAnsiTheme="majorHAnsi" w:cs="Times New Roman"/>
          <w:i/>
          <w:color w:val="1D1B11" w:themeColor="background2" w:themeShade="1A"/>
        </w:rPr>
        <w:t xml:space="preserve">lletería que será entregada en la remozada </w:t>
      </w:r>
      <w:r w:rsidRPr="00C9065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Oficina de Información Turística. </w:t>
      </w:r>
    </w:p>
    <w:p w:rsidR="00694082" w:rsidRPr="00BE7863" w:rsidRDefault="00694082" w:rsidP="00BC19AD">
      <w:pPr>
        <w:spacing w:after="0" w:line="240" w:lineRule="auto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spacing w:after="0"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6E28">
      <w:p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 Finaliza la reunión a las </w:t>
      </w:r>
      <w:r w:rsidR="0068233F">
        <w:rPr>
          <w:rFonts w:asciiTheme="majorHAnsi" w:hAnsiTheme="majorHAnsi" w:cs="Times New Roman"/>
          <w:i/>
          <w:color w:val="1D1B11" w:themeColor="background2" w:themeShade="1A"/>
        </w:rPr>
        <w:t>12</w:t>
      </w:r>
      <w:r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68233F">
        <w:rPr>
          <w:rFonts w:asciiTheme="majorHAnsi" w:hAnsiTheme="majorHAnsi" w:cs="Times New Roman"/>
          <w:i/>
          <w:color w:val="1D1B11" w:themeColor="background2" w:themeShade="1A"/>
        </w:rPr>
        <w:t>39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horas. </w:t>
      </w:r>
    </w:p>
    <w:p w:rsidR="000719DF" w:rsidRDefault="000719DF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0719DF" w:rsidRDefault="000719DF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5A6F03" w:rsidRDefault="005A6F03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i/>
          <w:lang w:val="es-CL"/>
        </w:rPr>
      </w:pPr>
    </w:p>
    <w:p w:rsidR="00694082" w:rsidRDefault="00694082" w:rsidP="00BC19AD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CLAUDIA ARANEDA NÚÑEZ</w:t>
      </w:r>
    </w:p>
    <w:p w:rsidR="003749B3" w:rsidRDefault="00694082" w:rsidP="00216C91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SECRETARIA MUNICIPAL</w:t>
      </w:r>
    </w:p>
    <w:p w:rsidR="00911EF5" w:rsidRDefault="00911EF5" w:rsidP="00216C91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</w:p>
    <w:p w:rsidR="00911EF5" w:rsidRDefault="00911EF5" w:rsidP="00216C91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</w:p>
    <w:p w:rsidR="00911EF5" w:rsidRDefault="00911EF5" w:rsidP="00216C91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</w:p>
    <w:p w:rsidR="00A0463A" w:rsidRDefault="00A0463A" w:rsidP="00216C91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</w:p>
    <w:p w:rsidR="00911EF5" w:rsidRDefault="00911EF5" w:rsidP="00216C91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</w:p>
    <w:p w:rsidR="00911EF5" w:rsidRDefault="00911EF5" w:rsidP="00216C91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</w:p>
    <w:p w:rsidR="00911EF5" w:rsidRDefault="00911EF5" w:rsidP="00216C91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</w:p>
    <w:p w:rsidR="00911EF5" w:rsidRDefault="00911EF5" w:rsidP="00216C91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</w:p>
    <w:p w:rsidR="00911EF5" w:rsidRDefault="00911EF5" w:rsidP="00216C91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426"/>
        <w:gridCol w:w="722"/>
        <w:gridCol w:w="3827"/>
        <w:gridCol w:w="2551"/>
        <w:gridCol w:w="2127"/>
      </w:tblGrid>
      <w:tr w:rsidR="00911EF5" w:rsidRPr="00911EF5" w:rsidTr="00911EF5">
        <w:trPr>
          <w:trHeight w:val="31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b/>
                <w:bCs/>
                <w:i/>
                <w:lang w:val="es-CL" w:eastAsia="es-CL"/>
              </w:rPr>
              <w:lastRenderedPageBreak/>
              <w:t>NOMINA  PATENTES DE ALCOHOLES AÑO 2015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b/>
                <w:bCs/>
                <w:i/>
                <w:lang w:val="es-CL" w:eastAsia="es-CL"/>
              </w:rPr>
              <w:t>Nº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b/>
                <w:bCs/>
                <w:i/>
                <w:lang w:val="es-CL" w:eastAsia="es-CL"/>
              </w:rPr>
              <w:t>ROL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b/>
                <w:bCs/>
                <w:i/>
                <w:lang w:val="es-CL" w:eastAsia="es-CL"/>
              </w:rPr>
              <w:t>CONTRIBUYENTE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b/>
                <w:bCs/>
                <w:i/>
                <w:lang w:val="es-CL" w:eastAsia="es-CL"/>
              </w:rPr>
              <w:t>DIRECCION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b/>
                <w:bCs/>
                <w:i/>
                <w:lang w:val="es-CL" w:eastAsia="es-CL"/>
              </w:rPr>
              <w:t>GIRO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40008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 xml:space="preserve">ALLENDE  VIAL ANDRES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ANTOFAGASTA # 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MINIMERCADO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ARCOS RODRIGUEZ LEOPOLDO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CONCEPCION # 665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RESTAURANT-TURISMO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ARCOS RODRIGUEZ LEOPOLDO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CONCEPCION # 665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SALON DE BAILE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AZOCAR CHACON JULIA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ANTOFAGASTA # 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MINIMERCADO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40045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BELTRAN  OBANDO JESSICA 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RIÑINAHUE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CASA DE PENSION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BENAVIDES GUARDA JULIO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CONCEPCION #  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MINIMERCADO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40009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CARRILLO REHEL JUDITH R.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RIÑINAHUE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MINIMERCADO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40010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CARRILLO REHEL JUDITH R.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RIÑINAHUE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CATALAN FUENTES MARTA 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CAMINO A PITRIUCO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DEPOSITO BEB.AL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DEL RIO CHACON LUISA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IGNAO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FAUNDEZ VILLA YESSICA CONSUELO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CONCEPCION # 458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DEPOSITO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FAUNDEZ VILLA YESSICA CONSUELO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 xml:space="preserve">CONCEPCION 608 LOCAL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FERNANDEZ SANDOVAL BERNARDITA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SECTOR IGNAO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FERNANDEZ SANDOVAL BERNARDITA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CONCEPCION 259-A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DEP. BEB.ALCOHOLICAS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FERNANDEZ SANDOVAL BERNARDITA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SECTOR IGNAO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EXP. DE CERVEZA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40058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FONTEALBA SANDOVAL JERONIMO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EL ARENAL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FOURNIEL SOTO MARIA AMELIA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LINARES # S/N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GABRIEL ROJAS RUDOLPH Y CIA.LTDA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HIJUELA 17 / ILIHUE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 Y C.E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HALABI MUÑOZ MARIA ANGELICA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SANTIAGO 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INVERSIONES VERGARA LABBE LT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CONCEPCION # 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 xml:space="preserve">SUPERMERCADO 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LABBE SOTO PATRICIO A.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 xml:space="preserve">CONCEPCION 608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DEP. BEB. ALCOHO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LEAL HUENUMAN SILVIA ELIANA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CONCEPCION  #  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MINIMERCADO BEB.ALC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LEAL HUENUMAN SILVIA ELIANA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CONCEPCION #  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SALON DE BAILE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40070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MACHMAR NEIRA HERTA EDITH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RIÑINAHUE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 xml:space="preserve">SUPERMERCADO 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40080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MARTIN PEZO BLANCA DANAY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AVDA. COSTANERA # 481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 DE TURIS.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MANZANO QUEZADA RUDY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CONCEPCION # 750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MATAMALA  PAREDES HERMINIA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PITRIUCO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BOTILLERIA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MATUS MATUS EVA MARIA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SANTIAGO #  449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SUPERM.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NAVARRO SAEZ LUIS DEL TRANSITO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TRINGLO KM 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DISCOTECA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NEIRA TEJEDA MARIA ULDA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VIÑA DEL MAR # 359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HOSTERIA DE TURISMO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 xml:space="preserve">OBANDO MIRANDA LORENZO ISMAEL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SANTIAGO # 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EXP. DE CERVEZA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 xml:space="preserve">OLEA MARTINEZ CARLOS GERMAN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CONCEPCION # 726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DEP. BEB. ALCOHO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PEÑA VEGA MARIA DORALISA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TEMUCO # 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RESIDENCIAL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272727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272727"/>
                <w:lang w:val="es-CL" w:eastAsia="es-CL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QUEZADA CALFUEQUE BLANCA 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PIEDRA MESA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40053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QUEZADA CALFUEQUE LUISA MATILDE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CONCEPCION # 243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MINIMERCADO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40034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QUICHEL LEAL JUAN FRANCISCO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LA SERENA 213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MINIMERCADO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272727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272727"/>
                <w:lang w:val="es-CL" w:eastAsia="es-CL"/>
              </w:rPr>
              <w:t>40004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REYES SANDOVAL VICTOR RUBEN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 xml:space="preserve">CRUCE PUÑIRRE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MINIMERCADO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SALDAÑA VERGARA NANCY 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LOS NOTROS # 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DEP.BEB.ALCOH.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272727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272727"/>
                <w:lang w:val="es-CL" w:eastAsia="es-CL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SUCESION JOSE TEODORO SOTO 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IGNAO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DEP.BEB.ALCOH.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URZUA SCHWALM Y CIA. LTDA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CONCEPCION # 613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 xml:space="preserve">SUPERMERCADO 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VERA  GARRIDO ANA 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LA SERENA   # 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VERA GARRIDO TERESA DEL 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TEMUCO # 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40068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VERGARA GATICA HERMINDA  E.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PITRIUCO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MINIMERCADO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40064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VERTIN ZUÑIGA JUANA EDITA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RIÑINAHUE - PUÑIRRE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RESTAURANT</w:t>
            </w:r>
          </w:p>
        </w:tc>
      </w:tr>
      <w:tr w:rsidR="00911EF5" w:rsidRPr="00911EF5" w:rsidTr="00911EF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lang w:val="es-CL" w:eastAsia="es-CL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40056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VILLARROEL SAEZ MIRTA DEL 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SECTOR IGNAO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F5" w:rsidRPr="00911EF5" w:rsidRDefault="00911EF5" w:rsidP="00911EF5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</w:pPr>
            <w:r w:rsidRPr="00911EF5">
              <w:rPr>
                <w:rFonts w:asciiTheme="majorHAnsi" w:eastAsia="Times New Roman" w:hAnsiTheme="majorHAnsi" w:cs="Arial"/>
                <w:i/>
                <w:color w:val="000000"/>
                <w:lang w:val="es-CL" w:eastAsia="es-CL"/>
              </w:rPr>
              <w:t>BOTILLERIA</w:t>
            </w:r>
          </w:p>
        </w:tc>
      </w:tr>
    </w:tbl>
    <w:p w:rsidR="00911EF5" w:rsidRPr="00911EF5" w:rsidRDefault="00911EF5" w:rsidP="00911EF5">
      <w:pPr>
        <w:spacing w:line="240" w:lineRule="auto"/>
        <w:contextualSpacing/>
        <w:jc w:val="center"/>
        <w:rPr>
          <w:rFonts w:asciiTheme="majorHAnsi" w:hAnsiTheme="majorHAnsi"/>
          <w:i/>
        </w:rPr>
      </w:pPr>
    </w:p>
    <w:sectPr w:rsidR="00911EF5" w:rsidRPr="00911EF5" w:rsidSect="008E2442">
      <w:headerReference w:type="default" r:id="rId8"/>
      <w:footerReference w:type="default" r:id="rId9"/>
      <w:pgSz w:w="12242" w:h="18722" w:code="134"/>
      <w:pgMar w:top="2552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73E" w:rsidRDefault="0093073E" w:rsidP="00CC2639">
      <w:pPr>
        <w:spacing w:after="0" w:line="240" w:lineRule="auto"/>
      </w:pPr>
      <w:r>
        <w:separator/>
      </w:r>
    </w:p>
  </w:endnote>
  <w:endnote w:type="continuationSeparator" w:id="1">
    <w:p w:rsidR="0093073E" w:rsidRDefault="0093073E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17365D" w:themeColor="text2" w:themeShade="BF"/>
      </w:rPr>
      <w:id w:val="-1287504782"/>
      <w:docPartObj>
        <w:docPartGallery w:val="Page Numbers (Bottom of Page)"/>
        <w:docPartUnique/>
      </w:docPartObj>
    </w:sdtPr>
    <w:sdtContent>
      <w:p w:rsidR="00F33650" w:rsidRPr="00CC2639" w:rsidRDefault="00155663">
        <w:pPr>
          <w:pStyle w:val="Piedepgina"/>
          <w:jc w:val="center"/>
          <w:rPr>
            <w:color w:val="17365D" w:themeColor="text2" w:themeShade="BF"/>
          </w:rPr>
        </w:pPr>
        <w:r w:rsidRPr="00CC2639">
          <w:rPr>
            <w:color w:val="17365D" w:themeColor="text2" w:themeShade="BF"/>
          </w:rPr>
          <w:fldChar w:fldCharType="begin"/>
        </w:r>
        <w:r w:rsidR="00F33650" w:rsidRPr="00CC2639">
          <w:rPr>
            <w:color w:val="17365D" w:themeColor="text2" w:themeShade="BF"/>
          </w:rPr>
          <w:instrText>PAGE   \* MERGEFORMAT</w:instrText>
        </w:r>
        <w:r w:rsidRPr="00CC2639">
          <w:rPr>
            <w:color w:val="17365D" w:themeColor="text2" w:themeShade="BF"/>
          </w:rPr>
          <w:fldChar w:fldCharType="separate"/>
        </w:r>
        <w:r w:rsidR="00187474">
          <w:rPr>
            <w:noProof/>
            <w:color w:val="17365D" w:themeColor="text2" w:themeShade="BF"/>
          </w:rPr>
          <w:t>3</w:t>
        </w:r>
        <w:r w:rsidRPr="00CC2639">
          <w:rPr>
            <w:color w:val="17365D" w:themeColor="text2" w:themeShade="BF"/>
          </w:rPr>
          <w:fldChar w:fldCharType="end"/>
        </w:r>
      </w:p>
    </w:sdtContent>
  </w:sdt>
  <w:p w:rsidR="00F33650" w:rsidRDefault="00F3365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73E" w:rsidRDefault="0093073E" w:rsidP="00CC2639">
      <w:pPr>
        <w:spacing w:after="0" w:line="240" w:lineRule="auto"/>
      </w:pPr>
      <w:r>
        <w:separator/>
      </w:r>
    </w:p>
  </w:footnote>
  <w:footnote w:type="continuationSeparator" w:id="1">
    <w:p w:rsidR="0093073E" w:rsidRDefault="0093073E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650" w:rsidRDefault="00F33650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4447540</wp:posOffset>
          </wp:positionH>
          <wp:positionV relativeFrom="paragraph">
            <wp:posOffset>179070</wp:posOffset>
          </wp:positionV>
          <wp:extent cx="1476375" cy="809625"/>
          <wp:effectExtent l="19050" t="0" r="9525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inline distT="0" distB="0" distL="0" distR="0">
          <wp:extent cx="829919" cy="1209675"/>
          <wp:effectExtent l="19050" t="0" r="8281" b="0"/>
          <wp:docPr id="1" name="Imagen 1" descr="C:\Users\Claudia Araneda\Desktop\Secretaria\varios\logos\___Escudo Municipal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 Araneda\Desktop\Secretaria\varios\logos\___Escudo Municipal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847" cy="12139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1DD"/>
    <w:multiLevelType w:val="hybridMultilevel"/>
    <w:tmpl w:val="8CA07046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C69FE"/>
    <w:multiLevelType w:val="hybridMultilevel"/>
    <w:tmpl w:val="F39C57D0"/>
    <w:lvl w:ilvl="0" w:tplc="00EC9EB8">
      <w:start w:val="1"/>
      <w:numFmt w:val="bullet"/>
      <w:lvlText w:val="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245B51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25FD1"/>
    <w:multiLevelType w:val="hybridMultilevel"/>
    <w:tmpl w:val="C958C1F2"/>
    <w:lvl w:ilvl="0" w:tplc="00EC9EB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821CD"/>
    <w:multiLevelType w:val="hybridMultilevel"/>
    <w:tmpl w:val="E236BCF6"/>
    <w:lvl w:ilvl="0" w:tplc="AF806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B27D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943F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44C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CA50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0BB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46D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AB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EB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6E6A58"/>
    <w:multiLevelType w:val="hybridMultilevel"/>
    <w:tmpl w:val="FAF2CBFC"/>
    <w:lvl w:ilvl="0" w:tplc="1F2EA1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8527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0791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03173"/>
    <w:multiLevelType w:val="hybridMultilevel"/>
    <w:tmpl w:val="A224B374"/>
    <w:lvl w:ilvl="0" w:tplc="3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E0737"/>
    <w:multiLevelType w:val="hybridMultilevel"/>
    <w:tmpl w:val="519659EE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3C092E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A60F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13C8D"/>
    <w:multiLevelType w:val="hybridMultilevel"/>
    <w:tmpl w:val="51188122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CC60E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113C3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D5695"/>
    <w:multiLevelType w:val="hybridMultilevel"/>
    <w:tmpl w:val="96CEC78E"/>
    <w:lvl w:ilvl="0" w:tplc="340A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282B1E"/>
    <w:multiLevelType w:val="hybridMultilevel"/>
    <w:tmpl w:val="96CEC78E"/>
    <w:lvl w:ilvl="0" w:tplc="340A0017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EA1044"/>
    <w:multiLevelType w:val="hybridMultilevel"/>
    <w:tmpl w:val="A37AE6B0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EF3F7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E49CC"/>
    <w:multiLevelType w:val="hybridMultilevel"/>
    <w:tmpl w:val="19C053C0"/>
    <w:lvl w:ilvl="0" w:tplc="97D0A79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A9C35F9"/>
    <w:multiLevelType w:val="hybridMultilevel"/>
    <w:tmpl w:val="47806482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6C4461"/>
    <w:multiLevelType w:val="hybridMultilevel"/>
    <w:tmpl w:val="A224B374"/>
    <w:lvl w:ilvl="0" w:tplc="340A0017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C842D4"/>
    <w:multiLevelType w:val="hybridMultilevel"/>
    <w:tmpl w:val="173A6AC4"/>
    <w:lvl w:ilvl="0" w:tplc="A410A14C">
      <w:start w:val="1"/>
      <w:numFmt w:val="bullet"/>
      <w:lvlText w:val="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8A54D5"/>
    <w:multiLevelType w:val="hybridMultilevel"/>
    <w:tmpl w:val="8BDC0758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133C5A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432A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1068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7"/>
  </w:num>
  <w:num w:numId="4">
    <w:abstractNumId w:val="0"/>
  </w:num>
  <w:num w:numId="5">
    <w:abstractNumId w:val="22"/>
  </w:num>
  <w:num w:numId="6">
    <w:abstractNumId w:val="23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19"/>
  </w:num>
  <w:num w:numId="13">
    <w:abstractNumId w:val="21"/>
  </w:num>
  <w:num w:numId="14">
    <w:abstractNumId w:val="5"/>
  </w:num>
  <w:num w:numId="15">
    <w:abstractNumId w:val="6"/>
  </w:num>
  <w:num w:numId="16">
    <w:abstractNumId w:val="26"/>
  </w:num>
  <w:num w:numId="17">
    <w:abstractNumId w:val="1"/>
  </w:num>
  <w:num w:numId="18">
    <w:abstractNumId w:val="3"/>
  </w:num>
  <w:num w:numId="19">
    <w:abstractNumId w:val="14"/>
  </w:num>
  <w:num w:numId="20">
    <w:abstractNumId w:val="20"/>
  </w:num>
  <w:num w:numId="21">
    <w:abstractNumId w:val="2"/>
  </w:num>
  <w:num w:numId="22">
    <w:abstractNumId w:val="17"/>
  </w:num>
  <w:num w:numId="23">
    <w:abstractNumId w:val="12"/>
  </w:num>
  <w:num w:numId="24">
    <w:abstractNumId w:val="11"/>
  </w:num>
  <w:num w:numId="25">
    <w:abstractNumId w:val="4"/>
  </w:num>
  <w:num w:numId="26">
    <w:abstractNumId w:val="10"/>
  </w:num>
  <w:num w:numId="27">
    <w:abstractNumId w:val="13"/>
  </w:num>
  <w:num w:numId="28">
    <w:abstractNumId w:val="24"/>
  </w:num>
  <w:num w:numId="29">
    <w:abstractNumId w:val="7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2D0090"/>
    <w:rsid w:val="0000052D"/>
    <w:rsid w:val="00012242"/>
    <w:rsid w:val="0002189A"/>
    <w:rsid w:val="000226B5"/>
    <w:rsid w:val="00022C53"/>
    <w:rsid w:val="00023C03"/>
    <w:rsid w:val="00044B23"/>
    <w:rsid w:val="00046361"/>
    <w:rsid w:val="0004647B"/>
    <w:rsid w:val="000466C0"/>
    <w:rsid w:val="00066C7C"/>
    <w:rsid w:val="00071132"/>
    <w:rsid w:val="000719DF"/>
    <w:rsid w:val="000847EA"/>
    <w:rsid w:val="00093CCC"/>
    <w:rsid w:val="000A2F78"/>
    <w:rsid w:val="000B2416"/>
    <w:rsid w:val="000C3BD1"/>
    <w:rsid w:val="000D6597"/>
    <w:rsid w:val="00132A9A"/>
    <w:rsid w:val="00140987"/>
    <w:rsid w:val="0015315D"/>
    <w:rsid w:val="00155663"/>
    <w:rsid w:val="00185FA1"/>
    <w:rsid w:val="001864F1"/>
    <w:rsid w:val="00187474"/>
    <w:rsid w:val="001904B6"/>
    <w:rsid w:val="00190809"/>
    <w:rsid w:val="001A1E6C"/>
    <w:rsid w:val="001B6C69"/>
    <w:rsid w:val="001D6CF7"/>
    <w:rsid w:val="00210210"/>
    <w:rsid w:val="00216C91"/>
    <w:rsid w:val="00225015"/>
    <w:rsid w:val="002411ED"/>
    <w:rsid w:val="00241A6E"/>
    <w:rsid w:val="0024491C"/>
    <w:rsid w:val="002602B9"/>
    <w:rsid w:val="00263975"/>
    <w:rsid w:val="002679AD"/>
    <w:rsid w:val="0027073D"/>
    <w:rsid w:val="002967D0"/>
    <w:rsid w:val="002973B8"/>
    <w:rsid w:val="002A0DEA"/>
    <w:rsid w:val="002A5BE3"/>
    <w:rsid w:val="002A7F99"/>
    <w:rsid w:val="002B1C79"/>
    <w:rsid w:val="002C3DCD"/>
    <w:rsid w:val="002D0090"/>
    <w:rsid w:val="002D68B0"/>
    <w:rsid w:val="002E32D3"/>
    <w:rsid w:val="002F076D"/>
    <w:rsid w:val="002F4B91"/>
    <w:rsid w:val="003145E2"/>
    <w:rsid w:val="00340FF6"/>
    <w:rsid w:val="0034151C"/>
    <w:rsid w:val="003427BB"/>
    <w:rsid w:val="003501F0"/>
    <w:rsid w:val="003518B5"/>
    <w:rsid w:val="003749B3"/>
    <w:rsid w:val="00381F80"/>
    <w:rsid w:val="003876D1"/>
    <w:rsid w:val="003B6973"/>
    <w:rsid w:val="003E3D8A"/>
    <w:rsid w:val="003E4603"/>
    <w:rsid w:val="003F293D"/>
    <w:rsid w:val="0042478E"/>
    <w:rsid w:val="00426B52"/>
    <w:rsid w:val="00430010"/>
    <w:rsid w:val="00433FD4"/>
    <w:rsid w:val="00435A18"/>
    <w:rsid w:val="00437DCD"/>
    <w:rsid w:val="0045053D"/>
    <w:rsid w:val="004534C9"/>
    <w:rsid w:val="00462872"/>
    <w:rsid w:val="00475C5C"/>
    <w:rsid w:val="004768D9"/>
    <w:rsid w:val="004A1453"/>
    <w:rsid w:val="004A4AC2"/>
    <w:rsid w:val="004A79E1"/>
    <w:rsid w:val="004C6FC9"/>
    <w:rsid w:val="004D1FC2"/>
    <w:rsid w:val="004D3A20"/>
    <w:rsid w:val="004E1AE7"/>
    <w:rsid w:val="00512A9F"/>
    <w:rsid w:val="0053268C"/>
    <w:rsid w:val="0056543A"/>
    <w:rsid w:val="0059569A"/>
    <w:rsid w:val="005A4EA4"/>
    <w:rsid w:val="005A6F03"/>
    <w:rsid w:val="005C42E8"/>
    <w:rsid w:val="005D69EE"/>
    <w:rsid w:val="005E0F03"/>
    <w:rsid w:val="005E44F4"/>
    <w:rsid w:val="005F2AA7"/>
    <w:rsid w:val="00601C47"/>
    <w:rsid w:val="006026E9"/>
    <w:rsid w:val="00603CE2"/>
    <w:rsid w:val="00604DBD"/>
    <w:rsid w:val="0060710F"/>
    <w:rsid w:val="00607D52"/>
    <w:rsid w:val="006168A9"/>
    <w:rsid w:val="00626516"/>
    <w:rsid w:val="006604D6"/>
    <w:rsid w:val="00663914"/>
    <w:rsid w:val="00663E71"/>
    <w:rsid w:val="0068233F"/>
    <w:rsid w:val="00694082"/>
    <w:rsid w:val="006A32A1"/>
    <w:rsid w:val="006B3B97"/>
    <w:rsid w:val="006C3294"/>
    <w:rsid w:val="006C4705"/>
    <w:rsid w:val="006D765A"/>
    <w:rsid w:val="006F4D19"/>
    <w:rsid w:val="0070006F"/>
    <w:rsid w:val="00710E8E"/>
    <w:rsid w:val="0072366C"/>
    <w:rsid w:val="007632E8"/>
    <w:rsid w:val="00772237"/>
    <w:rsid w:val="007875B0"/>
    <w:rsid w:val="00794A84"/>
    <w:rsid w:val="00797705"/>
    <w:rsid w:val="007A5184"/>
    <w:rsid w:val="007B0FE0"/>
    <w:rsid w:val="007C1FC6"/>
    <w:rsid w:val="007F0CCD"/>
    <w:rsid w:val="007F13CD"/>
    <w:rsid w:val="007F2D7A"/>
    <w:rsid w:val="007F36B2"/>
    <w:rsid w:val="007F44F3"/>
    <w:rsid w:val="00800D9B"/>
    <w:rsid w:val="008119B8"/>
    <w:rsid w:val="0081215F"/>
    <w:rsid w:val="00835743"/>
    <w:rsid w:val="00840025"/>
    <w:rsid w:val="00854690"/>
    <w:rsid w:val="00866030"/>
    <w:rsid w:val="00876D21"/>
    <w:rsid w:val="0088098F"/>
    <w:rsid w:val="008B1976"/>
    <w:rsid w:val="008B68EC"/>
    <w:rsid w:val="008B74C3"/>
    <w:rsid w:val="008C1144"/>
    <w:rsid w:val="008D2360"/>
    <w:rsid w:val="008D5D43"/>
    <w:rsid w:val="008E0C3A"/>
    <w:rsid w:val="008E2442"/>
    <w:rsid w:val="008E476B"/>
    <w:rsid w:val="008F03EB"/>
    <w:rsid w:val="008F2653"/>
    <w:rsid w:val="00903E33"/>
    <w:rsid w:val="00911EF5"/>
    <w:rsid w:val="00915801"/>
    <w:rsid w:val="0093073E"/>
    <w:rsid w:val="00940D92"/>
    <w:rsid w:val="009414FF"/>
    <w:rsid w:val="00966E28"/>
    <w:rsid w:val="00972DBF"/>
    <w:rsid w:val="00973A17"/>
    <w:rsid w:val="0099230A"/>
    <w:rsid w:val="00993EC1"/>
    <w:rsid w:val="009C7B6B"/>
    <w:rsid w:val="009D1620"/>
    <w:rsid w:val="009D4004"/>
    <w:rsid w:val="009D43C0"/>
    <w:rsid w:val="009F7AF7"/>
    <w:rsid w:val="00A03DFB"/>
    <w:rsid w:val="00A0463A"/>
    <w:rsid w:val="00A10FB7"/>
    <w:rsid w:val="00A14115"/>
    <w:rsid w:val="00A2055B"/>
    <w:rsid w:val="00A24754"/>
    <w:rsid w:val="00A45C57"/>
    <w:rsid w:val="00A5039F"/>
    <w:rsid w:val="00A6274B"/>
    <w:rsid w:val="00A649BB"/>
    <w:rsid w:val="00A70AC2"/>
    <w:rsid w:val="00A87C2F"/>
    <w:rsid w:val="00A94F0C"/>
    <w:rsid w:val="00A96FAD"/>
    <w:rsid w:val="00AA75FE"/>
    <w:rsid w:val="00AB2706"/>
    <w:rsid w:val="00AC1C4F"/>
    <w:rsid w:val="00AC216F"/>
    <w:rsid w:val="00AC5E33"/>
    <w:rsid w:val="00AD3D65"/>
    <w:rsid w:val="00AF6803"/>
    <w:rsid w:val="00B04C9C"/>
    <w:rsid w:val="00B11C8E"/>
    <w:rsid w:val="00B14C24"/>
    <w:rsid w:val="00B22AF4"/>
    <w:rsid w:val="00B27CFB"/>
    <w:rsid w:val="00B30657"/>
    <w:rsid w:val="00B330BD"/>
    <w:rsid w:val="00B470AB"/>
    <w:rsid w:val="00B60ED3"/>
    <w:rsid w:val="00B65C7E"/>
    <w:rsid w:val="00B71401"/>
    <w:rsid w:val="00B75D18"/>
    <w:rsid w:val="00B91D91"/>
    <w:rsid w:val="00BA709C"/>
    <w:rsid w:val="00BC19AD"/>
    <w:rsid w:val="00BE7863"/>
    <w:rsid w:val="00BE7FB6"/>
    <w:rsid w:val="00BF0A3F"/>
    <w:rsid w:val="00BF2345"/>
    <w:rsid w:val="00BF2AAC"/>
    <w:rsid w:val="00BF305B"/>
    <w:rsid w:val="00BF4FB2"/>
    <w:rsid w:val="00C03E48"/>
    <w:rsid w:val="00C2308D"/>
    <w:rsid w:val="00C2419D"/>
    <w:rsid w:val="00C26147"/>
    <w:rsid w:val="00C32418"/>
    <w:rsid w:val="00C55934"/>
    <w:rsid w:val="00C61329"/>
    <w:rsid w:val="00C743AF"/>
    <w:rsid w:val="00C7544F"/>
    <w:rsid w:val="00C8020B"/>
    <w:rsid w:val="00C8362F"/>
    <w:rsid w:val="00C8792B"/>
    <w:rsid w:val="00C90653"/>
    <w:rsid w:val="00CA5FC5"/>
    <w:rsid w:val="00CA6921"/>
    <w:rsid w:val="00CA6F8B"/>
    <w:rsid w:val="00CC2639"/>
    <w:rsid w:val="00D00E17"/>
    <w:rsid w:val="00D242AC"/>
    <w:rsid w:val="00D34255"/>
    <w:rsid w:val="00D44FC1"/>
    <w:rsid w:val="00D4581F"/>
    <w:rsid w:val="00D535D9"/>
    <w:rsid w:val="00D638AF"/>
    <w:rsid w:val="00D65F58"/>
    <w:rsid w:val="00D67079"/>
    <w:rsid w:val="00D77625"/>
    <w:rsid w:val="00D81EAD"/>
    <w:rsid w:val="00D90500"/>
    <w:rsid w:val="00D91FED"/>
    <w:rsid w:val="00DB6D56"/>
    <w:rsid w:val="00DC0CAE"/>
    <w:rsid w:val="00DD215B"/>
    <w:rsid w:val="00DE5544"/>
    <w:rsid w:val="00DF0494"/>
    <w:rsid w:val="00E20AEB"/>
    <w:rsid w:val="00E21AF9"/>
    <w:rsid w:val="00E541BD"/>
    <w:rsid w:val="00E830BA"/>
    <w:rsid w:val="00EC45E3"/>
    <w:rsid w:val="00ED4D63"/>
    <w:rsid w:val="00ED53AF"/>
    <w:rsid w:val="00EE0792"/>
    <w:rsid w:val="00F0285B"/>
    <w:rsid w:val="00F11126"/>
    <w:rsid w:val="00F24978"/>
    <w:rsid w:val="00F2671C"/>
    <w:rsid w:val="00F33650"/>
    <w:rsid w:val="00F33B9B"/>
    <w:rsid w:val="00F4357F"/>
    <w:rsid w:val="00F55106"/>
    <w:rsid w:val="00F85481"/>
    <w:rsid w:val="00F96213"/>
    <w:rsid w:val="00FB0668"/>
    <w:rsid w:val="00FB5BBE"/>
    <w:rsid w:val="00FD212D"/>
    <w:rsid w:val="00FE24ED"/>
    <w:rsid w:val="00FF3592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40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4082"/>
    <w:rPr>
      <w:rFonts w:eastAsiaTheme="minorEastAsia"/>
      <w:lang w:eastAsia="es-ES"/>
    </w:rPr>
  </w:style>
  <w:style w:type="character" w:customStyle="1" w:styleId="apple-converted-space">
    <w:name w:val="apple-converted-space"/>
    <w:basedOn w:val="Fuentedeprrafopredeter"/>
    <w:rsid w:val="00A87C2F"/>
  </w:style>
  <w:style w:type="character" w:styleId="Textoennegrita">
    <w:name w:val="Strong"/>
    <w:basedOn w:val="Fuentedeprrafopredeter"/>
    <w:uiPriority w:val="22"/>
    <w:qFormat/>
    <w:rsid w:val="00185FA1"/>
    <w:rPr>
      <w:b/>
      <w:bCs/>
    </w:rPr>
  </w:style>
  <w:style w:type="character" w:styleId="nfasis">
    <w:name w:val="Emphasis"/>
    <w:basedOn w:val="Fuentedeprrafopredeter"/>
    <w:uiPriority w:val="20"/>
    <w:qFormat/>
    <w:rsid w:val="00185F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0A0A-5292-4853-8848-E25D614C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1756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Araneda</cp:lastModifiedBy>
  <cp:revision>19</cp:revision>
  <cp:lastPrinted>2015-07-07T16:10:00Z</cp:lastPrinted>
  <dcterms:created xsi:type="dcterms:W3CDTF">2015-07-03T14:39:00Z</dcterms:created>
  <dcterms:modified xsi:type="dcterms:W3CDTF">2015-07-07T16:24:00Z</dcterms:modified>
</cp:coreProperties>
</file>