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90" w:rsidRPr="00F83322" w:rsidRDefault="004F0090" w:rsidP="004F0090">
      <w:pPr>
        <w:jc w:val="center"/>
        <w:rPr>
          <w:rFonts w:ascii="Circus" w:hAnsi="Circus"/>
          <w:b/>
          <w:i/>
          <w:color w:val="5F5F5F"/>
          <w:sz w:val="32"/>
          <w:szCs w:val="32"/>
        </w:rPr>
      </w:pPr>
      <w:r w:rsidRPr="00F83322">
        <w:rPr>
          <w:rFonts w:ascii="Circus" w:hAnsi="Circus"/>
          <w:b/>
          <w:i/>
          <w:color w:val="5F5F5F"/>
          <w:sz w:val="32"/>
          <w:szCs w:val="32"/>
        </w:rPr>
        <w:t>ACTA DE REUNION</w:t>
      </w:r>
    </w:p>
    <w:p w:rsidR="004F0090" w:rsidRPr="00F83322" w:rsidRDefault="004F0090" w:rsidP="004F0090">
      <w:pPr>
        <w:jc w:val="center"/>
        <w:rPr>
          <w:rFonts w:ascii="Circus" w:hAnsi="Circus"/>
          <w:b/>
          <w:i/>
          <w:color w:val="5F5F5F"/>
          <w:sz w:val="16"/>
          <w:szCs w:val="16"/>
        </w:rPr>
      </w:pPr>
      <w:r w:rsidRPr="00F83322">
        <w:rPr>
          <w:rFonts w:ascii="Circus" w:hAnsi="Circus"/>
          <w:b/>
          <w:i/>
          <w:color w:val="5F5F5F"/>
          <w:sz w:val="32"/>
          <w:szCs w:val="32"/>
        </w:rPr>
        <w:t xml:space="preserve"> </w:t>
      </w:r>
    </w:p>
    <w:p w:rsidR="004F0090" w:rsidRPr="00F83322" w:rsidRDefault="004F0090" w:rsidP="004F0090">
      <w:pPr>
        <w:jc w:val="center"/>
        <w:rPr>
          <w:rFonts w:ascii="Circus" w:hAnsi="Circus"/>
          <w:b/>
          <w:i/>
          <w:color w:val="5F5F5F"/>
          <w:sz w:val="32"/>
          <w:szCs w:val="32"/>
        </w:rPr>
      </w:pPr>
      <w:r w:rsidRPr="00F83322">
        <w:rPr>
          <w:rFonts w:ascii="Circus" w:hAnsi="Circus"/>
          <w:b/>
          <w:i/>
          <w:color w:val="5F5F5F"/>
          <w:sz w:val="32"/>
          <w:szCs w:val="32"/>
        </w:rPr>
        <w:t>DE CONCEJO MUNICIPAL</w:t>
      </w:r>
    </w:p>
    <w:p w:rsidR="004F0090" w:rsidRPr="00F83322" w:rsidRDefault="004F0090" w:rsidP="004F0090">
      <w:pPr>
        <w:jc w:val="center"/>
        <w:rPr>
          <w:rFonts w:ascii="101 Puppies SW" w:hAnsi="101 Puppies SW"/>
          <w:b/>
          <w:i/>
          <w:color w:val="5F5F5F"/>
          <w:sz w:val="32"/>
          <w:szCs w:val="32"/>
        </w:rPr>
      </w:pPr>
    </w:p>
    <w:p w:rsidR="004F0090" w:rsidRPr="0043389F" w:rsidRDefault="004F0090" w:rsidP="004F0090">
      <w:pPr>
        <w:jc w:val="center"/>
        <w:rPr>
          <w:rFonts w:ascii="101 Puppies SW" w:hAnsi="101 Puppies SW"/>
          <w:b/>
          <w:i/>
          <w:color w:val="5F5F5F"/>
          <w:sz w:val="28"/>
          <w:szCs w:val="28"/>
        </w:rPr>
      </w:pPr>
      <w:r w:rsidRPr="0043389F">
        <w:rPr>
          <w:rFonts w:ascii="101 Puppies SW" w:hAnsi="101 Puppies SW"/>
          <w:b/>
          <w:i/>
          <w:color w:val="5F5F5F"/>
          <w:sz w:val="28"/>
          <w:szCs w:val="28"/>
        </w:rPr>
        <w:t xml:space="preserve"> N</w:t>
      </w:r>
      <w:r w:rsidRPr="0043389F">
        <w:rPr>
          <w:rFonts w:ascii="Algerian" w:hAnsi="Algerian"/>
          <w:b/>
          <w:i/>
          <w:color w:val="5F5F5F"/>
          <w:sz w:val="28"/>
          <w:szCs w:val="28"/>
        </w:rPr>
        <w:t>º</w:t>
      </w:r>
      <w:r w:rsidRPr="0043389F">
        <w:rPr>
          <w:rFonts w:ascii="101 Puppies SW" w:hAnsi="101 Puppies SW"/>
          <w:b/>
          <w:i/>
          <w:color w:val="5F5F5F"/>
          <w:sz w:val="28"/>
          <w:szCs w:val="28"/>
        </w:rPr>
        <w:t xml:space="preserve"> 009</w:t>
      </w:r>
    </w:p>
    <w:p w:rsidR="004F0090" w:rsidRPr="00437EA6" w:rsidRDefault="004F0090" w:rsidP="004F0090">
      <w:pPr>
        <w:jc w:val="center"/>
        <w:rPr>
          <w:rFonts w:ascii="Bodoni MT" w:hAnsi="Bodoni MT"/>
          <w:b/>
          <w:i/>
          <w:color w:val="5F5F5F"/>
        </w:rPr>
      </w:pPr>
      <w:r w:rsidRPr="00437EA6">
        <w:rPr>
          <w:rFonts w:ascii="Bodoni MT" w:hAnsi="Bodoni MT"/>
          <w:b/>
          <w:i/>
          <w:color w:val="5F5F5F"/>
        </w:rPr>
        <w:tab/>
      </w:r>
    </w:p>
    <w:p w:rsidR="004F0090" w:rsidRPr="00437EA6" w:rsidRDefault="004F0090" w:rsidP="004F0090">
      <w:pPr>
        <w:jc w:val="both"/>
        <w:rPr>
          <w:rFonts w:ascii="Bodoni MT" w:hAnsi="Bodoni MT"/>
          <w:i/>
          <w:color w:val="5F5F5F"/>
        </w:rPr>
      </w:pPr>
      <w:r>
        <w:rPr>
          <w:rFonts w:ascii="Bodoni MT" w:hAnsi="Bodoni MT"/>
          <w:b/>
          <w:i/>
          <w:color w:val="5F5F5F"/>
        </w:rPr>
        <w:t>Fecha: 17</w:t>
      </w:r>
      <w:r w:rsidRPr="00437EA6">
        <w:rPr>
          <w:rFonts w:ascii="Bodoni MT" w:hAnsi="Bodoni MT"/>
          <w:b/>
          <w:i/>
          <w:color w:val="5F5F5F"/>
        </w:rPr>
        <w:t>/03/2011</w:t>
      </w:r>
      <w:r w:rsidRPr="00437EA6">
        <w:rPr>
          <w:rFonts w:ascii="Bodoni MT" w:hAnsi="Bodoni MT"/>
          <w:i/>
          <w:color w:val="5F5F5F"/>
        </w:rPr>
        <w:t xml:space="preserve">                                               </w:t>
      </w:r>
      <w:r w:rsidRPr="00437EA6">
        <w:rPr>
          <w:rFonts w:ascii="Bodoni MT" w:hAnsi="Bodoni MT"/>
          <w:i/>
          <w:color w:val="5F5F5F"/>
        </w:rPr>
        <w:tab/>
        <w:t>H</w:t>
      </w:r>
      <w:r w:rsidRPr="00437EA6">
        <w:rPr>
          <w:rFonts w:ascii="Bodoni MT" w:hAnsi="Bodoni MT"/>
          <w:b/>
          <w:i/>
          <w:color w:val="5F5F5F"/>
        </w:rPr>
        <w:t>ora:</w:t>
      </w:r>
      <w:r w:rsidRPr="00437EA6">
        <w:rPr>
          <w:rFonts w:ascii="Bodoni MT" w:hAnsi="Bodoni MT"/>
          <w:i/>
          <w:color w:val="5F5F5F"/>
        </w:rPr>
        <w:t xml:space="preserve"> 10:</w:t>
      </w:r>
      <w:r>
        <w:rPr>
          <w:rFonts w:ascii="Bodoni MT" w:hAnsi="Bodoni MT"/>
          <w:i/>
          <w:color w:val="5F5F5F"/>
        </w:rPr>
        <w:t>20</w:t>
      </w:r>
    </w:p>
    <w:p w:rsidR="004F0090" w:rsidRPr="00437EA6" w:rsidRDefault="004F0090" w:rsidP="004F0090">
      <w:pPr>
        <w:jc w:val="both"/>
        <w:rPr>
          <w:rFonts w:ascii="Bodoni MT" w:hAnsi="Bodoni MT"/>
          <w:i/>
          <w:color w:val="5F5F5F"/>
          <w:sz w:val="16"/>
          <w:szCs w:val="16"/>
        </w:rPr>
      </w:pPr>
    </w:p>
    <w:p w:rsidR="004F0090" w:rsidRPr="00437EA6" w:rsidRDefault="004F0090" w:rsidP="004F0090">
      <w:pPr>
        <w:ind w:left="4956" w:hanging="4956"/>
        <w:jc w:val="both"/>
        <w:rPr>
          <w:rFonts w:ascii="Cambria" w:hAnsi="Cambria"/>
          <w:i/>
          <w:color w:val="0D0D0D"/>
        </w:rPr>
      </w:pPr>
      <w:r w:rsidRPr="00437EA6">
        <w:rPr>
          <w:rFonts w:ascii="Bodoni MT" w:hAnsi="Bodoni MT"/>
          <w:b/>
          <w:i/>
          <w:color w:val="5F5F5F"/>
        </w:rPr>
        <w:t xml:space="preserve">Preside: </w:t>
      </w:r>
      <w:r>
        <w:rPr>
          <w:rFonts w:ascii="Bodoni MT" w:hAnsi="Bodoni MT"/>
          <w:b/>
          <w:i/>
          <w:color w:val="5F5F5F"/>
        </w:rPr>
        <w:t>Santiago Rosas Lobos</w:t>
      </w:r>
      <w:r w:rsidRPr="00437EA6">
        <w:rPr>
          <w:rFonts w:ascii="Bodoni MT" w:hAnsi="Bodoni MT"/>
          <w:b/>
          <w:i/>
          <w:color w:val="5F5F5F"/>
        </w:rPr>
        <w:t xml:space="preserve">  </w:t>
      </w:r>
      <w:r w:rsidRPr="00437EA6">
        <w:rPr>
          <w:rFonts w:ascii="Bodoni MT" w:hAnsi="Bodoni MT"/>
          <w:b/>
          <w:i/>
          <w:color w:val="5F5F5F"/>
        </w:rPr>
        <w:tab/>
        <w:t xml:space="preserve">Asistencia: </w:t>
      </w:r>
      <w:r w:rsidRPr="00437EA6">
        <w:rPr>
          <w:rFonts w:ascii="Cambria" w:hAnsi="Cambria"/>
          <w:i/>
        </w:rPr>
        <w:t xml:space="preserve">Concejal Ángel Molina Vera, Excequiel Gallardo Cortez, Herman Portales Osorio, </w:t>
      </w:r>
      <w:r>
        <w:rPr>
          <w:rFonts w:ascii="Cambria" w:hAnsi="Cambria"/>
          <w:i/>
        </w:rPr>
        <w:t xml:space="preserve">Armin Renner Appelt, </w:t>
      </w:r>
      <w:r w:rsidRPr="00437EA6">
        <w:rPr>
          <w:rFonts w:ascii="Cambria" w:hAnsi="Cambria"/>
          <w:i/>
        </w:rPr>
        <w:t xml:space="preserve">Miguel Meza </w:t>
      </w:r>
      <w:r w:rsidR="00FB7644" w:rsidRPr="00437EA6">
        <w:rPr>
          <w:rFonts w:ascii="Cambria" w:hAnsi="Cambria"/>
          <w:i/>
        </w:rPr>
        <w:t>Shwenke</w:t>
      </w:r>
      <w:r w:rsidRPr="00437EA6">
        <w:rPr>
          <w:rFonts w:ascii="Cambria" w:hAnsi="Cambria"/>
          <w:i/>
        </w:rPr>
        <w:t xml:space="preserve">, </w:t>
      </w:r>
      <w:r>
        <w:rPr>
          <w:rFonts w:ascii="Cambria" w:hAnsi="Cambria"/>
          <w:i/>
        </w:rPr>
        <w:t xml:space="preserve">y </w:t>
      </w:r>
      <w:r w:rsidRPr="00437EA6">
        <w:rPr>
          <w:rFonts w:ascii="Cambria" w:hAnsi="Cambria"/>
          <w:i/>
        </w:rPr>
        <w:t>René Quichel Troncoso</w:t>
      </w:r>
      <w:r w:rsidRPr="00437EA6">
        <w:rPr>
          <w:rFonts w:ascii="Cambria" w:hAnsi="Cambria"/>
          <w:i/>
          <w:color w:val="0D0D0D"/>
        </w:rPr>
        <w:t>.</w:t>
      </w:r>
    </w:p>
    <w:p w:rsidR="004F0090" w:rsidRPr="00437EA6" w:rsidRDefault="004F0090" w:rsidP="004F0090">
      <w:pPr>
        <w:rPr>
          <w:rFonts w:ascii="Bodoni MT" w:hAnsi="Bodoni MT"/>
          <w:i/>
          <w:color w:val="5F5F5F"/>
          <w:sz w:val="16"/>
          <w:szCs w:val="16"/>
        </w:rPr>
      </w:pPr>
    </w:p>
    <w:p w:rsidR="004F0090" w:rsidRPr="00437EA6" w:rsidRDefault="004F0090" w:rsidP="004F0090">
      <w:pPr>
        <w:rPr>
          <w:rFonts w:ascii="Bodoni MT" w:hAnsi="Bodoni MT"/>
          <w:b/>
          <w:i/>
          <w:color w:val="5F5F5F"/>
        </w:rPr>
      </w:pPr>
      <w:r w:rsidRPr="00437EA6">
        <w:rPr>
          <w:rFonts w:ascii="Bodoni MT" w:hAnsi="Bodoni MT"/>
          <w:b/>
          <w:i/>
          <w:color w:val="5F5F5F"/>
        </w:rPr>
        <w:t>La tabla de la presente reunión es la siguiente:</w:t>
      </w:r>
    </w:p>
    <w:p w:rsidR="004F0090" w:rsidRPr="00437EA6" w:rsidRDefault="004F0090" w:rsidP="004F0090">
      <w:pPr>
        <w:rPr>
          <w:b/>
          <w:i/>
          <w:color w:val="5F5F5F"/>
          <w:sz w:val="16"/>
          <w:szCs w:val="16"/>
        </w:rPr>
      </w:pPr>
    </w:p>
    <w:tbl>
      <w:tblPr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1E0"/>
      </w:tblPr>
      <w:tblGrid>
        <w:gridCol w:w="833"/>
        <w:gridCol w:w="7821"/>
      </w:tblGrid>
      <w:tr w:rsidR="004F0090" w:rsidRPr="00A4045D" w:rsidTr="00C81B52">
        <w:trPr>
          <w:trHeight w:val="241"/>
        </w:trPr>
        <w:tc>
          <w:tcPr>
            <w:tcW w:w="833" w:type="dxa"/>
          </w:tcPr>
          <w:p w:rsidR="00F83322" w:rsidRPr="00F83322" w:rsidRDefault="00F83322" w:rsidP="00C81B52">
            <w:pPr>
              <w:spacing w:line="276" w:lineRule="auto"/>
              <w:jc w:val="center"/>
              <w:rPr>
                <w:b/>
                <w:i/>
                <w:color w:val="5F5F5F"/>
                <w:sz w:val="16"/>
                <w:szCs w:val="16"/>
                <w:lang w:eastAsia="en-US"/>
              </w:rPr>
            </w:pPr>
          </w:p>
          <w:p w:rsidR="004F0090" w:rsidRPr="00DE511D" w:rsidRDefault="004F0090" w:rsidP="00C81B52">
            <w:pPr>
              <w:spacing w:line="276" w:lineRule="auto"/>
              <w:jc w:val="center"/>
              <w:rPr>
                <w:b/>
                <w:i/>
                <w:color w:val="5F5F5F"/>
                <w:lang w:eastAsia="en-US"/>
              </w:rPr>
            </w:pPr>
            <w:r w:rsidRPr="00DE511D">
              <w:rPr>
                <w:b/>
                <w:i/>
                <w:color w:val="5F5F5F"/>
                <w:lang w:eastAsia="en-US"/>
              </w:rPr>
              <w:t>Nº</w:t>
            </w:r>
          </w:p>
        </w:tc>
        <w:tc>
          <w:tcPr>
            <w:tcW w:w="7821" w:type="dxa"/>
          </w:tcPr>
          <w:p w:rsidR="00F83322" w:rsidRPr="00F83322" w:rsidRDefault="00F83322" w:rsidP="00C81B52">
            <w:pPr>
              <w:spacing w:line="276" w:lineRule="auto"/>
              <w:jc w:val="center"/>
              <w:rPr>
                <w:b/>
                <w:i/>
                <w:color w:val="5F5F5F"/>
                <w:sz w:val="16"/>
                <w:szCs w:val="16"/>
                <w:lang w:eastAsia="en-US"/>
              </w:rPr>
            </w:pPr>
          </w:p>
          <w:p w:rsidR="004F0090" w:rsidRPr="00DE511D" w:rsidRDefault="004F0090" w:rsidP="00C81B52">
            <w:pPr>
              <w:spacing w:line="276" w:lineRule="auto"/>
              <w:jc w:val="center"/>
              <w:rPr>
                <w:b/>
                <w:i/>
                <w:color w:val="5F5F5F"/>
                <w:lang w:eastAsia="en-US"/>
              </w:rPr>
            </w:pPr>
            <w:r w:rsidRPr="00DE511D">
              <w:rPr>
                <w:b/>
                <w:i/>
                <w:color w:val="5F5F5F"/>
                <w:lang w:eastAsia="en-US"/>
              </w:rPr>
              <w:t>M  A  T  E  R  I  A</w:t>
            </w:r>
          </w:p>
        </w:tc>
      </w:tr>
      <w:tr w:rsidR="004F0090" w:rsidRPr="00C461FB" w:rsidTr="00C81B52">
        <w:trPr>
          <w:trHeight w:val="594"/>
        </w:trPr>
        <w:tc>
          <w:tcPr>
            <w:tcW w:w="833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sz w:val="16"/>
                <w:szCs w:val="16"/>
                <w:lang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lang w:eastAsia="en-US"/>
              </w:rPr>
            </w:pPr>
            <w:r w:rsidRPr="00C461FB">
              <w:rPr>
                <w:rFonts w:asciiTheme="majorHAnsi" w:hAnsiTheme="majorHAnsi"/>
                <w:i/>
                <w:color w:val="5F5F5F"/>
                <w:lang w:eastAsia="en-US"/>
              </w:rPr>
              <w:t>01</w:t>
            </w:r>
          </w:p>
        </w:tc>
        <w:tc>
          <w:tcPr>
            <w:tcW w:w="7821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sz w:val="16"/>
                <w:szCs w:val="16"/>
                <w:lang w:val="es-ES_tradnl"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lang w:val="es-ES_tradnl" w:eastAsia="en-US"/>
              </w:rPr>
            </w:pPr>
            <w:r w:rsidRPr="00C461FB">
              <w:rPr>
                <w:rFonts w:asciiTheme="majorHAnsi" w:hAnsiTheme="majorHAnsi"/>
                <w:i/>
                <w:color w:val="333333"/>
                <w:lang w:val="es-ES_tradnl" w:eastAsia="en-US"/>
              </w:rPr>
              <w:t>Aprobación Acta Nº 008, de fecha 10.03.2011</w:t>
            </w:r>
          </w:p>
        </w:tc>
      </w:tr>
      <w:tr w:rsidR="004F0090" w:rsidRPr="00C461FB" w:rsidTr="00602153">
        <w:trPr>
          <w:trHeight w:val="892"/>
        </w:trPr>
        <w:tc>
          <w:tcPr>
            <w:tcW w:w="833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sz w:val="16"/>
                <w:szCs w:val="16"/>
                <w:lang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lang w:eastAsia="en-US"/>
              </w:rPr>
            </w:pPr>
            <w:r w:rsidRPr="00C461FB">
              <w:rPr>
                <w:rFonts w:asciiTheme="majorHAnsi" w:hAnsiTheme="majorHAnsi"/>
                <w:i/>
                <w:color w:val="5F5F5F"/>
                <w:lang w:eastAsia="en-US"/>
              </w:rPr>
              <w:t>02</w:t>
            </w:r>
          </w:p>
        </w:tc>
        <w:tc>
          <w:tcPr>
            <w:tcW w:w="7821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sz w:val="16"/>
                <w:szCs w:val="16"/>
                <w:lang w:val="es-ES_tradnl"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lang w:val="es-ES_tradnl" w:eastAsia="en-US"/>
              </w:rPr>
            </w:pPr>
            <w:r w:rsidRPr="00C461FB">
              <w:rPr>
                <w:rFonts w:asciiTheme="majorHAnsi" w:hAnsiTheme="majorHAnsi"/>
                <w:i/>
                <w:color w:val="333333"/>
                <w:lang w:val="es-ES_tradnl" w:eastAsia="en-US"/>
              </w:rPr>
              <w:t>Director DAEM</w:t>
            </w:r>
          </w:p>
          <w:p w:rsidR="004F0090" w:rsidRPr="00C461FB" w:rsidRDefault="00F83322" w:rsidP="004F0090">
            <w:pPr>
              <w:pStyle w:val="Prrafodelista"/>
              <w:numPr>
                <w:ilvl w:val="0"/>
                <w:numId w:val="1"/>
              </w:numPr>
              <w:spacing w:before="120" w:after="200" w:line="276" w:lineRule="auto"/>
              <w:ind w:left="714" w:hanging="357"/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Situación Internado de Riñinahue</w:t>
            </w:r>
          </w:p>
        </w:tc>
      </w:tr>
      <w:tr w:rsidR="004F0090" w:rsidRPr="00C461FB" w:rsidTr="00C81B52">
        <w:trPr>
          <w:trHeight w:val="563"/>
        </w:trPr>
        <w:tc>
          <w:tcPr>
            <w:tcW w:w="833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lang w:eastAsia="en-US"/>
              </w:rPr>
            </w:pPr>
            <w:r w:rsidRPr="00C461FB">
              <w:rPr>
                <w:rFonts w:asciiTheme="majorHAnsi" w:hAnsiTheme="majorHAnsi"/>
                <w:i/>
                <w:color w:val="5F5F5F"/>
                <w:lang w:eastAsia="en-US"/>
              </w:rPr>
              <w:t>0</w:t>
            </w:r>
            <w:r>
              <w:rPr>
                <w:rFonts w:asciiTheme="majorHAnsi" w:hAnsiTheme="majorHAnsi"/>
                <w:i/>
                <w:color w:val="5F5F5F"/>
                <w:lang w:eastAsia="en-US"/>
              </w:rPr>
              <w:t>3</w:t>
            </w:r>
          </w:p>
        </w:tc>
        <w:tc>
          <w:tcPr>
            <w:tcW w:w="7821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sz w:val="16"/>
                <w:szCs w:val="16"/>
                <w:lang w:val="es-ES_tradnl"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lang w:val="es-ES_tradnl" w:eastAsia="en-US"/>
              </w:rPr>
            </w:pPr>
            <w:r w:rsidRPr="00C461FB">
              <w:rPr>
                <w:rFonts w:asciiTheme="majorHAnsi" w:hAnsiTheme="majorHAnsi"/>
                <w:i/>
                <w:color w:val="333333"/>
                <w:lang w:val="es-ES_tradnl" w:eastAsia="en-US"/>
              </w:rPr>
              <w:t>Correspondencia</w:t>
            </w:r>
          </w:p>
        </w:tc>
      </w:tr>
      <w:tr w:rsidR="004F0090" w:rsidRPr="00C461FB" w:rsidTr="00C81B52">
        <w:trPr>
          <w:trHeight w:val="563"/>
        </w:trPr>
        <w:tc>
          <w:tcPr>
            <w:tcW w:w="833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sz w:val="16"/>
                <w:szCs w:val="16"/>
                <w:lang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5F5F5F"/>
                <w:lang w:eastAsia="en-US"/>
              </w:rPr>
            </w:pPr>
            <w:r w:rsidRPr="00C461FB">
              <w:rPr>
                <w:rFonts w:asciiTheme="majorHAnsi" w:hAnsiTheme="majorHAnsi"/>
                <w:i/>
                <w:color w:val="5F5F5F"/>
                <w:lang w:eastAsia="en-US"/>
              </w:rPr>
              <w:t>0</w:t>
            </w:r>
            <w:r>
              <w:rPr>
                <w:rFonts w:asciiTheme="majorHAnsi" w:hAnsiTheme="majorHAnsi"/>
                <w:i/>
                <w:color w:val="5F5F5F"/>
                <w:lang w:eastAsia="en-US"/>
              </w:rPr>
              <w:t>4</w:t>
            </w:r>
          </w:p>
        </w:tc>
        <w:tc>
          <w:tcPr>
            <w:tcW w:w="7821" w:type="dxa"/>
          </w:tcPr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sz w:val="16"/>
                <w:szCs w:val="16"/>
                <w:lang w:val="es-ES_tradnl" w:eastAsia="en-US"/>
              </w:rPr>
            </w:pPr>
          </w:p>
          <w:p w:rsidR="004F0090" w:rsidRPr="00C461FB" w:rsidRDefault="004F0090" w:rsidP="00C81B52">
            <w:pPr>
              <w:spacing w:line="276" w:lineRule="auto"/>
              <w:rPr>
                <w:rFonts w:asciiTheme="majorHAnsi" w:hAnsiTheme="majorHAnsi"/>
                <w:i/>
                <w:color w:val="333333"/>
                <w:lang w:val="es-ES_tradnl" w:eastAsia="en-US"/>
              </w:rPr>
            </w:pPr>
            <w:r w:rsidRPr="00C461FB">
              <w:rPr>
                <w:rFonts w:asciiTheme="majorHAnsi" w:hAnsiTheme="majorHAnsi"/>
                <w:i/>
                <w:color w:val="333333"/>
                <w:lang w:val="es-ES_tradnl" w:eastAsia="en-US"/>
              </w:rPr>
              <w:t>Varios</w:t>
            </w:r>
          </w:p>
        </w:tc>
      </w:tr>
    </w:tbl>
    <w:p w:rsidR="004F0090" w:rsidRPr="00C461FB" w:rsidRDefault="004F0090" w:rsidP="004F0090">
      <w:pPr>
        <w:rPr>
          <w:rFonts w:asciiTheme="majorHAnsi" w:hAnsiTheme="majorHAnsi"/>
          <w:sz w:val="16"/>
          <w:szCs w:val="16"/>
        </w:rPr>
      </w:pPr>
    </w:p>
    <w:p w:rsidR="004F0090" w:rsidRPr="00FA3A7D" w:rsidRDefault="004F0090" w:rsidP="004F0090">
      <w:pPr>
        <w:rPr>
          <w:rFonts w:asciiTheme="majorHAnsi" w:hAnsiTheme="majorHAnsi"/>
          <w:b/>
          <w:i/>
          <w:color w:val="002060"/>
          <w:lang w:val="es-ES_tradnl" w:eastAsia="en-US"/>
        </w:rPr>
      </w:pPr>
      <w:r w:rsidRPr="00FA3A7D">
        <w:rPr>
          <w:rFonts w:asciiTheme="majorHAnsi" w:hAnsiTheme="majorHAnsi"/>
          <w:b/>
          <w:i/>
          <w:color w:val="002060"/>
        </w:rPr>
        <w:t>01.-</w:t>
      </w:r>
      <w:r w:rsidRPr="00FA3A7D">
        <w:rPr>
          <w:rFonts w:asciiTheme="majorHAnsi" w:hAnsiTheme="majorHAnsi"/>
          <w:b/>
          <w:color w:val="002060"/>
        </w:rPr>
        <w:t xml:space="preserve"> </w:t>
      </w:r>
      <w:r w:rsidRPr="00FA3A7D">
        <w:rPr>
          <w:rFonts w:asciiTheme="majorHAnsi" w:hAnsiTheme="majorHAnsi"/>
          <w:b/>
          <w:i/>
          <w:color w:val="002060"/>
          <w:lang w:val="es-ES_tradnl" w:eastAsia="en-US"/>
        </w:rPr>
        <w:t>Aprobación Acta Nº 008, de fecha 10.03.2011</w:t>
      </w:r>
    </w:p>
    <w:p w:rsidR="004F0090" w:rsidRPr="00FA3A7D" w:rsidRDefault="004F0090" w:rsidP="004F0090">
      <w:pPr>
        <w:rPr>
          <w:rFonts w:asciiTheme="majorHAnsi" w:hAnsiTheme="majorHAnsi"/>
          <w:b/>
          <w:i/>
          <w:color w:val="002060"/>
          <w:sz w:val="16"/>
          <w:szCs w:val="16"/>
          <w:lang w:val="es-ES_tradnl" w:eastAsia="en-US"/>
        </w:rPr>
      </w:pPr>
    </w:p>
    <w:p w:rsidR="004F0090" w:rsidRPr="00C461FB" w:rsidRDefault="004F0090" w:rsidP="004F0090">
      <w:pPr>
        <w:jc w:val="both"/>
        <w:rPr>
          <w:rFonts w:asciiTheme="majorHAnsi" w:hAnsiTheme="majorHAnsi"/>
          <w:i/>
          <w:color w:val="333333"/>
          <w:lang w:val="es-ES_tradnl" w:eastAsia="en-US"/>
        </w:rPr>
      </w:pPr>
      <w:r w:rsidRPr="00C461FB">
        <w:rPr>
          <w:rFonts w:asciiTheme="majorHAnsi" w:hAnsiTheme="majorHAnsi"/>
          <w:b/>
          <w:i/>
          <w:color w:val="333333"/>
          <w:lang w:val="es-ES_tradnl" w:eastAsia="en-US"/>
        </w:rPr>
        <w:t>Alcalde</w:t>
      </w:r>
      <w:r w:rsidRPr="00C461FB">
        <w:rPr>
          <w:rFonts w:asciiTheme="majorHAnsi" w:hAnsiTheme="majorHAnsi"/>
          <w:i/>
          <w:color w:val="333333"/>
          <w:lang w:val="es-ES_tradnl" w:eastAsia="en-US"/>
        </w:rPr>
        <w:t>, solicita a los señores concejales se pronuncien respecto al acta Nº 008 de fecha 10.03.2011</w:t>
      </w:r>
    </w:p>
    <w:p w:rsidR="004F0090" w:rsidRPr="00C461FB" w:rsidRDefault="004F0090" w:rsidP="004F0090">
      <w:pPr>
        <w:jc w:val="both"/>
        <w:rPr>
          <w:rFonts w:asciiTheme="majorHAnsi" w:hAnsiTheme="majorHAnsi"/>
          <w:i/>
          <w:color w:val="333333"/>
          <w:sz w:val="16"/>
          <w:szCs w:val="16"/>
          <w:lang w:val="es-ES_tradnl" w:eastAsia="en-US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4"/>
      </w:tblGrid>
      <w:tr w:rsidR="004F0090" w:rsidRPr="00C461FB" w:rsidTr="00C81B52">
        <w:tc>
          <w:tcPr>
            <w:tcW w:w="8644" w:type="dxa"/>
          </w:tcPr>
          <w:p w:rsidR="004F0090" w:rsidRPr="00C461FB" w:rsidRDefault="004F0090" w:rsidP="00C81B52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4F0090" w:rsidRDefault="004F0090" w:rsidP="005C2F4A">
            <w:pPr>
              <w:jc w:val="both"/>
              <w:rPr>
                <w:rFonts w:asciiTheme="majorHAnsi" w:hAnsiTheme="majorHAnsi"/>
                <w:i/>
              </w:rPr>
            </w:pPr>
            <w:r w:rsidRPr="00C83081">
              <w:rPr>
                <w:rFonts w:asciiTheme="majorHAnsi" w:hAnsiTheme="majorHAnsi"/>
                <w:b/>
                <w:i/>
              </w:rPr>
              <w:t>ACUERDO Nº 039</w:t>
            </w:r>
            <w:r w:rsidRPr="00C461FB">
              <w:rPr>
                <w:rFonts w:asciiTheme="majorHAnsi" w:hAnsiTheme="majorHAnsi"/>
                <w:i/>
              </w:rPr>
              <w:t>: Se aprueba por unanimidad el acta Nº 008, de fecha 10.03.2011.</w:t>
            </w:r>
          </w:p>
          <w:p w:rsidR="005C2F4A" w:rsidRPr="00C461FB" w:rsidRDefault="005C2F4A" w:rsidP="005C2F4A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4F0090" w:rsidRPr="006D40E0" w:rsidRDefault="004F0090" w:rsidP="004F0090">
      <w:pPr>
        <w:jc w:val="both"/>
        <w:rPr>
          <w:rFonts w:asciiTheme="majorHAnsi" w:hAnsiTheme="majorHAnsi"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C461FB">
        <w:rPr>
          <w:rFonts w:asciiTheme="majorHAnsi" w:hAnsiTheme="majorHAnsi"/>
          <w:b/>
          <w:i/>
        </w:rPr>
        <w:t>Concejal Miguel Meza</w:t>
      </w:r>
      <w:r w:rsidRPr="00C461FB">
        <w:rPr>
          <w:rFonts w:asciiTheme="majorHAnsi" w:hAnsiTheme="majorHAnsi"/>
          <w:i/>
        </w:rPr>
        <w:t>, sugiere a los señores concejales ajustarse al horario de comienzo de las reu</w:t>
      </w:r>
      <w:r>
        <w:rPr>
          <w:rFonts w:asciiTheme="majorHAnsi" w:hAnsiTheme="majorHAnsi"/>
          <w:i/>
        </w:rPr>
        <w:t>niones a las 10:00 de la mañana.</w:t>
      </w:r>
    </w:p>
    <w:p w:rsidR="004F0090" w:rsidRPr="00FA3A7D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Pr="00FA3A7D" w:rsidRDefault="004F0090" w:rsidP="004F0090">
      <w:pPr>
        <w:spacing w:line="276" w:lineRule="auto"/>
        <w:jc w:val="both"/>
        <w:rPr>
          <w:rFonts w:asciiTheme="majorHAnsi" w:hAnsiTheme="majorHAnsi"/>
          <w:b/>
          <w:i/>
          <w:color w:val="002060"/>
          <w:lang w:val="es-ES_tradnl" w:eastAsia="en-US"/>
        </w:rPr>
      </w:pPr>
      <w:r w:rsidRPr="00FA3A7D">
        <w:rPr>
          <w:rFonts w:asciiTheme="majorHAnsi" w:hAnsiTheme="majorHAnsi"/>
          <w:b/>
          <w:i/>
          <w:color w:val="002060"/>
        </w:rPr>
        <w:t xml:space="preserve">02.- </w:t>
      </w:r>
      <w:r w:rsidRPr="00FA3A7D">
        <w:rPr>
          <w:rFonts w:asciiTheme="majorHAnsi" w:hAnsiTheme="majorHAnsi"/>
          <w:b/>
          <w:i/>
          <w:color w:val="002060"/>
          <w:lang w:val="es-ES_tradnl" w:eastAsia="en-US"/>
        </w:rPr>
        <w:t>Director DAEM</w:t>
      </w:r>
    </w:p>
    <w:p w:rsidR="004F0090" w:rsidRPr="00FA3A7D" w:rsidRDefault="004F0090" w:rsidP="004F009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</w:rPr>
      </w:pPr>
      <w:r w:rsidRPr="00FA3A7D">
        <w:rPr>
          <w:rFonts w:asciiTheme="majorHAnsi" w:hAnsiTheme="majorHAnsi"/>
          <w:b/>
          <w:i/>
          <w:color w:val="002060"/>
        </w:rPr>
        <w:t>Situación Internado de Riñinahue.</w:t>
      </w:r>
    </w:p>
    <w:p w:rsidR="004F0090" w:rsidRPr="00FA3A7D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55581B" w:rsidRDefault="004F0090" w:rsidP="004F0090">
      <w:pPr>
        <w:jc w:val="both"/>
        <w:rPr>
          <w:rFonts w:asciiTheme="majorHAnsi" w:hAnsiTheme="majorHAnsi"/>
          <w:i/>
        </w:rPr>
      </w:pPr>
      <w:r w:rsidRPr="00FA3A7D">
        <w:rPr>
          <w:rFonts w:asciiTheme="majorHAnsi" w:hAnsiTheme="majorHAnsi"/>
          <w:b/>
          <w:i/>
        </w:rPr>
        <w:t>Alberto Rodríguez Molina, Director DAEM</w:t>
      </w:r>
      <w:r>
        <w:rPr>
          <w:rFonts w:asciiTheme="majorHAnsi" w:hAnsiTheme="majorHAnsi"/>
          <w:i/>
        </w:rPr>
        <w:t>, ha</w:t>
      </w:r>
      <w:r w:rsidR="005C2F4A">
        <w:rPr>
          <w:rFonts w:asciiTheme="majorHAnsi" w:hAnsiTheme="majorHAnsi"/>
          <w:i/>
        </w:rPr>
        <w:t>go</w:t>
      </w:r>
      <w:r>
        <w:rPr>
          <w:rFonts w:asciiTheme="majorHAnsi" w:hAnsiTheme="majorHAnsi"/>
          <w:i/>
        </w:rPr>
        <w:t xml:space="preserve"> entrega de </w:t>
      </w:r>
      <w:r w:rsidR="005C2F4A">
        <w:rPr>
          <w:rFonts w:asciiTheme="majorHAnsi" w:hAnsiTheme="majorHAnsi"/>
          <w:i/>
        </w:rPr>
        <w:t xml:space="preserve">la </w:t>
      </w:r>
      <w:r>
        <w:rPr>
          <w:rFonts w:asciiTheme="majorHAnsi" w:hAnsiTheme="majorHAnsi"/>
          <w:i/>
        </w:rPr>
        <w:t>rendición de c</w:t>
      </w:r>
      <w:r w:rsidR="005C2F4A">
        <w:rPr>
          <w:rFonts w:asciiTheme="majorHAnsi" w:hAnsiTheme="majorHAnsi"/>
          <w:i/>
        </w:rPr>
        <w:t>uentas que se ingresó al Portal</w:t>
      </w:r>
      <w:r>
        <w:rPr>
          <w:rFonts w:asciiTheme="majorHAnsi" w:hAnsiTheme="majorHAnsi"/>
          <w:i/>
        </w:rPr>
        <w:t xml:space="preserve"> </w:t>
      </w:r>
      <w:r w:rsidR="005C2F4A">
        <w:rPr>
          <w:rFonts w:asciiTheme="majorHAnsi" w:hAnsiTheme="majorHAnsi"/>
          <w:i/>
        </w:rPr>
        <w:t>de</w:t>
      </w:r>
      <w:r>
        <w:rPr>
          <w:rFonts w:asciiTheme="majorHAnsi" w:hAnsiTheme="majorHAnsi"/>
          <w:i/>
        </w:rPr>
        <w:t xml:space="preserve"> los Fondos de Gestión 2010 y que el </w:t>
      </w:r>
      <w:r w:rsidR="005C2F4A">
        <w:rPr>
          <w:rFonts w:asciiTheme="majorHAnsi" w:hAnsiTheme="majorHAnsi"/>
          <w:i/>
        </w:rPr>
        <w:t>C</w:t>
      </w:r>
      <w:r>
        <w:rPr>
          <w:rFonts w:asciiTheme="majorHAnsi" w:hAnsiTheme="majorHAnsi"/>
          <w:i/>
        </w:rPr>
        <w:t xml:space="preserve">oncejo ya había aprobado. </w:t>
      </w:r>
      <w:r w:rsidR="005C2F4A">
        <w:rPr>
          <w:rFonts w:asciiTheme="majorHAnsi" w:hAnsiTheme="majorHAnsi"/>
          <w:i/>
        </w:rPr>
        <w:t>L</w:t>
      </w:r>
      <w:r>
        <w:rPr>
          <w:rFonts w:asciiTheme="majorHAnsi" w:hAnsiTheme="majorHAnsi"/>
          <w:i/>
        </w:rPr>
        <w:t>a próxima semana verán los Fondos FAGME 2011</w:t>
      </w:r>
      <w:r w:rsidR="0055581B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 ya está aprobada la cifra para la comu</w:t>
      </w:r>
      <w:r w:rsidR="0055581B">
        <w:rPr>
          <w:rFonts w:asciiTheme="majorHAnsi" w:hAnsiTheme="majorHAnsi"/>
          <w:i/>
        </w:rPr>
        <w:t>na de Lago Ranco $ 81.034.532.-</w:t>
      </w:r>
    </w:p>
    <w:p w:rsidR="0055581B" w:rsidRPr="0055581B" w:rsidRDefault="0055581B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55581B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</w:t>
      </w:r>
      <w:r w:rsidR="004F0090">
        <w:rPr>
          <w:rFonts w:asciiTheme="majorHAnsi" w:hAnsiTheme="majorHAnsi"/>
          <w:i/>
        </w:rPr>
        <w:t xml:space="preserve">i algún concejal tiene </w:t>
      </w:r>
      <w:r>
        <w:rPr>
          <w:rFonts w:asciiTheme="majorHAnsi" w:hAnsiTheme="majorHAnsi"/>
          <w:i/>
        </w:rPr>
        <w:t xml:space="preserve">una </w:t>
      </w:r>
      <w:r w:rsidR="004F0090">
        <w:rPr>
          <w:rFonts w:asciiTheme="majorHAnsi" w:hAnsiTheme="majorHAnsi"/>
          <w:i/>
        </w:rPr>
        <w:t xml:space="preserve">sugerencia </w:t>
      </w:r>
      <w:r w:rsidR="00E53AEA">
        <w:rPr>
          <w:rFonts w:asciiTheme="majorHAnsi" w:hAnsiTheme="majorHAnsi"/>
          <w:i/>
        </w:rPr>
        <w:t xml:space="preserve">de </w:t>
      </w:r>
      <w:r w:rsidR="004F0090">
        <w:rPr>
          <w:rFonts w:asciiTheme="majorHAnsi" w:hAnsiTheme="majorHAnsi"/>
          <w:i/>
        </w:rPr>
        <w:t xml:space="preserve">alguna iniciativa </w:t>
      </w:r>
      <w:r w:rsidR="00E53AEA">
        <w:rPr>
          <w:rFonts w:asciiTheme="majorHAnsi" w:hAnsiTheme="majorHAnsi"/>
          <w:i/>
        </w:rPr>
        <w:t xml:space="preserve">para </w:t>
      </w:r>
      <w:r w:rsidR="004F0090">
        <w:rPr>
          <w:rFonts w:asciiTheme="majorHAnsi" w:hAnsiTheme="majorHAnsi"/>
          <w:i/>
        </w:rPr>
        <w:t xml:space="preserve"> desarrollar</w:t>
      </w:r>
      <w:r w:rsidR="00E53AEA">
        <w:rPr>
          <w:rFonts w:asciiTheme="majorHAnsi" w:hAnsiTheme="majorHAnsi"/>
          <w:i/>
        </w:rPr>
        <w:t xml:space="preserve"> puede </w:t>
      </w:r>
      <w:r w:rsidR="008461CB">
        <w:rPr>
          <w:rFonts w:asciiTheme="majorHAnsi" w:hAnsiTheme="majorHAnsi"/>
          <w:i/>
        </w:rPr>
        <w:t xml:space="preserve">hacerlo </w:t>
      </w:r>
      <w:r w:rsidR="00E53AEA">
        <w:rPr>
          <w:rFonts w:asciiTheme="majorHAnsi" w:hAnsiTheme="majorHAnsi"/>
          <w:i/>
        </w:rPr>
        <w:t xml:space="preserve"> hasta la próxima </w:t>
      </w:r>
      <w:r w:rsidR="004F0090">
        <w:rPr>
          <w:rFonts w:asciiTheme="majorHAnsi" w:hAnsiTheme="majorHAnsi"/>
          <w:i/>
        </w:rPr>
        <w:t xml:space="preserve">semana, porque </w:t>
      </w:r>
      <w:r w:rsidR="00E53AEA">
        <w:rPr>
          <w:rFonts w:asciiTheme="majorHAnsi" w:hAnsiTheme="majorHAnsi"/>
          <w:i/>
        </w:rPr>
        <w:t xml:space="preserve">se </w:t>
      </w:r>
      <w:r w:rsidR="004F0090">
        <w:rPr>
          <w:rFonts w:asciiTheme="majorHAnsi" w:hAnsiTheme="majorHAnsi"/>
          <w:i/>
        </w:rPr>
        <w:t>tiene que</w:t>
      </w:r>
      <w:r w:rsidR="00E53AEA">
        <w:rPr>
          <w:rFonts w:asciiTheme="majorHAnsi" w:hAnsiTheme="majorHAnsi"/>
          <w:i/>
        </w:rPr>
        <w:t xml:space="preserve"> enviar hasta el </w:t>
      </w:r>
      <w:r w:rsidR="004F0090">
        <w:rPr>
          <w:rFonts w:asciiTheme="majorHAnsi" w:hAnsiTheme="majorHAnsi"/>
          <w:i/>
        </w:rPr>
        <w:t>31 de marzo.</w:t>
      </w:r>
    </w:p>
    <w:p w:rsidR="004F0090" w:rsidRPr="00074B2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8461CB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Se</w:t>
      </w:r>
      <w:r w:rsidR="004F0090">
        <w:rPr>
          <w:rFonts w:asciiTheme="majorHAnsi" w:hAnsiTheme="majorHAnsi"/>
          <w:i/>
        </w:rPr>
        <w:t xml:space="preserve"> mantendrán las olimpiadas escolares que cuestan alrededor de 5 millones</w:t>
      </w:r>
      <w:r>
        <w:rPr>
          <w:rFonts w:asciiTheme="majorHAnsi" w:hAnsiTheme="majorHAnsi"/>
          <w:i/>
        </w:rPr>
        <w:t>, además</w:t>
      </w:r>
      <w:r w:rsidR="004F0090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hay que</w:t>
      </w:r>
      <w:r w:rsidR="004F0090">
        <w:rPr>
          <w:rFonts w:asciiTheme="majorHAnsi" w:hAnsiTheme="majorHAnsi"/>
          <w:i/>
        </w:rPr>
        <w:t xml:space="preserve"> reparar el taller, porque en la licitación anterior no hubo oferentes y en la </w:t>
      </w:r>
      <w:r w:rsidR="004F0090">
        <w:rPr>
          <w:rFonts w:asciiTheme="majorHAnsi" w:hAnsiTheme="majorHAnsi"/>
          <w:i/>
        </w:rPr>
        <w:lastRenderedPageBreak/>
        <w:t>última licitación estaba mal la oferta entonces se tuvo que activar rá</w:t>
      </w:r>
      <w:r>
        <w:rPr>
          <w:rFonts w:asciiTheme="majorHAnsi" w:hAnsiTheme="majorHAnsi"/>
          <w:i/>
        </w:rPr>
        <w:t>pidamente una compra de insumos</w:t>
      </w:r>
    </w:p>
    <w:p w:rsidR="004F0090" w:rsidRPr="006D12E1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8461CB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</w:t>
      </w:r>
      <w:r w:rsidR="004F0090">
        <w:rPr>
          <w:rFonts w:asciiTheme="majorHAnsi" w:hAnsiTheme="majorHAnsi"/>
          <w:i/>
        </w:rPr>
        <w:t xml:space="preserve">n el proyecto </w:t>
      </w:r>
      <w:r>
        <w:rPr>
          <w:rFonts w:asciiTheme="majorHAnsi" w:hAnsiTheme="majorHAnsi"/>
          <w:i/>
        </w:rPr>
        <w:t xml:space="preserve">se </w:t>
      </w:r>
      <w:r w:rsidR="004F0090">
        <w:rPr>
          <w:rFonts w:asciiTheme="majorHAnsi" w:hAnsiTheme="majorHAnsi"/>
          <w:i/>
        </w:rPr>
        <w:t>está</w:t>
      </w:r>
      <w:r>
        <w:rPr>
          <w:rFonts w:asciiTheme="majorHAnsi" w:hAnsiTheme="majorHAnsi"/>
          <w:i/>
        </w:rPr>
        <w:t>n</w:t>
      </w:r>
      <w:r w:rsidR="004F0090">
        <w:rPr>
          <w:rFonts w:asciiTheme="majorHAnsi" w:hAnsiTheme="majorHAnsi"/>
          <w:i/>
        </w:rPr>
        <w:t xml:space="preserve"> devolviendo M$ 2.700.</w:t>
      </w:r>
      <w:r>
        <w:rPr>
          <w:rFonts w:asciiTheme="majorHAnsi" w:hAnsiTheme="majorHAnsi"/>
          <w:i/>
        </w:rPr>
        <w:t>-</w:t>
      </w:r>
      <w:r w:rsidR="004F0090">
        <w:rPr>
          <w:rFonts w:asciiTheme="majorHAnsi" w:hAnsiTheme="majorHAnsi"/>
          <w:i/>
        </w:rPr>
        <w:t xml:space="preserve"> del año pasado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y hay que tratar que este año no se devuelva.</w:t>
      </w:r>
    </w:p>
    <w:p w:rsidR="004F0090" w:rsidRPr="005B4D6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856AA3">
        <w:rPr>
          <w:rFonts w:asciiTheme="majorHAnsi" w:hAnsiTheme="majorHAnsi"/>
          <w:b/>
          <w:i/>
        </w:rPr>
        <w:t>Concejal Herman Portales</w:t>
      </w:r>
      <w:r w:rsidRPr="00856AA3">
        <w:rPr>
          <w:rFonts w:asciiTheme="majorHAnsi" w:hAnsiTheme="majorHAnsi"/>
          <w:i/>
        </w:rPr>
        <w:t xml:space="preserve">, </w:t>
      </w:r>
      <w:r w:rsidR="00495B7B">
        <w:rPr>
          <w:rFonts w:asciiTheme="majorHAnsi" w:hAnsiTheme="majorHAnsi"/>
          <w:i/>
        </w:rPr>
        <w:t xml:space="preserve">en </w:t>
      </w:r>
      <w:r w:rsidRPr="00856AA3">
        <w:rPr>
          <w:rFonts w:asciiTheme="majorHAnsi" w:hAnsiTheme="majorHAnsi"/>
          <w:i/>
        </w:rPr>
        <w:t xml:space="preserve">términos generales los lineamientos de </w:t>
      </w:r>
      <w:r>
        <w:rPr>
          <w:rFonts w:asciiTheme="majorHAnsi" w:hAnsiTheme="majorHAnsi"/>
          <w:i/>
        </w:rPr>
        <w:t xml:space="preserve">esas </w:t>
      </w:r>
      <w:r w:rsidRPr="00856AA3">
        <w:rPr>
          <w:rFonts w:asciiTheme="majorHAnsi" w:hAnsiTheme="majorHAnsi"/>
          <w:i/>
        </w:rPr>
        <w:t xml:space="preserve">platas </w:t>
      </w:r>
      <w:r w:rsidR="00CB7691">
        <w:rPr>
          <w:rFonts w:asciiTheme="majorHAnsi" w:hAnsiTheme="majorHAnsi"/>
          <w:i/>
        </w:rPr>
        <w:t>¿</w:t>
      </w:r>
      <w:r>
        <w:rPr>
          <w:rFonts w:asciiTheme="majorHAnsi" w:hAnsiTheme="majorHAnsi"/>
          <w:i/>
        </w:rPr>
        <w:t>s</w:t>
      </w:r>
      <w:r w:rsidR="00CB7691">
        <w:rPr>
          <w:rFonts w:asciiTheme="majorHAnsi" w:hAnsiTheme="majorHAnsi"/>
          <w:i/>
        </w:rPr>
        <w:t xml:space="preserve">on </w:t>
      </w:r>
      <w:r>
        <w:rPr>
          <w:rFonts w:asciiTheme="majorHAnsi" w:hAnsiTheme="majorHAnsi"/>
          <w:i/>
        </w:rPr>
        <w:t xml:space="preserve"> solo </w:t>
      </w:r>
      <w:r w:rsidRPr="00856AA3">
        <w:rPr>
          <w:rFonts w:asciiTheme="majorHAnsi" w:hAnsiTheme="majorHAnsi"/>
          <w:i/>
        </w:rPr>
        <w:t>para mantención o para hacer obras nuevas</w:t>
      </w:r>
      <w:r>
        <w:rPr>
          <w:rFonts w:asciiTheme="majorHAnsi" w:hAnsiTheme="majorHAnsi"/>
          <w:i/>
        </w:rPr>
        <w:t xml:space="preserve"> también</w:t>
      </w:r>
      <w:r w:rsidR="00CB7691">
        <w:rPr>
          <w:rFonts w:asciiTheme="majorHAnsi" w:hAnsiTheme="majorHAnsi"/>
          <w:i/>
        </w:rPr>
        <w:t>?</w:t>
      </w:r>
    </w:p>
    <w:p w:rsidR="004F0090" w:rsidRPr="00856AA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AE4847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</w:t>
      </w:r>
      <w:r w:rsidR="00BC7CB8">
        <w:rPr>
          <w:rFonts w:asciiTheme="majorHAnsi" w:hAnsiTheme="majorHAnsi"/>
          <w:i/>
        </w:rPr>
        <w:t>estos fondos</w:t>
      </w:r>
      <w:r>
        <w:rPr>
          <w:rFonts w:asciiTheme="majorHAnsi" w:hAnsiTheme="majorHAnsi"/>
          <w:i/>
        </w:rPr>
        <w:t xml:space="preserve"> apunt</w:t>
      </w:r>
      <w:r w:rsidR="00BC7CB8">
        <w:rPr>
          <w:rFonts w:asciiTheme="majorHAnsi" w:hAnsiTheme="majorHAnsi"/>
          <w:i/>
        </w:rPr>
        <w:t xml:space="preserve">an a indemnización, reparación e </w:t>
      </w:r>
      <w:r w:rsidR="0025297B">
        <w:rPr>
          <w:rFonts w:asciiTheme="majorHAnsi" w:hAnsiTheme="majorHAnsi"/>
          <w:i/>
        </w:rPr>
        <w:t>implementación, t</w:t>
      </w:r>
      <w:r>
        <w:rPr>
          <w:rFonts w:asciiTheme="majorHAnsi" w:hAnsiTheme="majorHAnsi"/>
          <w:i/>
        </w:rPr>
        <w:t xml:space="preserve">ambién </w:t>
      </w:r>
      <w:r w:rsidR="00BC7CB8">
        <w:rPr>
          <w:rFonts w:asciiTheme="majorHAnsi" w:hAnsiTheme="majorHAnsi"/>
          <w:i/>
        </w:rPr>
        <w:t xml:space="preserve">se </w:t>
      </w:r>
      <w:r>
        <w:rPr>
          <w:rFonts w:asciiTheme="majorHAnsi" w:hAnsiTheme="majorHAnsi"/>
          <w:i/>
        </w:rPr>
        <w:t>van a reparar baños co</w:t>
      </w:r>
      <w:r w:rsidR="00BC7CB8">
        <w:rPr>
          <w:rFonts w:asciiTheme="majorHAnsi" w:hAnsiTheme="majorHAnsi"/>
          <w:i/>
        </w:rPr>
        <w:t>mpletos de algunos colegios como</w:t>
      </w:r>
      <w:r>
        <w:rPr>
          <w:rFonts w:asciiTheme="majorHAnsi" w:hAnsiTheme="majorHAnsi"/>
          <w:i/>
        </w:rPr>
        <w:t xml:space="preserve"> la sala de baño de</w:t>
      </w:r>
      <w:r w:rsidR="00BC7CB8">
        <w:rPr>
          <w:rFonts w:asciiTheme="majorHAnsi" w:hAnsiTheme="majorHAnsi"/>
          <w:i/>
        </w:rPr>
        <w:t xml:space="preserve"> la escuela de</w:t>
      </w:r>
      <w:r>
        <w:rPr>
          <w:rFonts w:asciiTheme="majorHAnsi" w:hAnsiTheme="majorHAnsi"/>
          <w:i/>
        </w:rPr>
        <w:t xml:space="preserve"> Ignao</w:t>
      </w:r>
      <w:r w:rsidR="00BC7CB8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r w:rsidR="00BC7CB8">
        <w:rPr>
          <w:rFonts w:asciiTheme="majorHAnsi" w:hAnsiTheme="majorHAnsi"/>
          <w:i/>
        </w:rPr>
        <w:t>se</w:t>
      </w:r>
      <w:r>
        <w:rPr>
          <w:rFonts w:asciiTheme="majorHAnsi" w:hAnsiTheme="majorHAnsi"/>
          <w:i/>
        </w:rPr>
        <w:t xml:space="preserve"> puede hacer porque </w:t>
      </w:r>
      <w:r w:rsidR="00BC7CB8">
        <w:rPr>
          <w:rFonts w:asciiTheme="majorHAnsi" w:hAnsiTheme="majorHAnsi"/>
          <w:i/>
        </w:rPr>
        <w:t xml:space="preserve">se </w:t>
      </w:r>
      <w:r>
        <w:rPr>
          <w:rFonts w:asciiTheme="majorHAnsi" w:hAnsiTheme="majorHAnsi"/>
          <w:i/>
        </w:rPr>
        <w:t xml:space="preserve"> puede sacar hasta un 15</w:t>
      </w:r>
      <w:r w:rsidR="00BC7CB8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% lo que corresponde a 12 millones de esa plata.</w:t>
      </w:r>
    </w:p>
    <w:p w:rsidR="004F0090" w:rsidRPr="00C656A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Comprar</w:t>
      </w:r>
      <w:r w:rsidR="00075B7A">
        <w:rPr>
          <w:rFonts w:asciiTheme="majorHAnsi" w:hAnsiTheme="majorHAnsi"/>
          <w:i/>
        </w:rPr>
        <w:t xml:space="preserve">emos </w:t>
      </w:r>
      <w:r>
        <w:rPr>
          <w:rFonts w:asciiTheme="majorHAnsi" w:hAnsiTheme="majorHAnsi"/>
          <w:i/>
        </w:rPr>
        <w:t xml:space="preserve">una asesoría PADEM, ya que </w:t>
      </w:r>
      <w:r w:rsidR="00075B7A">
        <w:rPr>
          <w:rFonts w:asciiTheme="majorHAnsi" w:hAnsiTheme="majorHAnsi"/>
          <w:i/>
        </w:rPr>
        <w:t xml:space="preserve">la </w:t>
      </w:r>
      <w:r>
        <w:rPr>
          <w:rFonts w:asciiTheme="majorHAnsi" w:hAnsiTheme="majorHAnsi"/>
          <w:i/>
        </w:rPr>
        <w:t>comuna está comprando en acompañamiento con una Universidad</w:t>
      </w:r>
      <w:r w:rsidR="00075B7A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en paralelo van a mejorar el PADEM y saldrá alrededor de 8 millones.</w:t>
      </w:r>
      <w:r w:rsidR="00075B7A">
        <w:rPr>
          <w:rFonts w:asciiTheme="majorHAnsi" w:hAnsiTheme="majorHAnsi"/>
          <w:i/>
        </w:rPr>
        <w:t xml:space="preserve"> Este </w:t>
      </w:r>
      <w:r>
        <w:rPr>
          <w:rFonts w:asciiTheme="majorHAnsi" w:hAnsiTheme="majorHAnsi"/>
          <w:i/>
        </w:rPr>
        <w:t xml:space="preserve"> año no se comprará Bus, porque </w:t>
      </w:r>
      <w:r w:rsidR="00075B7A">
        <w:rPr>
          <w:rFonts w:asciiTheme="majorHAnsi" w:hAnsiTheme="majorHAnsi"/>
          <w:i/>
        </w:rPr>
        <w:t xml:space="preserve">se </w:t>
      </w:r>
      <w:r>
        <w:rPr>
          <w:rFonts w:asciiTheme="majorHAnsi" w:hAnsiTheme="majorHAnsi"/>
          <w:i/>
        </w:rPr>
        <w:t>pueden arrendar y lo paga el Estado.</w:t>
      </w:r>
    </w:p>
    <w:p w:rsidR="004F0090" w:rsidRPr="00C656A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C656AF">
        <w:rPr>
          <w:rFonts w:asciiTheme="majorHAnsi" w:hAnsiTheme="majorHAnsi"/>
          <w:b/>
          <w:i/>
        </w:rPr>
        <w:t>Alcalde,</w:t>
      </w:r>
      <w:r>
        <w:rPr>
          <w:rFonts w:asciiTheme="majorHAnsi" w:hAnsiTheme="majorHAnsi"/>
          <w:i/>
        </w:rPr>
        <w:t xml:space="preserve"> </w:t>
      </w:r>
      <w:r w:rsidR="000F7889">
        <w:rPr>
          <w:rFonts w:asciiTheme="majorHAnsi" w:hAnsiTheme="majorHAnsi"/>
          <w:i/>
        </w:rPr>
        <w:t>¿</w:t>
      </w:r>
      <w:r>
        <w:rPr>
          <w:rFonts w:asciiTheme="majorHAnsi" w:hAnsiTheme="majorHAnsi"/>
          <w:i/>
        </w:rPr>
        <w:t>se puede reparar la construcción que hay en Ignao</w:t>
      </w:r>
      <w:r w:rsidR="000F7889">
        <w:rPr>
          <w:rFonts w:asciiTheme="majorHAnsi" w:hAnsiTheme="majorHAnsi"/>
          <w:i/>
        </w:rPr>
        <w:t>? o</w:t>
      </w:r>
      <w:r>
        <w:rPr>
          <w:rFonts w:asciiTheme="majorHAnsi" w:hAnsiTheme="majorHAnsi"/>
          <w:i/>
        </w:rPr>
        <w:t xml:space="preserve"> construir la cocina que se necesita para la especialidad de hotelería.</w:t>
      </w:r>
    </w:p>
    <w:p w:rsidR="004F0090" w:rsidRPr="009E78F2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9E78F2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</w:t>
      </w:r>
      <w:r w:rsidR="00EB0D06">
        <w:rPr>
          <w:rFonts w:asciiTheme="majorHAnsi" w:hAnsiTheme="majorHAnsi"/>
          <w:i/>
        </w:rPr>
        <w:t xml:space="preserve">tenemos </w:t>
      </w:r>
      <w:r>
        <w:rPr>
          <w:rFonts w:asciiTheme="majorHAnsi" w:hAnsiTheme="majorHAnsi"/>
          <w:i/>
        </w:rPr>
        <w:t>un 25%, pero ahí tienen el taller y los baños</w:t>
      </w:r>
      <w:r w:rsidR="00EB0D06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 el </w:t>
      </w:r>
      <w:r w:rsidR="00EB0D06">
        <w:rPr>
          <w:rFonts w:asciiTheme="majorHAnsi" w:hAnsiTheme="majorHAnsi"/>
          <w:i/>
        </w:rPr>
        <w:t>C</w:t>
      </w:r>
      <w:r>
        <w:rPr>
          <w:rFonts w:asciiTheme="majorHAnsi" w:hAnsiTheme="majorHAnsi"/>
          <w:i/>
        </w:rPr>
        <w:t>oncejo es el que toma la decisión, para el proyecto de Ignao tendría que ser remodelación y equipamiento de la especialidad hotelera</w:t>
      </w:r>
      <w:r w:rsidR="00EB0D06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 se podría</w:t>
      </w:r>
      <w:r w:rsidR="00EB0D06">
        <w:rPr>
          <w:rFonts w:asciiTheme="majorHAnsi" w:hAnsiTheme="majorHAnsi"/>
          <w:i/>
        </w:rPr>
        <w:t>n</w:t>
      </w:r>
      <w:r>
        <w:rPr>
          <w:rFonts w:asciiTheme="majorHAnsi" w:hAnsiTheme="majorHAnsi"/>
          <w:i/>
        </w:rPr>
        <w:t xml:space="preserve"> gastar </w:t>
      </w:r>
      <w:r w:rsidR="00EB0D06">
        <w:rPr>
          <w:rFonts w:asciiTheme="majorHAnsi" w:hAnsiTheme="majorHAnsi"/>
          <w:i/>
        </w:rPr>
        <w:t xml:space="preserve">41 </w:t>
      </w:r>
      <w:r>
        <w:rPr>
          <w:rFonts w:asciiTheme="majorHAnsi" w:hAnsiTheme="majorHAnsi"/>
          <w:i/>
        </w:rPr>
        <w:t>millones y medio</w:t>
      </w:r>
      <w:r w:rsidR="00EB0D06">
        <w:rPr>
          <w:rFonts w:asciiTheme="majorHAnsi" w:hAnsiTheme="majorHAnsi"/>
          <w:i/>
        </w:rPr>
        <w:t xml:space="preserve">, habría que ver </w:t>
      </w:r>
      <w:r>
        <w:rPr>
          <w:rFonts w:asciiTheme="majorHAnsi" w:hAnsiTheme="majorHAnsi"/>
          <w:i/>
        </w:rPr>
        <w:t xml:space="preserve"> si alcanza</w:t>
      </w:r>
      <w:r w:rsidR="00EB0D06">
        <w:rPr>
          <w:rFonts w:asciiTheme="majorHAnsi" w:hAnsiTheme="majorHAnsi"/>
          <w:i/>
        </w:rPr>
        <w:t xml:space="preserve">, </w:t>
      </w:r>
      <w:r w:rsidR="00745FD1">
        <w:rPr>
          <w:rFonts w:asciiTheme="majorHAnsi" w:hAnsiTheme="majorHAnsi"/>
          <w:i/>
        </w:rPr>
        <w:t xml:space="preserve"> s</w:t>
      </w:r>
      <w:r>
        <w:rPr>
          <w:rFonts w:asciiTheme="majorHAnsi" w:hAnsiTheme="majorHAnsi"/>
          <w:i/>
        </w:rPr>
        <w:t xml:space="preserve">e </w:t>
      </w:r>
      <w:r w:rsidR="00745FD1">
        <w:rPr>
          <w:rFonts w:asciiTheme="majorHAnsi" w:hAnsiTheme="majorHAnsi"/>
          <w:i/>
        </w:rPr>
        <w:t>está</w:t>
      </w:r>
      <w:r>
        <w:rPr>
          <w:rFonts w:asciiTheme="majorHAnsi" w:hAnsiTheme="majorHAnsi"/>
          <w:i/>
        </w:rPr>
        <w:t xml:space="preserve"> haciendo un estudio.</w:t>
      </w:r>
    </w:p>
    <w:p w:rsidR="004F0090" w:rsidRPr="0089209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89209F">
        <w:rPr>
          <w:rFonts w:asciiTheme="majorHAnsi" w:hAnsiTheme="majorHAnsi"/>
          <w:b/>
          <w:i/>
        </w:rPr>
        <w:t>Alcalde,</w:t>
      </w:r>
      <w:r>
        <w:rPr>
          <w:rFonts w:asciiTheme="majorHAnsi" w:hAnsiTheme="majorHAnsi"/>
          <w:i/>
        </w:rPr>
        <w:t xml:space="preserve"> el estudio lo están haciendo para postular a los proyectos FRIL, pero si se puede ahora  sería mejor y más rápido.</w:t>
      </w:r>
    </w:p>
    <w:p w:rsidR="004F0090" w:rsidRPr="00EC0282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844CCC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han ido desapareciendo las actividades culturales con los jóvenes </w:t>
      </w:r>
      <w:r w:rsidR="0027546E">
        <w:rPr>
          <w:rFonts w:asciiTheme="majorHAnsi" w:hAnsiTheme="majorHAnsi"/>
          <w:i/>
        </w:rPr>
        <w:t>en</w:t>
      </w:r>
      <w:r>
        <w:rPr>
          <w:rFonts w:asciiTheme="majorHAnsi" w:hAnsiTheme="majorHAnsi"/>
          <w:i/>
        </w:rPr>
        <w:t xml:space="preserve"> los establecimientos educacionales, con las platas SEP </w:t>
      </w:r>
      <w:r w:rsidR="0027546E">
        <w:rPr>
          <w:rFonts w:asciiTheme="majorHAnsi" w:hAnsiTheme="majorHAnsi"/>
          <w:i/>
        </w:rPr>
        <w:t xml:space="preserve">se contrató </w:t>
      </w:r>
      <w:r>
        <w:rPr>
          <w:rFonts w:asciiTheme="majorHAnsi" w:hAnsiTheme="majorHAnsi"/>
          <w:i/>
        </w:rPr>
        <w:t xml:space="preserve">una profesora de música, especialista en </w:t>
      </w:r>
      <w:r w:rsidR="0027546E">
        <w:rPr>
          <w:rFonts w:asciiTheme="majorHAnsi" w:hAnsiTheme="majorHAnsi"/>
          <w:i/>
        </w:rPr>
        <w:t xml:space="preserve">concierto, </w:t>
      </w:r>
      <w:r>
        <w:rPr>
          <w:rFonts w:asciiTheme="majorHAnsi" w:hAnsiTheme="majorHAnsi"/>
          <w:i/>
        </w:rPr>
        <w:t xml:space="preserve"> la propuesta que irá en este FAGME es el equipamiento de un coro y de una orquesta </w:t>
      </w:r>
      <w:r w:rsidR="0027546E">
        <w:rPr>
          <w:rFonts w:asciiTheme="majorHAnsi" w:hAnsiTheme="majorHAnsi"/>
          <w:i/>
        </w:rPr>
        <w:t xml:space="preserve">juvenil </w:t>
      </w:r>
      <w:r>
        <w:rPr>
          <w:rFonts w:asciiTheme="majorHAnsi" w:hAnsiTheme="majorHAnsi"/>
          <w:i/>
        </w:rPr>
        <w:t>de cuerdas  para la comuna de Lago Ranco y la plata saldrá de la Ley SEP,  uniforme e instrumentos saldrán del porcentaje que corresponde de los 81 millones , los colegios serán el Liceo Técnico, la Escuela de Ignao y el Liceo Antonio Varas</w:t>
      </w:r>
      <w:r w:rsidR="00C67242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r w:rsidR="00C67242">
        <w:rPr>
          <w:rFonts w:asciiTheme="majorHAnsi" w:hAnsiTheme="majorHAnsi"/>
          <w:i/>
        </w:rPr>
        <w:t>e</w:t>
      </w:r>
      <w:r>
        <w:rPr>
          <w:rFonts w:asciiTheme="majorHAnsi" w:hAnsiTheme="majorHAnsi"/>
          <w:i/>
        </w:rPr>
        <w:t>l objetivo de la profesora es  tener una presentación en cada uno de esos colegios.</w:t>
      </w:r>
    </w:p>
    <w:p w:rsidR="004F0090" w:rsidRPr="006D181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6D1815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 xml:space="preserve">, </w:t>
      </w:r>
      <w:r w:rsidR="00E64097">
        <w:rPr>
          <w:rFonts w:asciiTheme="majorHAnsi" w:hAnsiTheme="majorHAnsi"/>
          <w:i/>
        </w:rPr>
        <w:t>me</w:t>
      </w:r>
      <w:r>
        <w:rPr>
          <w:rFonts w:asciiTheme="majorHAnsi" w:hAnsiTheme="majorHAnsi"/>
          <w:i/>
        </w:rPr>
        <w:t xml:space="preserve"> gustaría tener antecedentes de la</w:t>
      </w:r>
      <w:r w:rsidR="00E64097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 xml:space="preserve">  matriculas del Liceo Antonio Varas</w:t>
      </w:r>
      <w:r w:rsidR="00E64097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Li</w:t>
      </w:r>
      <w:r w:rsidR="00A96FCF">
        <w:rPr>
          <w:rFonts w:asciiTheme="majorHAnsi" w:hAnsiTheme="majorHAnsi"/>
          <w:i/>
        </w:rPr>
        <w:t xml:space="preserve">ceo Técnico, si hay competencia y </w:t>
      </w:r>
      <w:r>
        <w:rPr>
          <w:rFonts w:asciiTheme="majorHAnsi" w:hAnsiTheme="majorHAnsi"/>
          <w:i/>
        </w:rPr>
        <w:t>el comportamiento.</w:t>
      </w:r>
    </w:p>
    <w:p w:rsidR="004F0090" w:rsidRPr="006676D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Solicit</w:t>
      </w:r>
      <w:r w:rsidR="00E157EF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ordenar los temas y dejar algunos para otra oportunidad.</w:t>
      </w:r>
    </w:p>
    <w:p w:rsidR="004F0090" w:rsidRPr="006676D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2301C9">
        <w:rPr>
          <w:rFonts w:asciiTheme="majorHAnsi" w:hAnsiTheme="majorHAnsi"/>
          <w:b/>
          <w:i/>
        </w:rPr>
        <w:t>Concejal Ángel Molina</w:t>
      </w:r>
      <w:r>
        <w:rPr>
          <w:rFonts w:asciiTheme="majorHAnsi" w:hAnsiTheme="majorHAnsi"/>
          <w:i/>
        </w:rPr>
        <w:t xml:space="preserve">, </w:t>
      </w:r>
      <w:r w:rsidR="00354409">
        <w:rPr>
          <w:rFonts w:asciiTheme="majorHAnsi" w:hAnsiTheme="majorHAnsi"/>
          <w:i/>
        </w:rPr>
        <w:t>m</w:t>
      </w:r>
      <w:r>
        <w:rPr>
          <w:rFonts w:asciiTheme="majorHAnsi" w:hAnsiTheme="majorHAnsi"/>
          <w:i/>
        </w:rPr>
        <w:t>e refier</w:t>
      </w:r>
      <w:r w:rsidR="00354409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a la parte musical artístico cultural de lo que señalaba don Alberto</w:t>
      </w:r>
      <w:r w:rsidR="00354409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r w:rsidR="00354409">
        <w:rPr>
          <w:rFonts w:asciiTheme="majorHAnsi" w:hAnsiTheme="majorHAnsi"/>
          <w:i/>
        </w:rPr>
        <w:t>me</w:t>
      </w:r>
      <w:r>
        <w:rPr>
          <w:rFonts w:asciiTheme="majorHAnsi" w:hAnsiTheme="majorHAnsi"/>
          <w:i/>
        </w:rPr>
        <w:t xml:space="preserve"> parece excelente porque los chicos de esa manera ocuparan su tiempo libre sanamente porque muchos de ellos tiene noción de música y que se expresen a nivel comunal, familiar, social</w:t>
      </w:r>
      <w:r w:rsidR="00354409">
        <w:rPr>
          <w:rFonts w:asciiTheme="majorHAnsi" w:hAnsiTheme="majorHAnsi"/>
          <w:i/>
        </w:rPr>
        <w:t xml:space="preserve"> y de</w:t>
      </w:r>
      <w:r>
        <w:rPr>
          <w:rFonts w:asciiTheme="majorHAnsi" w:hAnsiTheme="majorHAnsi"/>
          <w:i/>
        </w:rPr>
        <w:t xml:space="preserve"> educación, por ello lo encuentr</w:t>
      </w:r>
      <w:r w:rsidR="00354409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muy bueno</w:t>
      </w:r>
      <w:r w:rsidR="00354409">
        <w:rPr>
          <w:rFonts w:asciiTheme="majorHAnsi" w:hAnsiTheme="majorHAnsi"/>
          <w:i/>
        </w:rPr>
        <w:t>, f</w:t>
      </w:r>
      <w:r>
        <w:rPr>
          <w:rFonts w:asciiTheme="majorHAnsi" w:hAnsiTheme="majorHAnsi"/>
          <w:i/>
        </w:rPr>
        <w:t>elicit</w:t>
      </w:r>
      <w:r w:rsidR="00354409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a don Alberto por esa iniciativa.</w:t>
      </w:r>
    </w:p>
    <w:p w:rsidR="004F0090" w:rsidRPr="00FE590C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También hay temas pendientes con Educación que tiene</w:t>
      </w:r>
      <w:r w:rsidR="00354409">
        <w:rPr>
          <w:rFonts w:asciiTheme="majorHAnsi" w:hAnsiTheme="majorHAnsi"/>
          <w:i/>
        </w:rPr>
        <w:t>n</w:t>
      </w:r>
      <w:r>
        <w:rPr>
          <w:rFonts w:asciiTheme="majorHAnsi" w:hAnsiTheme="majorHAnsi"/>
          <w:i/>
        </w:rPr>
        <w:t xml:space="preserve"> que ver con el internado de Riñinahue.</w:t>
      </w:r>
    </w:p>
    <w:p w:rsidR="004F0090" w:rsidRPr="00DE6CF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DE6CF6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</w:t>
      </w:r>
      <w:r w:rsidR="00E45599">
        <w:rPr>
          <w:rFonts w:asciiTheme="majorHAnsi" w:hAnsiTheme="majorHAnsi"/>
          <w:i/>
        </w:rPr>
        <w:t>me</w:t>
      </w:r>
      <w:r>
        <w:rPr>
          <w:rFonts w:asciiTheme="majorHAnsi" w:hAnsiTheme="majorHAnsi"/>
          <w:i/>
        </w:rPr>
        <w:t xml:space="preserve"> adelant</w:t>
      </w:r>
      <w:r w:rsidR="00E45599">
        <w:rPr>
          <w:rFonts w:asciiTheme="majorHAnsi" w:hAnsiTheme="majorHAnsi"/>
          <w:i/>
        </w:rPr>
        <w:t>é</w:t>
      </w:r>
      <w:r>
        <w:rPr>
          <w:rFonts w:asciiTheme="majorHAnsi" w:hAnsiTheme="majorHAnsi"/>
          <w:i/>
        </w:rPr>
        <w:t xml:space="preserve"> con el FAGME, porque tenía que contarles la cifra que hay y hay que aprobar esa iniciativa hasta el 31 de marzo como primer plazo y el otro plazo hasta el 05 de Mayo, lo otro es que la cuenta FAGME 2010</w:t>
      </w:r>
      <w:r w:rsidR="00E45599">
        <w:rPr>
          <w:rFonts w:asciiTheme="majorHAnsi" w:hAnsiTheme="majorHAnsi"/>
          <w:i/>
        </w:rPr>
        <w:t xml:space="preserve"> está </w:t>
      </w:r>
      <w:r>
        <w:rPr>
          <w:rFonts w:asciiTheme="majorHAnsi" w:hAnsiTheme="majorHAnsi"/>
          <w:i/>
        </w:rPr>
        <w:t xml:space="preserve"> lista</w:t>
      </w:r>
      <w:r w:rsidR="00E45599">
        <w:rPr>
          <w:rFonts w:asciiTheme="majorHAnsi" w:hAnsiTheme="majorHAnsi"/>
          <w:i/>
        </w:rPr>
        <w:t xml:space="preserve">. </w:t>
      </w:r>
    </w:p>
    <w:p w:rsidR="004F0090" w:rsidRPr="006E009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6E0095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señala que quedan de acuerdo en que don Alberto se comunicará con don Herman y Miguel, así quedará incorporado el FAGME 2011 en esta reunión.</w:t>
      </w:r>
    </w:p>
    <w:p w:rsidR="004F0090" w:rsidRPr="00745418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745418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con respecto al internado de Riñinahue,  en el primer informe habla de la cantidad de niños que se </w:t>
      </w:r>
      <w:r w:rsidR="00F33D0F">
        <w:rPr>
          <w:rFonts w:asciiTheme="majorHAnsi" w:hAnsiTheme="majorHAnsi"/>
          <w:i/>
        </w:rPr>
        <w:t>matricularon</w:t>
      </w:r>
      <w:r>
        <w:rPr>
          <w:rFonts w:asciiTheme="majorHAnsi" w:hAnsiTheme="majorHAnsi"/>
          <w:i/>
        </w:rPr>
        <w:t xml:space="preserve"> son 7 alumnos, 1 de ellos es de Illahuape,  desde el día 16 de marzo partieron con un recorrido de Illahuape, por lo tanto irá el Furgón a buscarlos, también sale un bus arrendado de Pocura hacia Riñinahue. Después está el informe de la Asistente Social que le fue enviado a la Seremi para poder cerrar el internado, </w:t>
      </w:r>
      <w:r w:rsidR="00F33D0F">
        <w:rPr>
          <w:rFonts w:asciiTheme="majorHAnsi" w:hAnsiTheme="majorHAnsi"/>
          <w:i/>
        </w:rPr>
        <w:t xml:space="preserve">a ustedes lo que </w:t>
      </w:r>
      <w:r>
        <w:rPr>
          <w:rFonts w:asciiTheme="majorHAnsi" w:hAnsiTheme="majorHAnsi"/>
          <w:i/>
        </w:rPr>
        <w:t xml:space="preserve"> le</w:t>
      </w:r>
      <w:r w:rsidR="00F33D0F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 xml:space="preserve"> preocupa </w:t>
      </w:r>
      <w:r w:rsidR="00F33D0F">
        <w:rPr>
          <w:rFonts w:asciiTheme="majorHAnsi" w:hAnsiTheme="majorHAnsi"/>
          <w:i/>
        </w:rPr>
        <w:t>es</w:t>
      </w:r>
      <w:r>
        <w:rPr>
          <w:rFonts w:asciiTheme="majorHAnsi" w:hAnsiTheme="majorHAnsi"/>
          <w:i/>
        </w:rPr>
        <w:t xml:space="preserve"> qu</w:t>
      </w:r>
      <w:r w:rsidR="00F33D0F">
        <w:rPr>
          <w:rFonts w:asciiTheme="majorHAnsi" w:hAnsiTheme="majorHAnsi"/>
          <w:i/>
        </w:rPr>
        <w:t>é</w:t>
      </w:r>
      <w:r>
        <w:rPr>
          <w:rFonts w:asciiTheme="majorHAnsi" w:hAnsiTheme="majorHAnsi"/>
          <w:i/>
        </w:rPr>
        <w:t xml:space="preserve"> va a pasar con los 5 niños, ya está todo listo porque no podía</w:t>
      </w:r>
      <w:r w:rsidR="00F33D0F">
        <w:rPr>
          <w:rFonts w:asciiTheme="majorHAnsi" w:hAnsiTheme="majorHAnsi"/>
          <w:i/>
        </w:rPr>
        <w:t xml:space="preserve">mos </w:t>
      </w:r>
      <w:r>
        <w:rPr>
          <w:rFonts w:asciiTheme="majorHAnsi" w:hAnsiTheme="majorHAnsi"/>
          <w:i/>
        </w:rPr>
        <w:t xml:space="preserve"> esperar una decisión del concejo,</w:t>
      </w:r>
      <w:r w:rsidR="00F33D0F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la decisión era del Alcalde.</w:t>
      </w:r>
    </w:p>
    <w:p w:rsidR="004F0090" w:rsidRPr="00DB201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EA74DD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</w:t>
      </w:r>
      <w:r w:rsidR="004F0090">
        <w:rPr>
          <w:rFonts w:asciiTheme="majorHAnsi" w:hAnsiTheme="majorHAnsi"/>
          <w:i/>
        </w:rPr>
        <w:t>l motivo por el cual se cierra el internado es por la planilla de sueldo</w:t>
      </w:r>
      <w:r>
        <w:rPr>
          <w:rFonts w:asciiTheme="majorHAnsi" w:hAnsiTheme="majorHAnsi"/>
          <w:i/>
        </w:rPr>
        <w:t xml:space="preserve">s,  mensualmente </w:t>
      </w:r>
      <w:r w:rsidR="004F0090">
        <w:rPr>
          <w:rFonts w:asciiTheme="majorHAnsi" w:hAnsiTheme="majorHAnsi"/>
          <w:i/>
        </w:rPr>
        <w:t>hace un total de más de 1 millón doscientos mil y los 5 alumnos internos pro</w:t>
      </w:r>
      <w:r>
        <w:rPr>
          <w:rFonts w:asciiTheme="majorHAnsi" w:hAnsiTheme="majorHAnsi"/>
          <w:i/>
        </w:rPr>
        <w:t xml:space="preserve">ducen un gasto de alrededor de 250 mil pesos, </w:t>
      </w:r>
      <w:r w:rsidR="004F0090">
        <w:rPr>
          <w:rFonts w:asciiTheme="majorHAnsi" w:hAnsiTheme="majorHAnsi"/>
          <w:i/>
        </w:rPr>
        <w:t xml:space="preserve"> además ga</w:t>
      </w:r>
      <w:r>
        <w:rPr>
          <w:rFonts w:asciiTheme="majorHAnsi" w:hAnsiTheme="majorHAnsi"/>
          <w:i/>
        </w:rPr>
        <w:t xml:space="preserve">stan luz, agua, mantención, </w:t>
      </w:r>
      <w:r w:rsidR="004F0090">
        <w:rPr>
          <w:rFonts w:asciiTheme="majorHAnsi" w:hAnsiTheme="majorHAnsi"/>
          <w:i/>
        </w:rPr>
        <w:t xml:space="preserve"> no</w:t>
      </w:r>
      <w:r>
        <w:rPr>
          <w:rFonts w:asciiTheme="majorHAnsi" w:hAnsiTheme="majorHAnsi"/>
          <w:i/>
        </w:rPr>
        <w:t xml:space="preserve"> hemos pedido el cierre definitivo sino que se está solicitando el </w:t>
      </w:r>
      <w:r w:rsidR="004F0090">
        <w:rPr>
          <w:rFonts w:asciiTheme="majorHAnsi" w:hAnsiTheme="majorHAnsi"/>
          <w:i/>
        </w:rPr>
        <w:t>cierre</w:t>
      </w:r>
      <w:r>
        <w:rPr>
          <w:rFonts w:asciiTheme="majorHAnsi" w:hAnsiTheme="majorHAnsi"/>
          <w:i/>
        </w:rPr>
        <w:t xml:space="preserve"> </w:t>
      </w:r>
      <w:r w:rsidR="004F0090">
        <w:rPr>
          <w:rFonts w:asciiTheme="majorHAnsi" w:hAnsiTheme="majorHAnsi"/>
          <w:i/>
        </w:rPr>
        <w:t xml:space="preserve"> temporal por este año y el documento al SEREMI dice que a fin de año se evaluará la situación  para tomar una decisión definitiva.</w:t>
      </w:r>
    </w:p>
    <w:p w:rsidR="004F0090" w:rsidRPr="00E73D0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73D03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consulta a don Alberto con cuántos niños terminó el internado el año pasado.</w:t>
      </w:r>
    </w:p>
    <w:p w:rsidR="004F0090" w:rsidRPr="00E73D0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73D03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 terminó con 23 niños.</w:t>
      </w:r>
    </w:p>
    <w:p w:rsidR="004F0090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D1F07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señala que eso guarda directa relación con el trasporte escolar, porque ahora los niños viajan para llegar todos los días a sus casas.</w:t>
      </w:r>
    </w:p>
    <w:p w:rsidR="004F0090" w:rsidRPr="00B3383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B33836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consulta si la matricula subió o bajó este año.</w:t>
      </w:r>
    </w:p>
    <w:p w:rsidR="004F0090" w:rsidRPr="00B3383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B33836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resp</w:t>
      </w:r>
      <w:r w:rsidR="00C141CA">
        <w:rPr>
          <w:rFonts w:asciiTheme="majorHAnsi" w:hAnsiTheme="majorHAnsi"/>
          <w:i/>
        </w:rPr>
        <w:t xml:space="preserve">ecto al año pasado </w:t>
      </w:r>
      <w:r>
        <w:rPr>
          <w:rFonts w:asciiTheme="majorHAnsi" w:hAnsiTheme="majorHAnsi"/>
          <w:i/>
        </w:rPr>
        <w:t xml:space="preserve"> bajó en 28 alumnos.</w:t>
      </w:r>
    </w:p>
    <w:p w:rsidR="004F0090" w:rsidRPr="00F00FA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F00FA4">
        <w:rPr>
          <w:rFonts w:asciiTheme="majorHAnsi" w:hAnsiTheme="majorHAnsi"/>
          <w:b/>
          <w:i/>
        </w:rPr>
        <w:t>Concejal René Quichel</w:t>
      </w:r>
      <w:r>
        <w:rPr>
          <w:rFonts w:asciiTheme="majorHAnsi" w:hAnsiTheme="majorHAnsi"/>
          <w:i/>
        </w:rPr>
        <w:t xml:space="preserve">, consulta </w:t>
      </w:r>
      <w:r w:rsidR="00487A2F">
        <w:rPr>
          <w:rFonts w:asciiTheme="majorHAnsi" w:hAnsiTheme="majorHAnsi"/>
          <w:i/>
        </w:rPr>
        <w:t xml:space="preserve">si </w:t>
      </w:r>
      <w:r>
        <w:rPr>
          <w:rFonts w:asciiTheme="majorHAnsi" w:hAnsiTheme="majorHAnsi"/>
          <w:i/>
        </w:rPr>
        <w:t xml:space="preserve"> la sala cuna</w:t>
      </w:r>
      <w:r w:rsidR="00487A2F">
        <w:rPr>
          <w:rFonts w:asciiTheme="majorHAnsi" w:hAnsiTheme="majorHAnsi"/>
          <w:i/>
        </w:rPr>
        <w:t xml:space="preserve"> tiene más niños  en verano. </w:t>
      </w:r>
      <w:r>
        <w:rPr>
          <w:rFonts w:asciiTheme="majorHAnsi" w:hAnsiTheme="majorHAnsi"/>
          <w:i/>
        </w:rPr>
        <w:t>.</w:t>
      </w:r>
    </w:p>
    <w:p w:rsidR="004F0090" w:rsidRPr="00F00FA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F00FA4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en el verano tuvieron</w:t>
      </w:r>
      <w:r w:rsidR="00F22BAC">
        <w:rPr>
          <w:rFonts w:asciiTheme="majorHAnsi" w:hAnsiTheme="majorHAnsi"/>
          <w:i/>
        </w:rPr>
        <w:t xml:space="preserve"> que parar porque no iban niños,</w:t>
      </w:r>
      <w:r>
        <w:rPr>
          <w:rFonts w:asciiTheme="majorHAnsi" w:hAnsiTheme="majorHAnsi"/>
          <w:i/>
        </w:rPr>
        <w:t xml:space="preserve"> es distinto lo que ocurre en Ignao, hay niños en lista  de espera.</w:t>
      </w:r>
      <w:r w:rsidR="00EE0804">
        <w:rPr>
          <w:rFonts w:asciiTheme="majorHAnsi" w:hAnsiTheme="majorHAnsi"/>
          <w:i/>
        </w:rPr>
        <w:t xml:space="preserve"> </w:t>
      </w:r>
      <w:r w:rsidR="00F22BAC">
        <w:rPr>
          <w:rFonts w:asciiTheme="majorHAnsi" w:hAnsiTheme="majorHAnsi"/>
          <w:i/>
        </w:rPr>
        <w:t>L</w:t>
      </w:r>
      <w:r>
        <w:rPr>
          <w:rFonts w:asciiTheme="majorHAnsi" w:hAnsiTheme="majorHAnsi"/>
          <w:i/>
        </w:rPr>
        <w:t xml:space="preserve">os niños de la Escuela de Riñinahue que vienen de Las Molidas, Calcurrupe tienen un tutor en Riñinahue, se paga 70 mil pesos por pensión a cada uno, que equivale a 350 mil pesos mensuales. </w:t>
      </w:r>
    </w:p>
    <w:p w:rsidR="004F0090" w:rsidRPr="00EB10E8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F22BAC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4F0090">
        <w:rPr>
          <w:rFonts w:asciiTheme="majorHAnsi" w:hAnsiTheme="majorHAnsi"/>
          <w:i/>
        </w:rPr>
        <w:t>a propuesta es reubicar a los funcionarios que trabajaban en el internado  uno de ellos ya está</w:t>
      </w:r>
      <w:r>
        <w:rPr>
          <w:rFonts w:asciiTheme="majorHAnsi" w:hAnsiTheme="majorHAnsi"/>
          <w:i/>
        </w:rPr>
        <w:t xml:space="preserve"> trabajando </w:t>
      </w:r>
      <w:r w:rsidR="004F0090">
        <w:rPr>
          <w:rFonts w:asciiTheme="majorHAnsi" w:hAnsiTheme="majorHAnsi"/>
          <w:i/>
        </w:rPr>
        <w:t>en el Liceo Antonio Varas, la escuela quedó con dos funcionarios los demás tiene</w:t>
      </w:r>
      <w:r>
        <w:rPr>
          <w:rFonts w:asciiTheme="majorHAnsi" w:hAnsiTheme="majorHAnsi"/>
          <w:i/>
        </w:rPr>
        <w:t>n la opción de</w:t>
      </w:r>
      <w:r w:rsidR="004F0090">
        <w:rPr>
          <w:rFonts w:asciiTheme="majorHAnsi" w:hAnsiTheme="majorHAnsi"/>
          <w:i/>
        </w:rPr>
        <w:t xml:space="preserve"> reubicarse donde ellos quieran y la otra es renunciar y </w:t>
      </w:r>
      <w:r>
        <w:rPr>
          <w:rFonts w:asciiTheme="majorHAnsi" w:hAnsiTheme="majorHAnsi"/>
          <w:i/>
        </w:rPr>
        <w:t xml:space="preserve">se </w:t>
      </w:r>
      <w:r w:rsidR="004F0090">
        <w:rPr>
          <w:rFonts w:asciiTheme="majorHAnsi" w:hAnsiTheme="majorHAnsi"/>
          <w:i/>
        </w:rPr>
        <w:t>le paga la indemnización.</w:t>
      </w:r>
    </w:p>
    <w:p w:rsidR="004F0090" w:rsidRPr="00E069D2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DF26DF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Se necesitan </w:t>
      </w:r>
      <w:r w:rsidR="004F0090">
        <w:rPr>
          <w:rFonts w:asciiTheme="majorHAnsi" w:hAnsiTheme="majorHAnsi"/>
          <w:i/>
        </w:rPr>
        <w:t>3</w:t>
      </w:r>
      <w:r>
        <w:rPr>
          <w:rFonts w:asciiTheme="majorHAnsi" w:hAnsiTheme="majorHAnsi"/>
          <w:i/>
        </w:rPr>
        <w:t xml:space="preserve">,5 </w:t>
      </w:r>
      <w:r w:rsidR="004F0090">
        <w:rPr>
          <w:rFonts w:asciiTheme="majorHAnsi" w:hAnsiTheme="majorHAnsi"/>
          <w:i/>
        </w:rPr>
        <w:t xml:space="preserve">millones para pagar la pensión de los chicos porque con la subvención no </w:t>
      </w:r>
      <w:r>
        <w:rPr>
          <w:rFonts w:asciiTheme="majorHAnsi" w:hAnsiTheme="majorHAnsi"/>
          <w:i/>
        </w:rPr>
        <w:t xml:space="preserve">se </w:t>
      </w:r>
      <w:r w:rsidR="004F0090">
        <w:rPr>
          <w:rFonts w:asciiTheme="majorHAnsi" w:hAnsiTheme="majorHAnsi"/>
          <w:i/>
        </w:rPr>
        <w:t>puede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por lo tanto </w:t>
      </w:r>
      <w:r>
        <w:rPr>
          <w:rFonts w:asciiTheme="majorHAnsi" w:hAnsiTheme="majorHAnsi"/>
          <w:i/>
        </w:rPr>
        <w:t xml:space="preserve">vamos </w:t>
      </w:r>
      <w:r w:rsidR="004F0090">
        <w:rPr>
          <w:rFonts w:asciiTheme="majorHAnsi" w:hAnsiTheme="majorHAnsi"/>
          <w:i/>
        </w:rPr>
        <w:t xml:space="preserve"> a pagar con cargo al traspaso municipal y acá necesitamos 9 millones lo que suma como 13 millones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en el PADEM </w:t>
      </w:r>
      <w:r>
        <w:rPr>
          <w:rFonts w:asciiTheme="majorHAnsi" w:hAnsiTheme="majorHAnsi"/>
          <w:i/>
        </w:rPr>
        <w:t xml:space="preserve"> </w:t>
      </w:r>
      <w:r w:rsidR="004F0090">
        <w:rPr>
          <w:rFonts w:asciiTheme="majorHAnsi" w:hAnsiTheme="majorHAnsi"/>
          <w:i/>
        </w:rPr>
        <w:t>t</w:t>
      </w:r>
      <w:r>
        <w:rPr>
          <w:rFonts w:asciiTheme="majorHAnsi" w:hAnsiTheme="majorHAnsi"/>
          <w:i/>
        </w:rPr>
        <w:t>enemos 12 millones</w:t>
      </w:r>
      <w:r w:rsidR="004F0090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recibiremos </w:t>
      </w:r>
      <w:r w:rsidR="004F0090">
        <w:rPr>
          <w:rFonts w:asciiTheme="majorHAnsi" w:hAnsiTheme="majorHAnsi"/>
          <w:i/>
        </w:rPr>
        <w:t>otras platas</w:t>
      </w:r>
      <w:r>
        <w:rPr>
          <w:rFonts w:asciiTheme="majorHAnsi" w:hAnsiTheme="majorHAnsi"/>
          <w:i/>
        </w:rPr>
        <w:t xml:space="preserve"> y </w:t>
      </w:r>
      <w:r w:rsidR="004F0090">
        <w:rPr>
          <w:rFonts w:asciiTheme="majorHAnsi" w:hAnsiTheme="majorHAnsi"/>
          <w:i/>
        </w:rPr>
        <w:t xml:space="preserve"> se ahorr</w:t>
      </w:r>
      <w:r>
        <w:rPr>
          <w:rFonts w:asciiTheme="majorHAnsi" w:hAnsiTheme="majorHAnsi"/>
          <w:i/>
        </w:rPr>
        <w:t xml:space="preserve">ará </w:t>
      </w:r>
      <w:r w:rsidR="004F0090">
        <w:rPr>
          <w:rFonts w:asciiTheme="majorHAnsi" w:hAnsiTheme="majorHAnsi"/>
          <w:i/>
        </w:rPr>
        <w:t xml:space="preserve"> en el transporte escolar porque </w:t>
      </w:r>
      <w:r>
        <w:rPr>
          <w:rFonts w:asciiTheme="majorHAnsi" w:hAnsiTheme="majorHAnsi"/>
          <w:i/>
        </w:rPr>
        <w:t xml:space="preserve">nos ganamos </w:t>
      </w:r>
      <w:r w:rsidR="004F0090">
        <w:rPr>
          <w:rFonts w:asciiTheme="majorHAnsi" w:hAnsiTheme="majorHAnsi"/>
          <w:i/>
        </w:rPr>
        <w:t xml:space="preserve">casi todos los concursos, el Estado pagará </w:t>
      </w:r>
      <w:r w:rsidR="004447A4">
        <w:rPr>
          <w:rFonts w:asciiTheme="majorHAnsi" w:hAnsiTheme="majorHAnsi"/>
          <w:i/>
        </w:rPr>
        <w:t xml:space="preserve">el </w:t>
      </w:r>
      <w:r w:rsidR="004F0090">
        <w:rPr>
          <w:rFonts w:asciiTheme="majorHAnsi" w:hAnsiTheme="majorHAnsi"/>
          <w:i/>
        </w:rPr>
        <w:t>tra</w:t>
      </w:r>
      <w:r>
        <w:rPr>
          <w:rFonts w:asciiTheme="majorHAnsi" w:hAnsiTheme="majorHAnsi"/>
          <w:i/>
        </w:rPr>
        <w:t>n</w:t>
      </w:r>
      <w:r w:rsidR="004F0090">
        <w:rPr>
          <w:rFonts w:asciiTheme="majorHAnsi" w:hAnsiTheme="majorHAnsi"/>
          <w:i/>
        </w:rPr>
        <w:t>sporte que Educación arrendaba, saca</w:t>
      </w:r>
      <w:r w:rsidR="004447A4">
        <w:rPr>
          <w:rFonts w:asciiTheme="majorHAnsi" w:hAnsiTheme="majorHAnsi"/>
          <w:i/>
        </w:rPr>
        <w:t xml:space="preserve">mos de circulación </w:t>
      </w:r>
      <w:r w:rsidR="004F0090">
        <w:rPr>
          <w:rFonts w:asciiTheme="majorHAnsi" w:hAnsiTheme="majorHAnsi"/>
          <w:i/>
        </w:rPr>
        <w:t xml:space="preserve"> el bus grande  el  ahorro equivale a 3 millones mensuales.</w:t>
      </w:r>
    </w:p>
    <w:p w:rsidR="004F0090" w:rsidRPr="0042526B" w:rsidRDefault="004F0090" w:rsidP="004F0090">
      <w:pPr>
        <w:ind w:firstLine="708"/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447A4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Mi</w:t>
      </w:r>
      <w:r w:rsidR="004F0090">
        <w:rPr>
          <w:rFonts w:asciiTheme="majorHAnsi" w:hAnsiTheme="majorHAnsi"/>
          <w:i/>
        </w:rPr>
        <w:t xml:space="preserve"> propuesta es que los gastos de comienzo sean absorbidos por la transferencia  </w:t>
      </w:r>
      <w:r>
        <w:rPr>
          <w:rFonts w:asciiTheme="majorHAnsi" w:hAnsiTheme="majorHAnsi"/>
          <w:i/>
        </w:rPr>
        <w:t>y</w:t>
      </w:r>
      <w:r w:rsidR="004F0090">
        <w:rPr>
          <w:rFonts w:asciiTheme="majorHAnsi" w:hAnsiTheme="majorHAnsi"/>
          <w:i/>
        </w:rPr>
        <w:t xml:space="preserve">  el señor alcalde puede dar el destino que quiera al PADEM siempre y cuando el </w:t>
      </w:r>
      <w:r>
        <w:rPr>
          <w:rFonts w:asciiTheme="majorHAnsi" w:hAnsiTheme="majorHAnsi"/>
          <w:i/>
        </w:rPr>
        <w:t>C</w:t>
      </w:r>
      <w:r w:rsidR="004F0090">
        <w:rPr>
          <w:rFonts w:asciiTheme="majorHAnsi" w:hAnsiTheme="majorHAnsi"/>
          <w:i/>
        </w:rPr>
        <w:t>oncejo lo apruebe.</w:t>
      </w:r>
    </w:p>
    <w:p w:rsidR="004F0090" w:rsidRPr="0006343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5"/>
      </w:tblGrid>
      <w:tr w:rsidR="004F0090" w:rsidTr="00C81B52">
        <w:tc>
          <w:tcPr>
            <w:tcW w:w="8645" w:type="dxa"/>
          </w:tcPr>
          <w:p w:rsidR="004F0090" w:rsidRPr="00063436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4F0090" w:rsidRDefault="004F0090" w:rsidP="00C81B52">
            <w:pPr>
              <w:jc w:val="both"/>
              <w:rPr>
                <w:rFonts w:asciiTheme="majorHAnsi" w:hAnsiTheme="majorHAnsi"/>
                <w:i/>
              </w:rPr>
            </w:pPr>
            <w:r w:rsidRPr="00C83081">
              <w:rPr>
                <w:rFonts w:asciiTheme="majorHAnsi" w:hAnsiTheme="majorHAnsi"/>
                <w:b/>
                <w:i/>
              </w:rPr>
              <w:t>ACUERDO Nº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  <w:r w:rsidRPr="00C83081">
              <w:rPr>
                <w:rFonts w:asciiTheme="majorHAnsi" w:hAnsiTheme="majorHAnsi"/>
                <w:b/>
                <w:i/>
              </w:rPr>
              <w:t>040</w:t>
            </w:r>
            <w:r>
              <w:rPr>
                <w:rFonts w:asciiTheme="majorHAnsi" w:hAnsiTheme="majorHAnsi"/>
                <w:i/>
              </w:rPr>
              <w:t>: Se aprueba por unanimidad de los concejales presentes, transferir los M$ 12.000.-, del PADEM para indemnizar a los funcionarios que se van a retirar por el término de contrato.</w:t>
            </w:r>
          </w:p>
          <w:p w:rsidR="004F0090" w:rsidRPr="00063436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4F0090" w:rsidRPr="00AC7B0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AC7B03">
        <w:rPr>
          <w:rFonts w:asciiTheme="majorHAnsi" w:hAnsiTheme="majorHAnsi"/>
          <w:b/>
          <w:i/>
        </w:rPr>
        <w:t>Concejal Ángel Molina</w:t>
      </w:r>
      <w:r>
        <w:rPr>
          <w:rFonts w:asciiTheme="majorHAnsi" w:hAnsiTheme="majorHAnsi"/>
          <w:i/>
        </w:rPr>
        <w:t>, don Alberto con resp</w:t>
      </w:r>
      <w:r w:rsidR="00D72E44">
        <w:rPr>
          <w:rFonts w:asciiTheme="majorHAnsi" w:hAnsiTheme="majorHAnsi"/>
          <w:i/>
        </w:rPr>
        <w:t xml:space="preserve">ecto a la pensión de los niños </w:t>
      </w:r>
      <w:r>
        <w:rPr>
          <w:rFonts w:asciiTheme="majorHAnsi" w:hAnsiTheme="majorHAnsi"/>
          <w:i/>
        </w:rPr>
        <w:t>h</w:t>
      </w:r>
      <w:r w:rsidR="00D72E44">
        <w:rPr>
          <w:rFonts w:asciiTheme="majorHAnsi" w:hAnsiTheme="majorHAnsi"/>
          <w:i/>
        </w:rPr>
        <w:t>e</w:t>
      </w:r>
      <w:r>
        <w:rPr>
          <w:rFonts w:asciiTheme="majorHAnsi" w:hAnsiTheme="majorHAnsi"/>
          <w:i/>
        </w:rPr>
        <w:t xml:space="preserve"> visto que en otros colegios </w:t>
      </w:r>
      <w:r w:rsidR="00D72E44">
        <w:rPr>
          <w:rFonts w:asciiTheme="majorHAnsi" w:hAnsiTheme="majorHAnsi"/>
          <w:i/>
        </w:rPr>
        <w:t xml:space="preserve">los </w:t>
      </w:r>
      <w:r>
        <w:rPr>
          <w:rFonts w:asciiTheme="majorHAnsi" w:hAnsiTheme="majorHAnsi"/>
          <w:i/>
        </w:rPr>
        <w:t>envían  a colocaciones familiares</w:t>
      </w:r>
      <w:r w:rsidR="00D72E4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y de dónde sacan la plata si</w:t>
      </w:r>
      <w:r w:rsidR="00D72E44">
        <w:rPr>
          <w:rFonts w:asciiTheme="majorHAnsi" w:hAnsiTheme="majorHAnsi"/>
          <w:i/>
        </w:rPr>
        <w:t xml:space="preserve"> es</w:t>
      </w:r>
      <w:r>
        <w:rPr>
          <w:rFonts w:asciiTheme="majorHAnsi" w:hAnsiTheme="majorHAnsi"/>
          <w:i/>
        </w:rPr>
        <w:t xml:space="preserve"> la </w:t>
      </w:r>
      <w:r w:rsidR="00D72E44">
        <w:rPr>
          <w:rFonts w:asciiTheme="majorHAnsi" w:hAnsiTheme="majorHAnsi"/>
          <w:i/>
        </w:rPr>
        <w:t>J</w:t>
      </w:r>
      <w:r>
        <w:rPr>
          <w:rFonts w:asciiTheme="majorHAnsi" w:hAnsiTheme="majorHAnsi"/>
          <w:i/>
        </w:rPr>
        <w:t>unaeb o Municipalidad.</w:t>
      </w:r>
    </w:p>
    <w:p w:rsidR="004F0090" w:rsidRPr="001D508C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1D508C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la Junaeb tenía un programa de colocaciones familiares y muchos de esos programas están siendo absorbidos por los municipios a través de su Departamento Social,  cu</w:t>
      </w:r>
      <w:r w:rsidR="00E14B8E">
        <w:rPr>
          <w:rFonts w:asciiTheme="majorHAnsi" w:hAnsiTheme="majorHAnsi"/>
          <w:i/>
        </w:rPr>
        <w:t>a</w:t>
      </w:r>
      <w:r>
        <w:rPr>
          <w:rFonts w:asciiTheme="majorHAnsi" w:hAnsiTheme="majorHAnsi"/>
          <w:i/>
        </w:rPr>
        <w:t xml:space="preserve">ndo </w:t>
      </w:r>
      <w:r w:rsidR="00E14B8E">
        <w:rPr>
          <w:rFonts w:asciiTheme="majorHAnsi" w:hAnsiTheme="majorHAnsi"/>
          <w:i/>
        </w:rPr>
        <w:t xml:space="preserve">se consultó a </w:t>
      </w:r>
      <w:r>
        <w:rPr>
          <w:rFonts w:asciiTheme="majorHAnsi" w:hAnsiTheme="majorHAnsi"/>
          <w:i/>
        </w:rPr>
        <w:t xml:space="preserve"> la Junaeb</w:t>
      </w:r>
      <w:r w:rsidR="00E14B8E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respondieron que no y como el tema era urgente</w:t>
      </w:r>
      <w:r w:rsidR="00E14B8E">
        <w:rPr>
          <w:rFonts w:asciiTheme="majorHAnsi" w:hAnsiTheme="majorHAnsi"/>
          <w:i/>
        </w:rPr>
        <w:t xml:space="preserve"> se c</w:t>
      </w:r>
      <w:r>
        <w:rPr>
          <w:rFonts w:asciiTheme="majorHAnsi" w:hAnsiTheme="majorHAnsi"/>
          <w:i/>
        </w:rPr>
        <w:t>onversó con el alcalde.</w:t>
      </w:r>
      <w:r w:rsidR="00E14B8E">
        <w:rPr>
          <w:rFonts w:asciiTheme="majorHAnsi" w:hAnsiTheme="majorHAnsi"/>
          <w:i/>
        </w:rPr>
        <w:t xml:space="preserve"> H</w:t>
      </w:r>
      <w:r>
        <w:rPr>
          <w:rFonts w:asciiTheme="majorHAnsi" w:hAnsiTheme="majorHAnsi"/>
          <w:i/>
        </w:rPr>
        <w:t>ay 4 niños de Rupumeica Alto que están en colocación familiar y lo paga la municipalidad.</w:t>
      </w:r>
    </w:p>
    <w:p w:rsidR="004F0090" w:rsidRPr="002C519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2C5194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consulta si el Director de Riñinahue hizo la propuesta de quedarse con ciertos funcionarios y si eso es una recomendación.</w:t>
      </w:r>
    </w:p>
    <w:p w:rsidR="004F0090" w:rsidRPr="00745E1D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745E1D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 sí es una recomendación.</w:t>
      </w:r>
    </w:p>
    <w:p w:rsidR="004F0090" w:rsidRPr="006D5EAE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6D5EAE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los auxiliares que quedaron en Riñi</w:t>
      </w:r>
      <w:r w:rsidR="00CF079A">
        <w:rPr>
          <w:rFonts w:asciiTheme="majorHAnsi" w:hAnsiTheme="majorHAnsi"/>
          <w:i/>
        </w:rPr>
        <w:t xml:space="preserve">nahue es un hombre y una mujer, eso tiene una lógica, </w:t>
      </w:r>
      <w:r>
        <w:rPr>
          <w:rFonts w:asciiTheme="majorHAnsi" w:hAnsiTheme="majorHAnsi"/>
          <w:i/>
        </w:rPr>
        <w:t xml:space="preserve"> ahí el Director pidió estas dos personas.</w:t>
      </w:r>
    </w:p>
    <w:p w:rsidR="004F0090" w:rsidRPr="00DF0128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DF0128">
        <w:rPr>
          <w:rFonts w:asciiTheme="majorHAnsi" w:hAnsiTheme="majorHAnsi"/>
          <w:b/>
          <w:i/>
        </w:rPr>
        <w:t>Concejal  Gallardo</w:t>
      </w:r>
      <w:r>
        <w:rPr>
          <w:rFonts w:asciiTheme="majorHAnsi" w:hAnsiTheme="majorHAnsi"/>
          <w:i/>
        </w:rPr>
        <w:t>, el Director tiene la facultad de elegir su equipo de trabajo.</w:t>
      </w:r>
    </w:p>
    <w:p w:rsidR="004F0090" w:rsidRPr="001E428A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1E428A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 la nueva Ley de educación trae consigo una Ley de jubilación que es el bono de los 20 millones de pesos y en esos 20 millone</w:t>
      </w:r>
      <w:r w:rsidR="00584075">
        <w:rPr>
          <w:rFonts w:asciiTheme="majorHAnsi" w:hAnsiTheme="majorHAnsi"/>
          <w:i/>
        </w:rPr>
        <w:t>s está incorporado el municipio,</w:t>
      </w:r>
      <w:r>
        <w:rPr>
          <w:rFonts w:asciiTheme="majorHAnsi" w:hAnsiTheme="majorHAnsi"/>
          <w:i/>
        </w:rPr>
        <w:t xml:space="preserve">  la Ley dice que las mujeres deben jubilar a los 60 años cumplidos o vayan a cumplir 60 al 31 de Diciembre del 2012, deben acogerse a jubilación y presentar su renuncia antes del 31 de Junio del 2011, eso significa que lo</w:t>
      </w:r>
      <w:r w:rsidR="00584075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 xml:space="preserve"> que están cumplidos se pueden ir de inmediato, las que están nombradas en el informe</w:t>
      </w:r>
      <w:r w:rsidR="00584075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 ese bono es para los profesores que tienen 11 años de servicio y tienen 44 horas, y en este caso hay solo 1 persona y los que tiene 38 horas reciben 17 millones y fracción</w:t>
      </w:r>
      <w:r w:rsidR="00584075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 5 profesores están en condiciones de jubilar este año</w:t>
      </w:r>
      <w:r w:rsidR="00584075">
        <w:rPr>
          <w:rFonts w:asciiTheme="majorHAnsi" w:hAnsiTheme="majorHAnsi"/>
          <w:i/>
        </w:rPr>
        <w:t xml:space="preserve">. </w:t>
      </w:r>
    </w:p>
    <w:p w:rsidR="004F0090" w:rsidRPr="008F1820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8F1820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consulta cuánto le cuesta al municipio esto.</w:t>
      </w:r>
    </w:p>
    <w:p w:rsidR="004F0090" w:rsidRPr="008F1820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8F1820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responde que 60 millones, porque el municipio tiene que pagar las últimas 11 rentas y lo que falta para llegar a los 20 millones lo paga el Estado.</w:t>
      </w:r>
      <w:r w:rsidR="00584075">
        <w:rPr>
          <w:rFonts w:asciiTheme="majorHAnsi" w:hAnsiTheme="majorHAnsi"/>
          <w:i/>
        </w:rPr>
        <w:t xml:space="preserve"> </w:t>
      </w:r>
      <w:r w:rsidR="0094297F">
        <w:rPr>
          <w:rFonts w:asciiTheme="majorHAnsi" w:hAnsiTheme="majorHAnsi"/>
          <w:i/>
        </w:rPr>
        <w:t>Ahora e</w:t>
      </w:r>
      <w:r>
        <w:rPr>
          <w:rFonts w:asciiTheme="majorHAnsi" w:hAnsiTheme="majorHAnsi"/>
          <w:i/>
        </w:rPr>
        <w:t>l alcalde puede en cualquier momento solicitar la renuncia del jefe DAEM</w:t>
      </w:r>
      <w:r w:rsidR="0094297F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pero tiene que indemnizarlo hasta la fecha que dura su contrato o reubicarlo, lo mismo con el Director del Liceo.</w:t>
      </w:r>
    </w:p>
    <w:p w:rsidR="004F0090" w:rsidRPr="0089172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94297F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</w:t>
      </w:r>
      <w:r w:rsidR="004F0090">
        <w:rPr>
          <w:rFonts w:asciiTheme="majorHAnsi" w:hAnsiTheme="majorHAnsi"/>
          <w:i/>
        </w:rPr>
        <w:t xml:space="preserve">l </w:t>
      </w:r>
      <w:r>
        <w:rPr>
          <w:rFonts w:asciiTheme="majorHAnsi" w:hAnsiTheme="majorHAnsi"/>
          <w:i/>
        </w:rPr>
        <w:t>C</w:t>
      </w:r>
      <w:r w:rsidR="004F0090">
        <w:rPr>
          <w:rFonts w:asciiTheme="majorHAnsi" w:hAnsiTheme="majorHAnsi"/>
          <w:i/>
        </w:rPr>
        <w:t>ongreso aprobó 105 mil millones de pesos a nivel nacional a las municipalidades y l</w:t>
      </w:r>
      <w:r>
        <w:rPr>
          <w:rFonts w:asciiTheme="majorHAnsi" w:hAnsiTheme="majorHAnsi"/>
          <w:i/>
        </w:rPr>
        <w:t>os</w:t>
      </w:r>
      <w:r w:rsidR="004F0090">
        <w:rPr>
          <w:rFonts w:asciiTheme="majorHAnsi" w:hAnsiTheme="majorHAnsi"/>
          <w:i/>
        </w:rPr>
        <w:t xml:space="preserve"> entregar</w:t>
      </w:r>
      <w:r>
        <w:rPr>
          <w:rFonts w:asciiTheme="majorHAnsi" w:hAnsiTheme="majorHAnsi"/>
          <w:i/>
        </w:rPr>
        <w:t>á</w:t>
      </w:r>
      <w:r w:rsidR="004F0090">
        <w:rPr>
          <w:rFonts w:asciiTheme="majorHAnsi" w:hAnsiTheme="majorHAnsi"/>
          <w:i/>
        </w:rPr>
        <w:t>n en dos etapas 2011 y 2012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porque así está proyectada la Ley</w:t>
      </w:r>
      <w:r>
        <w:rPr>
          <w:rFonts w:asciiTheme="majorHAnsi" w:hAnsiTheme="majorHAnsi"/>
          <w:i/>
        </w:rPr>
        <w:t xml:space="preserve"> </w:t>
      </w:r>
      <w:r w:rsidR="004F0090">
        <w:rPr>
          <w:rFonts w:asciiTheme="majorHAnsi" w:hAnsiTheme="majorHAnsi"/>
          <w:i/>
        </w:rPr>
        <w:t xml:space="preserve"> para las indemnizaciones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a Futrono le corresponden 40 millones, Lago Ranco debe estar en ese rango, convers</w:t>
      </w:r>
      <w:r>
        <w:rPr>
          <w:rFonts w:asciiTheme="majorHAnsi" w:hAnsiTheme="majorHAnsi"/>
          <w:i/>
        </w:rPr>
        <w:t>é</w:t>
      </w:r>
      <w:r w:rsidR="004F0090">
        <w:rPr>
          <w:rFonts w:asciiTheme="majorHAnsi" w:hAnsiTheme="majorHAnsi"/>
          <w:i/>
        </w:rPr>
        <w:t xml:space="preserve"> con el Director DAEM de Futrono</w:t>
      </w:r>
      <w:r>
        <w:rPr>
          <w:rFonts w:asciiTheme="majorHAnsi" w:hAnsiTheme="majorHAnsi"/>
          <w:i/>
        </w:rPr>
        <w:t xml:space="preserve"> y dijo </w:t>
      </w:r>
      <w:r w:rsidR="004F0090">
        <w:rPr>
          <w:rFonts w:asciiTheme="majorHAnsi" w:hAnsiTheme="majorHAnsi"/>
          <w:i/>
        </w:rPr>
        <w:t>que el alcalde tom</w:t>
      </w:r>
      <w:r>
        <w:rPr>
          <w:rFonts w:asciiTheme="majorHAnsi" w:hAnsiTheme="majorHAnsi"/>
          <w:i/>
        </w:rPr>
        <w:t>ó</w:t>
      </w:r>
      <w:r w:rsidR="004F0090">
        <w:rPr>
          <w:rFonts w:asciiTheme="majorHAnsi" w:hAnsiTheme="majorHAnsi"/>
          <w:i/>
        </w:rPr>
        <w:t xml:space="preserve"> la decisión de s</w:t>
      </w:r>
      <w:r>
        <w:rPr>
          <w:rFonts w:asciiTheme="majorHAnsi" w:hAnsiTheme="majorHAnsi"/>
          <w:i/>
        </w:rPr>
        <w:t>olicitar anticipo de subvención</w:t>
      </w:r>
      <w:r w:rsidR="004F0090">
        <w:rPr>
          <w:rFonts w:asciiTheme="majorHAnsi" w:hAnsiTheme="majorHAnsi"/>
          <w:i/>
        </w:rPr>
        <w:t xml:space="preserve"> y se proyecta devolverla en 4 años sin intereses y en una cuota que no exceda del 3% de la subvención.</w:t>
      </w:r>
    </w:p>
    <w:p w:rsidR="004F0090" w:rsidRPr="001016EE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1016EE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sugiere pedir a 4 años para no restringirse.</w:t>
      </w:r>
    </w:p>
    <w:p w:rsidR="00FF3EDA" w:rsidRPr="00340AB7" w:rsidRDefault="00FF3EDA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0913D0">
        <w:rPr>
          <w:rFonts w:asciiTheme="majorHAnsi" w:hAnsiTheme="majorHAnsi"/>
          <w:b/>
          <w:i/>
        </w:rPr>
        <w:t>Concejal Herman Portales</w:t>
      </w:r>
      <w:r>
        <w:rPr>
          <w:rFonts w:asciiTheme="majorHAnsi" w:hAnsiTheme="majorHAnsi"/>
          <w:i/>
        </w:rPr>
        <w:t>, consulta a don Alberto si el promedio de la cantidad de horas viene de hace tiempo.</w:t>
      </w:r>
    </w:p>
    <w:p w:rsidR="004F0090" w:rsidRPr="00EB6FF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B6FF4">
        <w:rPr>
          <w:rFonts w:asciiTheme="majorHAnsi" w:hAnsiTheme="majorHAnsi"/>
          <w:b/>
          <w:i/>
        </w:rPr>
        <w:lastRenderedPageBreak/>
        <w:t>Alberto Rodríguez</w:t>
      </w:r>
      <w:r>
        <w:rPr>
          <w:rFonts w:asciiTheme="majorHAnsi" w:hAnsiTheme="majorHAnsi"/>
          <w:i/>
        </w:rPr>
        <w:t xml:space="preserve">, la Ley lo fija, la cantidad de horas venían </w:t>
      </w:r>
      <w:r w:rsidR="00340AB7">
        <w:rPr>
          <w:rFonts w:asciiTheme="majorHAnsi" w:hAnsiTheme="majorHAnsi"/>
          <w:i/>
        </w:rPr>
        <w:t>consideradas al 31 de Diciembre del 2010.</w:t>
      </w:r>
    </w:p>
    <w:p w:rsidR="004F0090" w:rsidRPr="00BA31A0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BA31A0">
        <w:rPr>
          <w:rFonts w:asciiTheme="majorHAnsi" w:hAnsiTheme="majorHAnsi"/>
          <w:b/>
          <w:i/>
        </w:rPr>
        <w:t>Alcalde,</w:t>
      </w:r>
      <w:r>
        <w:rPr>
          <w:rFonts w:asciiTheme="majorHAnsi" w:hAnsiTheme="majorHAnsi"/>
          <w:i/>
        </w:rPr>
        <w:t xml:space="preserve"> para nosotros</w:t>
      </w:r>
      <w:r w:rsidR="00741DCA">
        <w:rPr>
          <w:rFonts w:asciiTheme="majorHAnsi" w:hAnsiTheme="majorHAnsi"/>
          <w:i/>
        </w:rPr>
        <w:t xml:space="preserve"> es un negocio</w:t>
      </w:r>
      <w:r>
        <w:rPr>
          <w:rFonts w:asciiTheme="majorHAnsi" w:hAnsiTheme="majorHAnsi"/>
          <w:i/>
        </w:rPr>
        <w:t xml:space="preserve"> la jubilación de los profesores, habrá 5 profesores jubilados cuyo sueldo asciende a 5 millones quinientos mil pesos mensualmente, si se tuviera que reponer estos 5 profesores significaría de máximo 2 millones de pesos mensuales, lo que reduce la</w:t>
      </w:r>
      <w:r w:rsidR="00DE4BDC">
        <w:rPr>
          <w:rFonts w:asciiTheme="majorHAnsi" w:hAnsiTheme="majorHAnsi"/>
          <w:i/>
        </w:rPr>
        <w:t xml:space="preserve"> planilla en 3 millones de pesos. </w:t>
      </w:r>
    </w:p>
    <w:p w:rsidR="00DE4BDC" w:rsidRPr="00BC4990" w:rsidRDefault="00DE4BDC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BC4990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 xml:space="preserve">, puede ser un buen negocio que se jubilen los profesores pero sacando la cuenta como dice don Alberto una planilla de 2 millones de pesos contratar a 5 profesores, </w:t>
      </w:r>
      <w:r w:rsidR="00DE4BDC">
        <w:rPr>
          <w:rFonts w:asciiTheme="majorHAnsi" w:hAnsiTheme="majorHAnsi"/>
          <w:i/>
        </w:rPr>
        <w:t xml:space="preserve"> yo </w:t>
      </w:r>
      <w:r>
        <w:rPr>
          <w:rFonts w:asciiTheme="majorHAnsi" w:hAnsiTheme="majorHAnsi"/>
          <w:i/>
        </w:rPr>
        <w:t>lo ve</w:t>
      </w:r>
      <w:r w:rsidR="00DE4BDC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por la calidad de los profesores que van a reemplazar si eso significa la calidad de la educación se está enfocando en esos términos, si va haber un saldo positivo consider</w:t>
      </w:r>
      <w:r w:rsidR="00952081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que hay que aprovechar la instancia para contratar profesores que realmente aporten en la calidad</w:t>
      </w:r>
      <w:r w:rsidR="00952081">
        <w:rPr>
          <w:rFonts w:asciiTheme="majorHAnsi" w:hAnsiTheme="majorHAnsi"/>
          <w:i/>
        </w:rPr>
        <w:t xml:space="preserve"> porque</w:t>
      </w:r>
      <w:r>
        <w:rPr>
          <w:rFonts w:asciiTheme="majorHAnsi" w:hAnsiTheme="majorHAnsi"/>
          <w:i/>
        </w:rPr>
        <w:t xml:space="preserve"> lo que todos esperamos  es ir mejorando el diseño de este tema.</w:t>
      </w:r>
    </w:p>
    <w:p w:rsidR="004F0090" w:rsidRPr="002D4A8D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2D4A8D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 xml:space="preserve"> la contratación de profesores tiene ciertas normas que te</w:t>
      </w:r>
      <w:r w:rsidR="008B191F">
        <w:rPr>
          <w:rFonts w:asciiTheme="majorHAnsi" w:hAnsiTheme="majorHAnsi"/>
          <w:i/>
        </w:rPr>
        <w:t xml:space="preserve">nemos que necesariamente cumplir. </w:t>
      </w:r>
    </w:p>
    <w:p w:rsidR="004F0090" w:rsidRPr="00382ABD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382ABD">
        <w:rPr>
          <w:rFonts w:asciiTheme="majorHAnsi" w:hAnsiTheme="majorHAnsi"/>
          <w:b/>
          <w:i/>
        </w:rPr>
        <w:t>Concejal Excequiel Gallardo</w:t>
      </w:r>
      <w:r>
        <w:rPr>
          <w:rFonts w:asciiTheme="majorHAnsi" w:hAnsiTheme="majorHAnsi"/>
          <w:i/>
        </w:rPr>
        <w:t xml:space="preserve">, desde el punto de vista administrativo de un colegio, los profesores tienen años de experiencia </w:t>
      </w:r>
      <w:r w:rsidR="008B191F">
        <w:rPr>
          <w:rFonts w:asciiTheme="majorHAnsi" w:hAnsiTheme="majorHAnsi"/>
          <w:i/>
        </w:rPr>
        <w:t xml:space="preserve">y </w:t>
      </w:r>
      <w:r>
        <w:rPr>
          <w:rFonts w:asciiTheme="majorHAnsi" w:hAnsiTheme="majorHAnsi"/>
          <w:i/>
        </w:rPr>
        <w:t>también están cansados,</w:t>
      </w:r>
      <w:r w:rsidR="008B191F">
        <w:rPr>
          <w:rFonts w:asciiTheme="majorHAnsi" w:hAnsiTheme="majorHAnsi"/>
          <w:i/>
        </w:rPr>
        <w:t xml:space="preserve"> hemos </w:t>
      </w:r>
      <w:r>
        <w:rPr>
          <w:rFonts w:asciiTheme="majorHAnsi" w:hAnsiTheme="majorHAnsi"/>
          <w:i/>
        </w:rPr>
        <w:t>puesto mucho cuidado en la contratación de gente que han pasado por la Psicóloga  eso ha ayudado en la observación de los perfiles</w:t>
      </w:r>
      <w:r w:rsidR="008B191F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pero también le han apuntado a que los jóvenes que vienen ahora llegan con ganas de trabajar y desarrollan otro tipo de actividades más tecnológicas lo que es más acertado por los </w:t>
      </w:r>
      <w:r w:rsidR="008B191F">
        <w:rPr>
          <w:rFonts w:asciiTheme="majorHAnsi" w:hAnsiTheme="majorHAnsi"/>
          <w:i/>
        </w:rPr>
        <w:t>niños.</w:t>
      </w:r>
    </w:p>
    <w:p w:rsidR="004F0090" w:rsidRPr="00E8278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82786">
        <w:rPr>
          <w:rFonts w:asciiTheme="majorHAnsi" w:hAnsiTheme="majorHAnsi"/>
          <w:b/>
          <w:i/>
        </w:rPr>
        <w:t>Concejal Herman Portales</w:t>
      </w:r>
      <w:r>
        <w:rPr>
          <w:rFonts w:asciiTheme="majorHAnsi" w:hAnsiTheme="majorHAnsi"/>
          <w:i/>
        </w:rPr>
        <w:t>, hay profesores que llegan y pasan todo ese filtro y después hay factores con los que no cumple</w:t>
      </w:r>
      <w:r w:rsidR="004223C9">
        <w:rPr>
          <w:rFonts w:asciiTheme="majorHAnsi" w:hAnsiTheme="majorHAnsi"/>
          <w:i/>
        </w:rPr>
        <w:t>n,</w:t>
      </w:r>
      <w:r>
        <w:rPr>
          <w:rFonts w:asciiTheme="majorHAnsi" w:hAnsiTheme="majorHAnsi"/>
          <w:i/>
        </w:rPr>
        <w:t xml:space="preserve">  sugier</w:t>
      </w:r>
      <w:r w:rsidR="004223C9">
        <w:rPr>
          <w:rFonts w:asciiTheme="majorHAnsi" w:hAnsiTheme="majorHAnsi"/>
          <w:i/>
        </w:rPr>
        <w:t>o</w:t>
      </w:r>
      <w:r>
        <w:rPr>
          <w:rFonts w:asciiTheme="majorHAnsi" w:hAnsiTheme="majorHAnsi"/>
          <w:i/>
        </w:rPr>
        <w:t xml:space="preserve"> </w:t>
      </w:r>
      <w:r w:rsidR="00917A26">
        <w:rPr>
          <w:rFonts w:asciiTheme="majorHAnsi" w:hAnsiTheme="majorHAnsi"/>
          <w:i/>
        </w:rPr>
        <w:t xml:space="preserve">preocuparse de eso para no </w:t>
      </w:r>
      <w:r>
        <w:rPr>
          <w:rFonts w:asciiTheme="majorHAnsi" w:hAnsiTheme="majorHAnsi"/>
          <w:i/>
        </w:rPr>
        <w:t>equivocarse.</w:t>
      </w:r>
    </w:p>
    <w:p w:rsidR="004F0090" w:rsidRPr="00E8278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E82786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 xml:space="preserve">, en ese caso la Ley cambió y contempla que en Diciembre de este año se empiece a sacar los malos profesores, además </w:t>
      </w:r>
      <w:r w:rsidR="00573F24">
        <w:rPr>
          <w:rFonts w:asciiTheme="majorHAnsi" w:hAnsiTheme="majorHAnsi"/>
          <w:i/>
        </w:rPr>
        <w:t xml:space="preserve">en </w:t>
      </w:r>
      <w:r>
        <w:rPr>
          <w:rFonts w:asciiTheme="majorHAnsi" w:hAnsiTheme="majorHAnsi"/>
          <w:i/>
        </w:rPr>
        <w:t>todas las esc</w:t>
      </w:r>
      <w:r w:rsidR="00573F24">
        <w:rPr>
          <w:rFonts w:asciiTheme="majorHAnsi" w:hAnsiTheme="majorHAnsi"/>
          <w:i/>
        </w:rPr>
        <w:t xml:space="preserve">uelas que tengan </w:t>
      </w:r>
      <w:r>
        <w:rPr>
          <w:rFonts w:asciiTheme="majorHAnsi" w:hAnsiTheme="majorHAnsi"/>
          <w:i/>
        </w:rPr>
        <w:t xml:space="preserve">menos de 20 alumnos se puede sacar un profesor y aquellas que tienen más de 20 alumnos pueden sacar el 5 % de sus profesores, en una de 30 alumnos se van dos,  el Liceo Antonio Varas podría eliminar a 2 profesores, la escuela de Ignao 1, el Liceo Técnico 1, </w:t>
      </w:r>
    </w:p>
    <w:p w:rsidR="004F0090" w:rsidRPr="007D3DF1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7D3DF1">
        <w:rPr>
          <w:rFonts w:asciiTheme="majorHAnsi" w:hAnsiTheme="majorHAnsi"/>
          <w:b/>
          <w:i/>
        </w:rPr>
        <w:t>Concejal Armin Renner</w:t>
      </w:r>
      <w:r>
        <w:rPr>
          <w:rFonts w:asciiTheme="majorHAnsi" w:hAnsiTheme="majorHAnsi"/>
          <w:i/>
        </w:rPr>
        <w:t>,  don Alberto</w:t>
      </w:r>
      <w:r w:rsidR="0087283B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si llegase a eliminar a ese profesor dentro del 5%, </w:t>
      </w:r>
      <w:r w:rsidR="0087283B">
        <w:rPr>
          <w:rFonts w:asciiTheme="majorHAnsi" w:hAnsiTheme="majorHAnsi"/>
          <w:i/>
        </w:rPr>
        <w:t>¿</w:t>
      </w:r>
      <w:r>
        <w:rPr>
          <w:rFonts w:asciiTheme="majorHAnsi" w:hAnsiTheme="majorHAnsi"/>
          <w:i/>
        </w:rPr>
        <w:t>tiene que indemnizarlo</w:t>
      </w:r>
      <w:r w:rsidR="0087283B">
        <w:rPr>
          <w:rFonts w:asciiTheme="majorHAnsi" w:hAnsiTheme="majorHAnsi"/>
          <w:i/>
        </w:rPr>
        <w:t>?</w:t>
      </w:r>
    </w:p>
    <w:p w:rsidR="004F0090" w:rsidRPr="00AE58F2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AE58F2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ahí la indemnización es mucho más barata porque no se está sacando por término de relación laboral, si no porque está fijado en la Ley hasta seis</w:t>
      </w:r>
      <w:r w:rsidR="0087283B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 xml:space="preserve"> si se va el jefe DAEM el nuevo puede eliminar hasta seis.</w:t>
      </w:r>
    </w:p>
    <w:p w:rsidR="004F0090" w:rsidRPr="00714E1D" w:rsidRDefault="004F0090" w:rsidP="004F0090">
      <w:pPr>
        <w:ind w:firstLine="708"/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87283B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El Liceo Antonio Varas y la escuela de Ignao se ganaron el derecho de subir su proyecto para 2 pizarras interactivas </w:t>
      </w:r>
      <w:r w:rsidR="004F0090">
        <w:rPr>
          <w:rFonts w:asciiTheme="majorHAnsi" w:hAnsiTheme="majorHAnsi"/>
          <w:i/>
        </w:rPr>
        <w:t xml:space="preserve"> para el aprendizaje que son los NT1 y el NB1, ya están inscritos y fueron seleccionados, todos sus profesores deben ir junto con los jefes técnicos a capacitarse, el Liceo </w:t>
      </w:r>
      <w:r>
        <w:rPr>
          <w:rFonts w:asciiTheme="majorHAnsi" w:hAnsiTheme="majorHAnsi"/>
          <w:i/>
        </w:rPr>
        <w:t xml:space="preserve">de acá </w:t>
      </w:r>
      <w:r w:rsidR="004F0090">
        <w:rPr>
          <w:rFonts w:asciiTheme="majorHAnsi" w:hAnsiTheme="majorHAnsi"/>
          <w:i/>
        </w:rPr>
        <w:t xml:space="preserve"> ya tiene un data y pizarra en cada sala.</w:t>
      </w:r>
    </w:p>
    <w:p w:rsidR="004F0090" w:rsidRPr="00E07FE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D27DE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En relación a lo explicado anteriormente, solicito a los señores concejales tomen el acuerdo </w:t>
      </w:r>
      <w:r w:rsidR="004F0090">
        <w:rPr>
          <w:rFonts w:asciiTheme="majorHAnsi" w:hAnsiTheme="majorHAnsi"/>
          <w:i/>
        </w:rPr>
        <w:t>de autorización para solicitar anticipo de subvención</w:t>
      </w:r>
      <w:r>
        <w:rPr>
          <w:rFonts w:asciiTheme="majorHAnsi" w:hAnsiTheme="majorHAnsi"/>
          <w:i/>
        </w:rPr>
        <w:t xml:space="preserve"> al Ministerio de Educación </w:t>
      </w:r>
      <w:r w:rsidR="004F0090">
        <w:rPr>
          <w:rFonts w:asciiTheme="majorHAnsi" w:hAnsiTheme="majorHAnsi"/>
          <w:i/>
        </w:rPr>
        <w:t xml:space="preserve"> para cancelar la indemnización</w:t>
      </w:r>
      <w:r>
        <w:rPr>
          <w:rFonts w:asciiTheme="majorHAnsi" w:hAnsiTheme="majorHAnsi"/>
          <w:i/>
        </w:rPr>
        <w:t xml:space="preserve"> a los profesores que tienen que irse</w:t>
      </w:r>
      <w:r w:rsidR="004F0090">
        <w:rPr>
          <w:rFonts w:asciiTheme="majorHAnsi" w:hAnsiTheme="majorHAnsi"/>
          <w:i/>
        </w:rPr>
        <w:t>.</w:t>
      </w:r>
    </w:p>
    <w:p w:rsidR="004F0090" w:rsidRPr="000B33B9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D27DE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4F0090">
        <w:rPr>
          <w:rFonts w:asciiTheme="majorHAnsi" w:hAnsiTheme="majorHAnsi"/>
          <w:i/>
        </w:rPr>
        <w:t>a jubilación es Ley y la renuncia es voluntaria</w:t>
      </w:r>
      <w:r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pero ocurre si no renuncian la Ley dice que si no presentan su renuncia al 31 de junio quedan inmediatamente con 6 </w:t>
      </w:r>
      <w:r w:rsidR="004F0090">
        <w:rPr>
          <w:rFonts w:asciiTheme="majorHAnsi" w:hAnsiTheme="majorHAnsi"/>
          <w:i/>
        </w:rPr>
        <w:lastRenderedPageBreak/>
        <w:t>meses de indemnización y para el próximo año en su paquete horario si es 38 horas se reduce a la mitad es decir serían 19 horas que tendría que darle a ese profesor.</w:t>
      </w:r>
    </w:p>
    <w:p w:rsidR="004F0090" w:rsidRPr="000B33B9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0B33B9">
        <w:rPr>
          <w:rFonts w:asciiTheme="majorHAnsi" w:hAnsiTheme="majorHAnsi"/>
          <w:b/>
          <w:i/>
        </w:rPr>
        <w:t>Concejal Armin Renner</w:t>
      </w:r>
      <w:r>
        <w:rPr>
          <w:rFonts w:asciiTheme="majorHAnsi" w:hAnsiTheme="majorHAnsi"/>
          <w:i/>
        </w:rPr>
        <w:t xml:space="preserve">,  el colegio de </w:t>
      </w:r>
      <w:r w:rsidR="00C7122C">
        <w:rPr>
          <w:rFonts w:asciiTheme="majorHAnsi" w:hAnsiTheme="majorHAnsi"/>
          <w:i/>
        </w:rPr>
        <w:t>profesores ¿estuvo</w:t>
      </w:r>
      <w:r>
        <w:rPr>
          <w:rFonts w:asciiTheme="majorHAnsi" w:hAnsiTheme="majorHAnsi"/>
          <w:i/>
        </w:rPr>
        <w:t xml:space="preserve"> de acuerdo </w:t>
      </w:r>
      <w:r w:rsidR="006A45A7">
        <w:rPr>
          <w:rFonts w:asciiTheme="majorHAnsi" w:hAnsiTheme="majorHAnsi"/>
          <w:i/>
        </w:rPr>
        <w:t>con los montos de indemnización?</w:t>
      </w:r>
    </w:p>
    <w:p w:rsidR="004F0090" w:rsidRPr="00032F1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Concejal Excequiel Gallardo</w:t>
      </w:r>
      <w:r>
        <w:rPr>
          <w:rFonts w:asciiTheme="majorHAnsi" w:hAnsiTheme="majorHAnsi"/>
          <w:i/>
        </w:rPr>
        <w:t>,  en principio sí</w:t>
      </w:r>
      <w:r w:rsidR="00C7122C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 xml:space="preserve"> pero después no hubo acuerdo nada.</w:t>
      </w:r>
    </w:p>
    <w:p w:rsidR="004F0090" w:rsidRPr="00AF3CBB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5"/>
      </w:tblGrid>
      <w:tr w:rsidR="004F0090" w:rsidTr="00C81B52">
        <w:tc>
          <w:tcPr>
            <w:tcW w:w="8645" w:type="dxa"/>
          </w:tcPr>
          <w:p w:rsidR="004F0090" w:rsidRPr="00AF3CBB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4F0090" w:rsidRDefault="004F0090" w:rsidP="00C81B52">
            <w:pPr>
              <w:jc w:val="both"/>
              <w:rPr>
                <w:rFonts w:asciiTheme="majorHAnsi" w:hAnsiTheme="majorHAnsi"/>
                <w:i/>
              </w:rPr>
            </w:pPr>
            <w:r w:rsidRPr="00AE3E45">
              <w:rPr>
                <w:rFonts w:asciiTheme="majorHAnsi" w:hAnsiTheme="majorHAnsi"/>
                <w:b/>
                <w:i/>
              </w:rPr>
              <w:t>ACUERDO Nº 041</w:t>
            </w:r>
            <w:r>
              <w:rPr>
                <w:rFonts w:asciiTheme="majorHAnsi" w:hAnsiTheme="majorHAnsi"/>
                <w:i/>
              </w:rPr>
              <w:t xml:space="preserve">: Se aprueba por unanimidad de los </w:t>
            </w:r>
            <w:r w:rsidR="00C7122C">
              <w:rPr>
                <w:rFonts w:asciiTheme="majorHAnsi" w:hAnsiTheme="majorHAnsi"/>
                <w:i/>
              </w:rPr>
              <w:t xml:space="preserve">señores </w:t>
            </w:r>
            <w:r>
              <w:rPr>
                <w:rFonts w:asciiTheme="majorHAnsi" w:hAnsiTheme="majorHAnsi"/>
                <w:i/>
              </w:rPr>
              <w:t>concejales que se haga la solicitud de anticipo de subvención</w:t>
            </w:r>
            <w:r w:rsidR="00F52D5F">
              <w:rPr>
                <w:rFonts w:asciiTheme="majorHAnsi" w:hAnsiTheme="majorHAnsi"/>
                <w:i/>
              </w:rPr>
              <w:t xml:space="preserve"> al Ministerio de </w:t>
            </w:r>
            <w:r w:rsidR="00407C98">
              <w:rPr>
                <w:rFonts w:asciiTheme="majorHAnsi" w:hAnsiTheme="majorHAnsi"/>
                <w:i/>
              </w:rPr>
              <w:t>Educación</w:t>
            </w:r>
            <w:r>
              <w:rPr>
                <w:rFonts w:asciiTheme="majorHAnsi" w:hAnsiTheme="majorHAnsi"/>
                <w:i/>
              </w:rPr>
              <w:t>, para cancelar las indemnizaciones</w:t>
            </w:r>
            <w:r w:rsidR="00F52D5F">
              <w:rPr>
                <w:rFonts w:asciiTheme="majorHAnsi" w:hAnsiTheme="majorHAnsi"/>
                <w:i/>
              </w:rPr>
              <w:t xml:space="preserve"> a los profesores que van a jubilar este año</w:t>
            </w:r>
            <w:r>
              <w:rPr>
                <w:rFonts w:asciiTheme="majorHAnsi" w:hAnsiTheme="majorHAnsi"/>
                <w:i/>
              </w:rPr>
              <w:t>.</w:t>
            </w:r>
          </w:p>
          <w:p w:rsidR="004F0090" w:rsidRPr="00AF3CBB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4F0090" w:rsidRPr="0032307E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AF3CBB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 xml:space="preserve">, el anticipo de subvención que se solicite va </w:t>
      </w:r>
      <w:r w:rsidR="00C7122C">
        <w:rPr>
          <w:rFonts w:asciiTheme="majorHAnsi" w:hAnsiTheme="majorHAnsi"/>
          <w:i/>
        </w:rPr>
        <w:t xml:space="preserve">ser </w:t>
      </w:r>
      <w:r>
        <w:rPr>
          <w:rFonts w:asciiTheme="majorHAnsi" w:hAnsiTheme="majorHAnsi"/>
          <w:i/>
        </w:rPr>
        <w:t xml:space="preserve"> lo más ajustado al monto que se necesita para completar la indemni</w:t>
      </w:r>
      <w:r w:rsidR="00C7122C">
        <w:rPr>
          <w:rFonts w:asciiTheme="majorHAnsi" w:hAnsiTheme="majorHAnsi"/>
          <w:i/>
        </w:rPr>
        <w:t>zación, y se pedirá a 48 meses, l</w:t>
      </w:r>
      <w:r>
        <w:rPr>
          <w:rFonts w:asciiTheme="majorHAnsi" w:hAnsiTheme="majorHAnsi"/>
          <w:i/>
        </w:rPr>
        <w:t>o que se descontará de la subvención automáticamente.</w:t>
      </w:r>
    </w:p>
    <w:p w:rsidR="004F0090" w:rsidRPr="00D648DA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D648DA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la indemnización</w:t>
      </w:r>
      <w:r w:rsidR="00B247BA">
        <w:rPr>
          <w:rFonts w:asciiTheme="majorHAnsi" w:hAnsiTheme="majorHAnsi"/>
          <w:i/>
        </w:rPr>
        <w:t xml:space="preserve"> de los dos auxiliares que jubila</w:t>
      </w:r>
      <w:r w:rsidR="00F52D5F">
        <w:rPr>
          <w:rFonts w:asciiTheme="majorHAnsi" w:hAnsiTheme="majorHAnsi"/>
          <w:i/>
        </w:rPr>
        <w:t xml:space="preserve">rán </w:t>
      </w:r>
      <w:r w:rsidR="00B247BA">
        <w:rPr>
          <w:rFonts w:asciiTheme="majorHAnsi" w:hAnsiTheme="majorHAnsi"/>
          <w:i/>
        </w:rPr>
        <w:t xml:space="preserve">  se cargará al FAGME, son poco más de </w:t>
      </w:r>
      <w:r>
        <w:rPr>
          <w:rFonts w:asciiTheme="majorHAnsi" w:hAnsiTheme="majorHAnsi"/>
          <w:i/>
        </w:rPr>
        <w:t xml:space="preserve"> 6 millones.</w:t>
      </w:r>
    </w:p>
    <w:p w:rsidR="004F0090" w:rsidRPr="00D648DA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D648DA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consulta si para ellos hay algún tipo de bono.</w:t>
      </w:r>
    </w:p>
    <w:p w:rsidR="004F0090" w:rsidRPr="00D648DA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D648DA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responde que no.</w:t>
      </w:r>
    </w:p>
    <w:p w:rsidR="004F0090" w:rsidRPr="000A5C6A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F52D5F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</w:t>
      </w:r>
      <w:r w:rsidR="004F0090">
        <w:rPr>
          <w:rFonts w:asciiTheme="majorHAnsi" w:hAnsiTheme="majorHAnsi"/>
          <w:i/>
        </w:rPr>
        <w:t>l año 2012 no tendría que hacer</w:t>
      </w:r>
      <w:r>
        <w:rPr>
          <w:rFonts w:asciiTheme="majorHAnsi" w:hAnsiTheme="majorHAnsi"/>
          <w:i/>
        </w:rPr>
        <w:t>se</w:t>
      </w:r>
      <w:r w:rsidR="004F0090">
        <w:rPr>
          <w:rFonts w:asciiTheme="majorHAnsi" w:hAnsiTheme="majorHAnsi"/>
          <w:i/>
        </w:rPr>
        <w:t xml:space="preserve"> este ejercicio ni pedir anticipo de subvención, porque ahí se jubilan dos profesores serían 23 millones y de nuevo se reciben los 40 millones, con respecto a la diferencia la Ley dice que el año 2012 para el 2013 ustedes tiene</w:t>
      </w:r>
      <w:r>
        <w:rPr>
          <w:rFonts w:asciiTheme="majorHAnsi" w:hAnsiTheme="majorHAnsi"/>
          <w:i/>
        </w:rPr>
        <w:t>n</w:t>
      </w:r>
      <w:r w:rsidR="004F0090">
        <w:rPr>
          <w:rFonts w:asciiTheme="majorHAnsi" w:hAnsiTheme="majorHAnsi"/>
          <w:i/>
        </w:rPr>
        <w:t xml:space="preserve"> que llamar a concurso el director del Liceo Técnico, Di</w:t>
      </w:r>
      <w:r>
        <w:rPr>
          <w:rFonts w:asciiTheme="majorHAnsi" w:hAnsiTheme="majorHAnsi"/>
          <w:i/>
        </w:rPr>
        <w:t>rector del DAEM y</w:t>
      </w:r>
      <w:r w:rsidR="004F0090">
        <w:rPr>
          <w:rFonts w:asciiTheme="majorHAnsi" w:hAnsiTheme="majorHAnsi"/>
          <w:i/>
        </w:rPr>
        <w:t xml:space="preserve"> el Director del Liceo Antonio Varas, si no sale electo el que está lo t</w:t>
      </w:r>
      <w:r>
        <w:rPr>
          <w:rFonts w:asciiTheme="majorHAnsi" w:hAnsiTheme="majorHAnsi"/>
          <w:i/>
        </w:rPr>
        <w:t>ienen que indemnizar o reubicar</w:t>
      </w:r>
      <w:r w:rsidR="004F0090">
        <w:rPr>
          <w:rFonts w:asciiTheme="majorHAnsi" w:hAnsiTheme="majorHAnsi"/>
          <w:i/>
        </w:rPr>
        <w:t xml:space="preserve"> y si está a 5 años de jubilar no lo pueden echar tiene que mantenerlo con su sueldo sin menos cabo, </w:t>
      </w:r>
      <w:r w:rsidR="003C1499">
        <w:rPr>
          <w:rFonts w:asciiTheme="majorHAnsi" w:hAnsiTheme="majorHAnsi"/>
          <w:i/>
        </w:rPr>
        <w:t xml:space="preserve">tres personas integran la comisión para los concursos de </w:t>
      </w:r>
      <w:r w:rsidR="004F0090">
        <w:rPr>
          <w:rFonts w:asciiTheme="majorHAnsi" w:hAnsiTheme="majorHAnsi"/>
          <w:i/>
        </w:rPr>
        <w:t>directores</w:t>
      </w:r>
      <w:r w:rsidR="003C1499">
        <w:rPr>
          <w:rFonts w:asciiTheme="majorHAnsi" w:hAnsiTheme="majorHAnsi"/>
          <w:i/>
        </w:rPr>
        <w:t>,</w:t>
      </w:r>
      <w:r w:rsidR="004F0090">
        <w:rPr>
          <w:rFonts w:asciiTheme="majorHAnsi" w:hAnsiTheme="majorHAnsi"/>
          <w:i/>
        </w:rPr>
        <w:t xml:space="preserve"> una persona de la alta Dirección Pública, el segundo participante es el jefe DAEM y es él el que llama a concurso y el tercero que participa es el profe</w:t>
      </w:r>
      <w:r>
        <w:rPr>
          <w:rFonts w:asciiTheme="majorHAnsi" w:hAnsiTheme="majorHAnsi"/>
          <w:i/>
        </w:rPr>
        <w:t>sor mejor evaluado de la comuna,</w:t>
      </w:r>
      <w:r w:rsidR="004F0090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u</w:t>
      </w:r>
      <w:r w:rsidR="004F0090">
        <w:rPr>
          <w:rFonts w:asciiTheme="majorHAnsi" w:hAnsiTheme="majorHAnsi"/>
          <w:i/>
        </w:rPr>
        <w:t>na vez que hay un ganado</w:t>
      </w:r>
      <w:r w:rsidR="00E1463E">
        <w:rPr>
          <w:rFonts w:asciiTheme="majorHAnsi" w:hAnsiTheme="majorHAnsi"/>
          <w:i/>
        </w:rPr>
        <w:t>r</w:t>
      </w:r>
      <w:r w:rsidR="004F0090">
        <w:rPr>
          <w:rFonts w:asciiTheme="majorHAnsi" w:hAnsiTheme="majorHAnsi"/>
          <w:i/>
        </w:rPr>
        <w:t>, él puede cambiar el personal.</w:t>
      </w:r>
    </w:p>
    <w:p w:rsidR="00061DC4" w:rsidRPr="00321E94" w:rsidRDefault="00061DC4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061DC4" w:rsidRDefault="00061DC4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Respecto a lo tratado al FAGME </w:t>
      </w:r>
      <w:r w:rsidR="00321E94">
        <w:rPr>
          <w:rFonts w:asciiTheme="majorHAnsi" w:hAnsiTheme="majorHAnsi"/>
          <w:i/>
        </w:rPr>
        <w:t xml:space="preserve"> 2011 </w:t>
      </w:r>
      <w:r>
        <w:rPr>
          <w:rFonts w:asciiTheme="majorHAnsi" w:hAnsiTheme="majorHAnsi"/>
          <w:i/>
        </w:rPr>
        <w:t>se tomó el siguiente acuerdo:</w:t>
      </w:r>
    </w:p>
    <w:p w:rsidR="00061DC4" w:rsidRPr="00321E94" w:rsidRDefault="00061DC4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5"/>
      </w:tblGrid>
      <w:tr w:rsidR="00061DC4" w:rsidTr="00061DC4">
        <w:tc>
          <w:tcPr>
            <w:tcW w:w="8645" w:type="dxa"/>
          </w:tcPr>
          <w:p w:rsidR="00061DC4" w:rsidRPr="00061DC4" w:rsidRDefault="00061DC4" w:rsidP="004F0090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061DC4" w:rsidRDefault="0043389F" w:rsidP="004F0090">
            <w:pPr>
              <w:jc w:val="both"/>
              <w:rPr>
                <w:rFonts w:asciiTheme="majorHAnsi" w:hAnsiTheme="majorHAnsi"/>
                <w:i/>
              </w:rPr>
            </w:pPr>
            <w:r w:rsidRPr="0043389F">
              <w:rPr>
                <w:rFonts w:asciiTheme="majorHAnsi" w:hAnsiTheme="majorHAnsi"/>
                <w:b/>
                <w:i/>
                <w:sz w:val="24"/>
                <w:szCs w:val="24"/>
              </w:rPr>
              <w:t>ACUERDO Nº 042: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061DC4" w:rsidRPr="00061DC4">
              <w:rPr>
                <w:rFonts w:asciiTheme="majorHAnsi" w:hAnsiTheme="majorHAnsi"/>
                <w:i/>
                <w:sz w:val="24"/>
                <w:szCs w:val="24"/>
              </w:rPr>
              <w:t>El Concejo Municipal aprueba por unanimidad el proyecto de</w:t>
            </w:r>
            <w:r w:rsidR="00061DC4">
              <w:rPr>
                <w:rFonts w:asciiTheme="majorHAnsi" w:hAnsiTheme="majorHAnsi"/>
                <w:i/>
              </w:rPr>
              <w:t xml:space="preserve"> </w:t>
            </w:r>
            <w:r w:rsidR="00793410" w:rsidRPr="00793410">
              <w:rPr>
                <w:rFonts w:asciiTheme="majorHAnsi" w:hAnsiTheme="majorHAnsi"/>
                <w:b/>
                <w:i/>
              </w:rPr>
              <w:t>“</w:t>
            </w:r>
            <w:r w:rsidR="00061DC4" w:rsidRPr="00793410">
              <w:rPr>
                <w:rFonts w:asciiTheme="majorHAnsi" w:hAnsiTheme="majorHAnsi"/>
                <w:b/>
                <w:i/>
              </w:rPr>
              <w:t>F</w:t>
            </w:r>
            <w:r w:rsidR="00061DC4" w:rsidRPr="00061DC4">
              <w:rPr>
                <w:rFonts w:asciiTheme="majorHAnsi" w:hAnsiTheme="majorHAnsi"/>
                <w:b/>
                <w:i/>
              </w:rPr>
              <w:t>ONDO DE APOYO AL MEJORAMIENTO DE LA GESTION MUNICIPAL EN EDUCACION P</w:t>
            </w:r>
            <w:r w:rsidR="00061DC4">
              <w:rPr>
                <w:rFonts w:asciiTheme="majorHAnsi" w:hAnsiTheme="majorHAnsi"/>
                <w:b/>
                <w:i/>
              </w:rPr>
              <w:t>ARA EL 2011</w:t>
            </w:r>
            <w:r w:rsidR="00793410">
              <w:rPr>
                <w:rFonts w:asciiTheme="majorHAnsi" w:hAnsiTheme="majorHAnsi"/>
                <w:b/>
                <w:i/>
              </w:rPr>
              <w:t>”</w:t>
            </w:r>
            <w:r w:rsidR="00061DC4">
              <w:rPr>
                <w:rFonts w:asciiTheme="majorHAnsi" w:hAnsiTheme="majorHAnsi"/>
                <w:b/>
                <w:i/>
              </w:rPr>
              <w:t xml:space="preserve">, </w:t>
            </w:r>
            <w:r w:rsidR="00061DC4">
              <w:rPr>
                <w:rFonts w:asciiTheme="majorHAnsi" w:hAnsiTheme="majorHAnsi"/>
                <w:i/>
              </w:rPr>
              <w:t xml:space="preserve"> por </w:t>
            </w:r>
            <w:r w:rsidR="00061DC4" w:rsidRPr="00793410">
              <w:rPr>
                <w:rFonts w:asciiTheme="majorHAnsi" w:hAnsiTheme="majorHAnsi"/>
                <w:b/>
                <w:i/>
              </w:rPr>
              <w:t xml:space="preserve">$ </w:t>
            </w:r>
            <w:r w:rsidR="00061DC4" w:rsidRPr="00061DC4">
              <w:rPr>
                <w:rFonts w:asciiTheme="majorHAnsi" w:hAnsiTheme="majorHAnsi"/>
                <w:b/>
                <w:i/>
                <w:sz w:val="24"/>
                <w:szCs w:val="24"/>
              </w:rPr>
              <w:t>81.034.532.-</w:t>
            </w:r>
          </w:p>
          <w:p w:rsidR="00061DC4" w:rsidRPr="00793410" w:rsidRDefault="00061DC4" w:rsidP="004F0090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061DC4" w:rsidRPr="00793410" w:rsidRDefault="00061DC4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0A5C6A">
        <w:rPr>
          <w:rFonts w:asciiTheme="majorHAnsi" w:hAnsiTheme="majorHAnsi"/>
          <w:b/>
          <w:i/>
        </w:rPr>
        <w:t>Concejal Ángel Molina</w:t>
      </w:r>
      <w:r>
        <w:rPr>
          <w:rFonts w:asciiTheme="majorHAnsi" w:hAnsiTheme="majorHAnsi"/>
          <w:i/>
        </w:rPr>
        <w:t xml:space="preserve">, respecto al Internado de Riñinahue </w:t>
      </w:r>
      <w:r w:rsidR="003A27BE">
        <w:rPr>
          <w:rFonts w:asciiTheme="majorHAnsi" w:hAnsiTheme="majorHAnsi"/>
          <w:i/>
        </w:rPr>
        <w:t>¿</w:t>
      </w:r>
      <w:r>
        <w:rPr>
          <w:rFonts w:asciiTheme="majorHAnsi" w:hAnsiTheme="majorHAnsi"/>
          <w:i/>
        </w:rPr>
        <w:t>cuál es la factibilidad de que esa infraestructura se proyectara para servicio de hotelería para el Liceo Técnico de Ignao</w:t>
      </w:r>
      <w:r w:rsidR="003A27BE">
        <w:rPr>
          <w:rFonts w:asciiTheme="majorHAnsi" w:hAnsiTheme="majorHAnsi"/>
          <w:i/>
        </w:rPr>
        <w:t>?</w:t>
      </w:r>
      <w:r>
        <w:rPr>
          <w:rFonts w:asciiTheme="majorHAnsi" w:hAnsiTheme="majorHAnsi"/>
          <w:i/>
        </w:rPr>
        <w:t>, sería bueno  don Alberto que lo evalué.</w:t>
      </w:r>
    </w:p>
    <w:p w:rsidR="004F0090" w:rsidRPr="00AA58F1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AA58F1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lo que t</w:t>
      </w:r>
      <w:r w:rsidR="0043183A">
        <w:rPr>
          <w:rFonts w:asciiTheme="majorHAnsi" w:hAnsiTheme="majorHAnsi"/>
          <w:i/>
        </w:rPr>
        <w:t>e</w:t>
      </w:r>
      <w:r>
        <w:rPr>
          <w:rFonts w:asciiTheme="majorHAnsi" w:hAnsiTheme="majorHAnsi"/>
          <w:i/>
        </w:rPr>
        <w:t>n</w:t>
      </w:r>
      <w:r w:rsidR="0043183A">
        <w:rPr>
          <w:rFonts w:asciiTheme="majorHAnsi" w:hAnsiTheme="majorHAnsi"/>
          <w:i/>
        </w:rPr>
        <w:t>go</w:t>
      </w:r>
      <w:r>
        <w:rPr>
          <w:rFonts w:asciiTheme="majorHAnsi" w:hAnsiTheme="majorHAnsi"/>
          <w:i/>
        </w:rPr>
        <w:t xml:space="preserve"> pensado hacer ahí es una escuela de artesanía para adultos, </w:t>
      </w:r>
      <w:r w:rsidR="0043183A">
        <w:rPr>
          <w:rFonts w:asciiTheme="majorHAnsi" w:hAnsiTheme="majorHAnsi"/>
          <w:i/>
        </w:rPr>
        <w:t xml:space="preserve">hay </w:t>
      </w:r>
      <w:r>
        <w:rPr>
          <w:rFonts w:asciiTheme="majorHAnsi" w:hAnsiTheme="majorHAnsi"/>
          <w:i/>
        </w:rPr>
        <w:t>que hacer un buen proyecto</w:t>
      </w:r>
      <w:r w:rsidR="0017172B">
        <w:rPr>
          <w:rFonts w:asciiTheme="majorHAnsi" w:hAnsiTheme="majorHAnsi"/>
          <w:i/>
        </w:rPr>
        <w:t xml:space="preserve"> destinado a los adultos</w:t>
      </w:r>
      <w:r>
        <w:rPr>
          <w:rFonts w:asciiTheme="majorHAnsi" w:hAnsiTheme="majorHAnsi"/>
          <w:i/>
        </w:rPr>
        <w:t xml:space="preserve"> y present</w:t>
      </w:r>
      <w:r w:rsidR="0017172B">
        <w:rPr>
          <w:rFonts w:asciiTheme="majorHAnsi" w:hAnsiTheme="majorHAnsi"/>
          <w:i/>
        </w:rPr>
        <w:t xml:space="preserve">arlo </w:t>
      </w:r>
      <w:r>
        <w:rPr>
          <w:rFonts w:asciiTheme="majorHAnsi" w:hAnsiTheme="majorHAnsi"/>
          <w:i/>
        </w:rPr>
        <w:t xml:space="preserve">al Ministerio de Educación y que probablemente se puede hacer una escuela de oficio </w:t>
      </w:r>
      <w:r w:rsidR="0017172B">
        <w:rPr>
          <w:rFonts w:asciiTheme="majorHAnsi" w:hAnsiTheme="majorHAnsi"/>
          <w:i/>
        </w:rPr>
        <w:t xml:space="preserve">de </w:t>
      </w:r>
      <w:r>
        <w:rPr>
          <w:rFonts w:asciiTheme="majorHAnsi" w:hAnsiTheme="majorHAnsi"/>
          <w:i/>
        </w:rPr>
        <w:t xml:space="preserve">artesanía con personas internas que vengan de distintas partes de la región, se puede hacer en conjunto con el Ministerio, con el Concejo de la Cultura. </w:t>
      </w:r>
      <w:r w:rsidR="0017172B">
        <w:rPr>
          <w:rFonts w:asciiTheme="majorHAnsi" w:hAnsiTheme="majorHAnsi"/>
          <w:i/>
        </w:rPr>
        <w:t>P</w:t>
      </w:r>
      <w:r>
        <w:rPr>
          <w:rFonts w:asciiTheme="majorHAnsi" w:hAnsiTheme="majorHAnsi"/>
          <w:i/>
        </w:rPr>
        <w:t>rimero lo va</w:t>
      </w:r>
      <w:r w:rsidR="0017172B">
        <w:rPr>
          <w:rFonts w:asciiTheme="majorHAnsi" w:hAnsiTheme="majorHAnsi"/>
          <w:i/>
        </w:rPr>
        <w:t xml:space="preserve">mos </w:t>
      </w:r>
      <w:r>
        <w:rPr>
          <w:rFonts w:asciiTheme="majorHAnsi" w:hAnsiTheme="majorHAnsi"/>
          <w:i/>
        </w:rPr>
        <w:t xml:space="preserve"> a proponer al alcalde y después evaluar cuánto cuesta</w:t>
      </w:r>
      <w:r w:rsidR="0017172B">
        <w:rPr>
          <w:rFonts w:asciiTheme="majorHAnsi" w:hAnsiTheme="majorHAnsi"/>
          <w:i/>
        </w:rPr>
        <w:t xml:space="preserve">. </w:t>
      </w:r>
    </w:p>
    <w:p w:rsidR="004F0090" w:rsidRPr="00494E4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494E46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es muy buena la propuesta,</w:t>
      </w:r>
      <w:r w:rsidR="00AE500F">
        <w:rPr>
          <w:rFonts w:asciiTheme="majorHAnsi" w:hAnsiTheme="majorHAnsi"/>
          <w:i/>
        </w:rPr>
        <w:t xml:space="preserve"> muy </w:t>
      </w:r>
      <w:r w:rsidR="00061DC4">
        <w:rPr>
          <w:rFonts w:asciiTheme="majorHAnsi" w:hAnsiTheme="majorHAnsi"/>
          <w:i/>
        </w:rPr>
        <w:t>interesante</w:t>
      </w:r>
      <w:r w:rsidR="00AE500F">
        <w:rPr>
          <w:rFonts w:asciiTheme="majorHAnsi" w:hAnsiTheme="majorHAnsi"/>
          <w:i/>
        </w:rPr>
        <w:t>.</w:t>
      </w:r>
    </w:p>
    <w:p w:rsidR="004F0090" w:rsidRPr="00494E46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494E46">
        <w:rPr>
          <w:rFonts w:asciiTheme="majorHAnsi" w:hAnsiTheme="majorHAnsi"/>
          <w:b/>
          <w:i/>
        </w:rPr>
        <w:t>Concejal Armin Renner</w:t>
      </w:r>
      <w:r>
        <w:rPr>
          <w:rFonts w:asciiTheme="majorHAnsi" w:hAnsiTheme="majorHAnsi"/>
          <w:i/>
        </w:rPr>
        <w:t xml:space="preserve">, </w:t>
      </w:r>
      <w:r w:rsidR="00AE500F">
        <w:rPr>
          <w:rFonts w:asciiTheme="majorHAnsi" w:hAnsiTheme="majorHAnsi"/>
          <w:i/>
        </w:rPr>
        <w:t>¿</w:t>
      </w:r>
      <w:r>
        <w:rPr>
          <w:rFonts w:asciiTheme="majorHAnsi" w:hAnsiTheme="majorHAnsi"/>
          <w:i/>
        </w:rPr>
        <w:t>se puede utilizar como ho</w:t>
      </w:r>
      <w:r w:rsidR="00AE500F">
        <w:rPr>
          <w:rFonts w:asciiTheme="majorHAnsi" w:hAnsiTheme="majorHAnsi"/>
          <w:i/>
        </w:rPr>
        <w:t>stal en la temporada del verano?</w:t>
      </w:r>
    </w:p>
    <w:p w:rsidR="004F0090" w:rsidRPr="003852B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3852BF">
        <w:rPr>
          <w:rFonts w:asciiTheme="majorHAnsi" w:hAnsiTheme="majorHAnsi"/>
          <w:b/>
          <w:i/>
        </w:rPr>
        <w:t>Alcalde</w:t>
      </w:r>
      <w:r>
        <w:rPr>
          <w:rFonts w:asciiTheme="majorHAnsi" w:hAnsiTheme="majorHAnsi"/>
          <w:i/>
        </w:rPr>
        <w:t>,  se evaluarán las propuestas.</w:t>
      </w:r>
    </w:p>
    <w:p w:rsidR="004F0090" w:rsidRPr="003852B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3852BF">
        <w:rPr>
          <w:rFonts w:asciiTheme="majorHAnsi" w:hAnsiTheme="majorHAnsi"/>
          <w:b/>
          <w:i/>
        </w:rPr>
        <w:t>Concejal Miguel Meza</w:t>
      </w:r>
      <w:r>
        <w:rPr>
          <w:rFonts w:asciiTheme="majorHAnsi" w:hAnsiTheme="majorHAnsi"/>
          <w:i/>
        </w:rPr>
        <w:t>, sugiere a don Alberto ver el tema de los buses en un tiempo no muy lejano.</w:t>
      </w:r>
    </w:p>
    <w:p w:rsidR="004F0090" w:rsidRPr="003852BF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3852BF">
        <w:rPr>
          <w:rFonts w:asciiTheme="majorHAnsi" w:hAnsiTheme="majorHAnsi"/>
          <w:b/>
          <w:i/>
        </w:rPr>
        <w:t>Alberto Rodríguez</w:t>
      </w:r>
      <w:r>
        <w:rPr>
          <w:rFonts w:asciiTheme="majorHAnsi" w:hAnsiTheme="majorHAnsi"/>
          <w:i/>
        </w:rPr>
        <w:t>, el señor Alcalde tiene la información de los buses.</w:t>
      </w:r>
    </w:p>
    <w:p w:rsidR="004F0090" w:rsidRPr="004362E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3852BF">
        <w:rPr>
          <w:rFonts w:asciiTheme="majorHAnsi" w:hAnsiTheme="majorHAnsi"/>
          <w:b/>
          <w:i/>
          <w:color w:val="002060"/>
        </w:rPr>
        <w:t>0</w:t>
      </w:r>
      <w:r>
        <w:rPr>
          <w:rFonts w:asciiTheme="majorHAnsi" w:hAnsiTheme="majorHAnsi"/>
          <w:b/>
          <w:i/>
          <w:color w:val="002060"/>
        </w:rPr>
        <w:t>3</w:t>
      </w:r>
      <w:r w:rsidRPr="003852BF">
        <w:rPr>
          <w:rFonts w:asciiTheme="majorHAnsi" w:hAnsiTheme="majorHAnsi"/>
          <w:b/>
          <w:i/>
          <w:color w:val="002060"/>
        </w:rPr>
        <w:t>.- Correspondencia</w:t>
      </w:r>
      <w:r>
        <w:rPr>
          <w:rFonts w:asciiTheme="majorHAnsi" w:hAnsiTheme="majorHAnsi"/>
          <w:i/>
        </w:rPr>
        <w:t>.</w:t>
      </w:r>
    </w:p>
    <w:p w:rsidR="004F0090" w:rsidRPr="004F749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Pr="004362E4" w:rsidRDefault="004F0090" w:rsidP="004F009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i/>
          <w:color w:val="002060"/>
        </w:rPr>
      </w:pPr>
      <w:r w:rsidRPr="004362E4">
        <w:rPr>
          <w:rFonts w:asciiTheme="majorHAnsi" w:hAnsiTheme="majorHAnsi"/>
          <w:b/>
          <w:i/>
          <w:color w:val="002060"/>
        </w:rPr>
        <w:t>Carta del señor Gastón Pérez Delgado, Presidente de la Junta de Vecinos de Carrán Chico.</w:t>
      </w:r>
    </w:p>
    <w:p w:rsidR="004F0090" w:rsidRPr="00B64903" w:rsidRDefault="004F0090" w:rsidP="004F0090">
      <w:pPr>
        <w:pStyle w:val="Prrafodelista"/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Solicita 800 litros de petróleo para reparar camino del sector.</w:t>
      </w:r>
    </w:p>
    <w:p w:rsidR="004F0090" w:rsidRPr="004362E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5"/>
      </w:tblGrid>
      <w:tr w:rsidR="004F0090" w:rsidTr="00C81B52">
        <w:tc>
          <w:tcPr>
            <w:tcW w:w="8645" w:type="dxa"/>
          </w:tcPr>
          <w:p w:rsidR="004F0090" w:rsidRPr="00B64903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4F0090" w:rsidRPr="004362E4" w:rsidRDefault="004F0090" w:rsidP="00C81B52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362E4">
              <w:rPr>
                <w:rFonts w:asciiTheme="majorHAnsi" w:hAnsiTheme="majorHAnsi"/>
                <w:b/>
                <w:i/>
                <w:sz w:val="24"/>
                <w:szCs w:val="24"/>
              </w:rPr>
              <w:t>ACUERDO Nº 04</w:t>
            </w:r>
            <w:r w:rsidR="0043389F">
              <w:rPr>
                <w:rFonts w:asciiTheme="majorHAnsi" w:hAnsiTheme="majorHAnsi"/>
                <w:b/>
                <w:i/>
                <w:sz w:val="24"/>
                <w:szCs w:val="24"/>
              </w:rPr>
              <w:t>3</w:t>
            </w:r>
            <w:r w:rsidRPr="004362E4">
              <w:rPr>
                <w:rFonts w:asciiTheme="majorHAnsi" w:hAnsiTheme="majorHAnsi"/>
                <w:i/>
                <w:sz w:val="24"/>
                <w:szCs w:val="24"/>
              </w:rPr>
              <w:t>: Se aprueba por unanimidad de los concejales que se hará un aporte a la Junta de Vecinos de Carrán Chico, por un monto de $ 450.00</w:t>
            </w:r>
            <w:r w:rsidR="00BD7BE0">
              <w:rPr>
                <w:rFonts w:asciiTheme="majorHAnsi" w:hAnsiTheme="majorHAnsi"/>
                <w:i/>
                <w:sz w:val="24"/>
                <w:szCs w:val="24"/>
              </w:rPr>
              <w:t>0.-, para la compra de petróleo, para la reparación del camino como lo solicitan.</w:t>
            </w:r>
          </w:p>
          <w:p w:rsidR="004F0090" w:rsidRPr="00B64903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4F0090" w:rsidRPr="004F7493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2B7A74">
        <w:rPr>
          <w:rFonts w:asciiTheme="majorHAnsi" w:hAnsiTheme="majorHAnsi"/>
          <w:b/>
          <w:i/>
        </w:rPr>
        <w:t>Concejal Miguel Meza,</w:t>
      </w:r>
      <w:r>
        <w:rPr>
          <w:rFonts w:asciiTheme="majorHAnsi" w:hAnsiTheme="majorHAnsi"/>
          <w:i/>
        </w:rPr>
        <w:t xml:space="preserve"> solicita autorización para ir en representación del </w:t>
      </w:r>
      <w:r w:rsidR="002B7A74">
        <w:rPr>
          <w:rFonts w:asciiTheme="majorHAnsi" w:hAnsiTheme="majorHAnsi"/>
          <w:i/>
        </w:rPr>
        <w:t>C</w:t>
      </w:r>
      <w:r>
        <w:rPr>
          <w:rFonts w:asciiTheme="majorHAnsi" w:hAnsiTheme="majorHAnsi"/>
          <w:i/>
        </w:rPr>
        <w:t xml:space="preserve">oncejo a entrevistarse con el Ministro de Defensa Andrés Allamand, sobre la Concesión Marítima de la rivera del lago del sector de la Piedra del Diablo para </w:t>
      </w:r>
      <w:r w:rsidR="002B7A74">
        <w:rPr>
          <w:rFonts w:asciiTheme="majorHAnsi" w:hAnsiTheme="majorHAnsi"/>
          <w:i/>
        </w:rPr>
        <w:t xml:space="preserve">la continuación de la Costanera y se le </w:t>
      </w:r>
      <w:r>
        <w:rPr>
          <w:rFonts w:asciiTheme="majorHAnsi" w:hAnsiTheme="majorHAnsi"/>
          <w:i/>
        </w:rPr>
        <w:t>entregue combustible porque él irá el día sábado 19 del presente mes en su vehículo particular.</w:t>
      </w:r>
    </w:p>
    <w:p w:rsidR="004F0090" w:rsidRPr="004362E4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tbl>
      <w:tblPr>
        <w:tblStyle w:val="Tablaconcuadrcula"/>
        <w:tblW w:w="0" w:type="auto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8645"/>
      </w:tblGrid>
      <w:tr w:rsidR="004F0090" w:rsidTr="00C81B52">
        <w:tc>
          <w:tcPr>
            <w:tcW w:w="8645" w:type="dxa"/>
          </w:tcPr>
          <w:p w:rsidR="004F0090" w:rsidRPr="004F7493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4F0090" w:rsidRPr="004362E4" w:rsidRDefault="004F0090" w:rsidP="00C81B52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362E4">
              <w:rPr>
                <w:rFonts w:asciiTheme="majorHAnsi" w:hAnsiTheme="majorHAnsi"/>
                <w:b/>
                <w:i/>
                <w:sz w:val="24"/>
                <w:szCs w:val="24"/>
              </w:rPr>
              <w:t>ACUERDO Nº 04</w:t>
            </w:r>
            <w:r w:rsidR="0043389F">
              <w:rPr>
                <w:rFonts w:asciiTheme="majorHAnsi" w:hAnsiTheme="majorHAnsi"/>
                <w:b/>
                <w:i/>
                <w:sz w:val="24"/>
                <w:szCs w:val="24"/>
              </w:rPr>
              <w:t>4</w:t>
            </w:r>
            <w:r w:rsidRPr="004362E4">
              <w:rPr>
                <w:rFonts w:asciiTheme="majorHAnsi" w:hAnsiTheme="majorHAnsi"/>
                <w:b/>
                <w:i/>
                <w:sz w:val="24"/>
                <w:szCs w:val="24"/>
              </w:rPr>
              <w:t>:</w:t>
            </w:r>
            <w:r w:rsidRPr="004362E4">
              <w:rPr>
                <w:rFonts w:asciiTheme="majorHAnsi" w:hAnsiTheme="majorHAnsi"/>
                <w:i/>
                <w:sz w:val="24"/>
                <w:szCs w:val="24"/>
              </w:rPr>
              <w:t xml:space="preserve"> El </w:t>
            </w:r>
            <w:r w:rsidR="004A2E4D">
              <w:rPr>
                <w:rFonts w:asciiTheme="majorHAnsi" w:hAnsiTheme="majorHAnsi"/>
                <w:i/>
                <w:sz w:val="24"/>
                <w:szCs w:val="24"/>
              </w:rPr>
              <w:t>C</w:t>
            </w:r>
            <w:r w:rsidRPr="004362E4">
              <w:rPr>
                <w:rFonts w:asciiTheme="majorHAnsi" w:hAnsiTheme="majorHAnsi"/>
                <w:i/>
                <w:sz w:val="24"/>
                <w:szCs w:val="24"/>
              </w:rPr>
              <w:t>oncejo en su totalidad aprueba la solicitud he</w:t>
            </w:r>
            <w:r w:rsidR="004A2E4D">
              <w:rPr>
                <w:rFonts w:asciiTheme="majorHAnsi" w:hAnsiTheme="majorHAnsi"/>
                <w:i/>
                <w:sz w:val="24"/>
                <w:szCs w:val="24"/>
              </w:rPr>
              <w:t>cha por el concejal Miguel Meza, para realizar el trámite señalado por él.</w:t>
            </w:r>
          </w:p>
          <w:p w:rsidR="004F0090" w:rsidRPr="004F7493" w:rsidRDefault="004F0090" w:rsidP="00C81B52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4F0090" w:rsidRPr="00AE3E4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 w:rsidRPr="004362E4">
        <w:rPr>
          <w:rFonts w:asciiTheme="majorHAnsi" w:hAnsiTheme="majorHAnsi"/>
          <w:b/>
          <w:i/>
        </w:rPr>
        <w:t>Concejal René Quichel</w:t>
      </w:r>
      <w:r>
        <w:rPr>
          <w:rFonts w:asciiTheme="majorHAnsi" w:hAnsiTheme="majorHAnsi"/>
          <w:i/>
        </w:rPr>
        <w:t xml:space="preserve">, informa que el Club de Deporte de Valdivia dispone </w:t>
      </w:r>
      <w:r w:rsidR="004A2E4D">
        <w:rPr>
          <w:rFonts w:asciiTheme="majorHAnsi" w:hAnsiTheme="majorHAnsi"/>
          <w:i/>
        </w:rPr>
        <w:t>d</w:t>
      </w:r>
      <w:r>
        <w:rPr>
          <w:rFonts w:asciiTheme="majorHAnsi" w:hAnsiTheme="majorHAnsi"/>
          <w:i/>
        </w:rPr>
        <w:t>el día domingo 27 de marzo desde las 14:00 horas en adelante para la inauguración del Estadio de Ignao.</w:t>
      </w:r>
    </w:p>
    <w:p w:rsidR="004F0090" w:rsidRPr="00AE3E45" w:rsidRDefault="004F0090" w:rsidP="004F0090">
      <w:pPr>
        <w:jc w:val="both"/>
        <w:rPr>
          <w:rFonts w:asciiTheme="majorHAnsi" w:hAnsiTheme="majorHAnsi"/>
          <w:i/>
          <w:sz w:val="16"/>
          <w:szCs w:val="16"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El concejo está de acuerdo con la fecha estimada para la inauguración del Estadio de Ignao.</w:t>
      </w: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Finaliza la reunión a las 13:00 horas.</w:t>
      </w: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4F0090" w:rsidRPr="004A2E4D" w:rsidRDefault="004A2E4D" w:rsidP="004F0090">
      <w:pPr>
        <w:ind w:left="4248" w:firstLine="708"/>
        <w:jc w:val="both"/>
        <w:rPr>
          <w:rFonts w:asciiTheme="majorHAnsi" w:hAnsiTheme="majorHAnsi"/>
          <w:b/>
          <w:i/>
          <w:sz w:val="28"/>
        </w:rPr>
      </w:pPr>
      <w:r w:rsidRPr="004A2E4D">
        <w:rPr>
          <w:rFonts w:asciiTheme="majorHAnsi" w:hAnsiTheme="majorHAnsi"/>
          <w:b/>
          <w:i/>
          <w:sz w:val="28"/>
        </w:rPr>
        <w:t>JUANA N. ÁLVAREZ REYES</w:t>
      </w:r>
    </w:p>
    <w:p w:rsidR="004F0090" w:rsidRPr="004A2E4D" w:rsidRDefault="004A2E4D" w:rsidP="007A5C55">
      <w:pPr>
        <w:ind w:left="4248" w:firstLine="708"/>
        <w:jc w:val="both"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 xml:space="preserve"> </w:t>
      </w:r>
      <w:r w:rsidRPr="004A2E4D">
        <w:rPr>
          <w:rFonts w:asciiTheme="majorHAnsi" w:hAnsiTheme="majorHAnsi"/>
          <w:b/>
          <w:i/>
          <w:sz w:val="28"/>
        </w:rPr>
        <w:t xml:space="preserve"> S</w:t>
      </w:r>
      <w:r>
        <w:rPr>
          <w:rFonts w:asciiTheme="majorHAnsi" w:hAnsiTheme="majorHAnsi"/>
          <w:b/>
          <w:i/>
          <w:sz w:val="28"/>
        </w:rPr>
        <w:t xml:space="preserve">ecretaria  Municipal </w:t>
      </w: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4F0090" w:rsidRDefault="004F0090" w:rsidP="004F0090">
      <w:pPr>
        <w:jc w:val="both"/>
        <w:rPr>
          <w:rFonts w:asciiTheme="majorHAnsi" w:hAnsiTheme="majorHAnsi"/>
          <w:i/>
        </w:rPr>
      </w:pPr>
    </w:p>
    <w:p w:rsidR="00FF5958" w:rsidRDefault="00FF5958"/>
    <w:sectPr w:rsidR="00FF5958" w:rsidSect="00C13E0C">
      <w:headerReference w:type="default" r:id="rId8"/>
      <w:footerReference w:type="default" r:id="rId9"/>
      <w:pgSz w:w="11907" w:h="17577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56" w:rsidRDefault="00C42456" w:rsidP="00423A7C">
      <w:r>
        <w:separator/>
      </w:r>
    </w:p>
  </w:endnote>
  <w:endnote w:type="continuationSeparator" w:id="1">
    <w:p w:rsidR="00C42456" w:rsidRDefault="00C42456" w:rsidP="0042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ircus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101 Puppies SW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8188"/>
      <w:docPartObj>
        <w:docPartGallery w:val="Page Numbers (Bottom of Page)"/>
        <w:docPartUnique/>
      </w:docPartObj>
    </w:sdtPr>
    <w:sdtContent>
      <w:p w:rsidR="00344ED8" w:rsidRDefault="005B11BD">
        <w:pPr>
          <w:pStyle w:val="Piedepgina"/>
          <w:jc w:val="center"/>
        </w:pPr>
        <w:r>
          <w:pict>
            <v:group id="_x0000_s1025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5351;top:800;width:659;height:288;v-text-anchor:middle" filled="f" stroked="f">
                <v:textbox style="mso-next-textbox:#_x0000_s1026" inset="0,0,0,0">
                  <w:txbxContent>
                    <w:p w:rsidR="00344ED8" w:rsidRDefault="005B11B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 w:rsidR="00BF04B3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07C98" w:rsidRPr="00407C98">
                        <w:rPr>
                          <w:i/>
                          <w:noProof/>
                          <w:sz w:val="18"/>
                          <w:szCs w:val="18"/>
                        </w:rPr>
                        <w:t>6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_x0000_s1027" style="position:absolute;left:5494;top:739;width:372;height:72" coordorigin="5486,739" coordsize="372,72">
                <v:oval id="_x0000_s1028" style="position:absolute;left:5486;top:739;width:72;height:72" fillcolor="#7ba0cd [2420]" stroked="f"/>
                <v:oval id="_x0000_s1029" style="position:absolute;left:5636;top:739;width:72;height:72" fillcolor="#7ba0cd [2420]" stroked="f"/>
                <v:oval id="_x0000_s1030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344ED8" w:rsidRDefault="00C424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56" w:rsidRDefault="00C42456" w:rsidP="00423A7C">
      <w:r>
        <w:separator/>
      </w:r>
    </w:p>
  </w:footnote>
  <w:footnote w:type="continuationSeparator" w:id="1">
    <w:p w:rsidR="00C42456" w:rsidRDefault="00C42456" w:rsidP="00423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D8" w:rsidRPr="008F222F" w:rsidRDefault="00BF04B3">
    <w:pPr>
      <w:pStyle w:val="Encabezado"/>
      <w:rPr>
        <w:i/>
        <w:sz w:val="20"/>
        <w:szCs w:val="20"/>
      </w:rPr>
    </w:pPr>
    <w:r w:rsidRPr="008F222F">
      <w:rPr>
        <w:i/>
        <w:sz w:val="20"/>
        <w:szCs w:val="20"/>
      </w:rPr>
      <w:t>Ilustre Municipalidad de Lago Ranco</w:t>
    </w:r>
    <w:r w:rsidRPr="008F222F">
      <w:rPr>
        <w:i/>
        <w:sz w:val="20"/>
        <w:szCs w:val="20"/>
      </w:rPr>
      <w:tab/>
    </w:r>
  </w:p>
  <w:p w:rsidR="00344ED8" w:rsidRPr="008F222F" w:rsidRDefault="00BF04B3">
    <w:pPr>
      <w:pStyle w:val="Encabezado"/>
      <w:rPr>
        <w:i/>
        <w:sz w:val="20"/>
        <w:szCs w:val="20"/>
      </w:rPr>
    </w:pPr>
    <w:r>
      <w:rPr>
        <w:i/>
        <w:sz w:val="20"/>
        <w:szCs w:val="20"/>
      </w:rPr>
      <w:t xml:space="preserve">             </w:t>
    </w:r>
    <w:r w:rsidRPr="008F222F">
      <w:rPr>
        <w:i/>
        <w:sz w:val="20"/>
        <w:szCs w:val="20"/>
      </w:rPr>
      <w:t>Secretaría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F21A0"/>
    <w:multiLevelType w:val="hybridMultilevel"/>
    <w:tmpl w:val="020286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F0090"/>
    <w:rsid w:val="00055183"/>
    <w:rsid w:val="000563A9"/>
    <w:rsid w:val="00061DC4"/>
    <w:rsid w:val="000714BE"/>
    <w:rsid w:val="00075B7A"/>
    <w:rsid w:val="000F7889"/>
    <w:rsid w:val="0017172B"/>
    <w:rsid w:val="00203AC2"/>
    <w:rsid w:val="0025297B"/>
    <w:rsid w:val="0027546E"/>
    <w:rsid w:val="002848A1"/>
    <w:rsid w:val="002B7A74"/>
    <w:rsid w:val="00321E94"/>
    <w:rsid w:val="00340AB7"/>
    <w:rsid w:val="00354409"/>
    <w:rsid w:val="00360AF7"/>
    <w:rsid w:val="003A27BE"/>
    <w:rsid w:val="003B1E11"/>
    <w:rsid w:val="003B336D"/>
    <w:rsid w:val="003C1499"/>
    <w:rsid w:val="00407C98"/>
    <w:rsid w:val="004223C9"/>
    <w:rsid w:val="00423A7C"/>
    <w:rsid w:val="0043183A"/>
    <w:rsid w:val="0043389F"/>
    <w:rsid w:val="004447A4"/>
    <w:rsid w:val="00447B1C"/>
    <w:rsid w:val="00487A2F"/>
    <w:rsid w:val="00495B7B"/>
    <w:rsid w:val="004A2E4D"/>
    <w:rsid w:val="004D27DE"/>
    <w:rsid w:val="004F0090"/>
    <w:rsid w:val="00512391"/>
    <w:rsid w:val="0055581B"/>
    <w:rsid w:val="00573F24"/>
    <w:rsid w:val="00584075"/>
    <w:rsid w:val="005B11BD"/>
    <w:rsid w:val="005C2F4A"/>
    <w:rsid w:val="00602153"/>
    <w:rsid w:val="006504D6"/>
    <w:rsid w:val="006A45A7"/>
    <w:rsid w:val="0071252E"/>
    <w:rsid w:val="00741DCA"/>
    <w:rsid w:val="00745FD1"/>
    <w:rsid w:val="00793410"/>
    <w:rsid w:val="007A1793"/>
    <w:rsid w:val="007A5C55"/>
    <w:rsid w:val="00832A6A"/>
    <w:rsid w:val="008461CB"/>
    <w:rsid w:val="0087283B"/>
    <w:rsid w:val="008B191F"/>
    <w:rsid w:val="00917A26"/>
    <w:rsid w:val="0094297F"/>
    <w:rsid w:val="00952081"/>
    <w:rsid w:val="00A96FCF"/>
    <w:rsid w:val="00AC109A"/>
    <w:rsid w:val="00AE500F"/>
    <w:rsid w:val="00AF0870"/>
    <w:rsid w:val="00B247BA"/>
    <w:rsid w:val="00B85F03"/>
    <w:rsid w:val="00BC7CB8"/>
    <w:rsid w:val="00BD7BE0"/>
    <w:rsid w:val="00BF04B3"/>
    <w:rsid w:val="00C13E0C"/>
    <w:rsid w:val="00C141CA"/>
    <w:rsid w:val="00C206B6"/>
    <w:rsid w:val="00C40801"/>
    <w:rsid w:val="00C42456"/>
    <w:rsid w:val="00C67242"/>
    <w:rsid w:val="00C7122C"/>
    <w:rsid w:val="00C80D91"/>
    <w:rsid w:val="00C82393"/>
    <w:rsid w:val="00CB7691"/>
    <w:rsid w:val="00CE75F8"/>
    <w:rsid w:val="00CF079A"/>
    <w:rsid w:val="00D72E44"/>
    <w:rsid w:val="00D77EC3"/>
    <w:rsid w:val="00DE4BDC"/>
    <w:rsid w:val="00DF26DF"/>
    <w:rsid w:val="00E1463E"/>
    <w:rsid w:val="00E14B8E"/>
    <w:rsid w:val="00E157EF"/>
    <w:rsid w:val="00E45599"/>
    <w:rsid w:val="00E53AEA"/>
    <w:rsid w:val="00E64097"/>
    <w:rsid w:val="00EA74DD"/>
    <w:rsid w:val="00EB0D06"/>
    <w:rsid w:val="00EE0804"/>
    <w:rsid w:val="00F22BAC"/>
    <w:rsid w:val="00F33D0F"/>
    <w:rsid w:val="00F52D5F"/>
    <w:rsid w:val="00F83322"/>
    <w:rsid w:val="00FB7644"/>
    <w:rsid w:val="00FF3EDA"/>
    <w:rsid w:val="00F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9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17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1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A17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A17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A17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109A"/>
    <w:rPr>
      <w:rFonts w:ascii="Arial" w:hAnsi="Arial" w:cs="Arial"/>
      <w:b/>
      <w:bCs/>
      <w:kern w:val="32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AC109A"/>
    <w:rPr>
      <w:rFonts w:ascii="Arial" w:hAnsi="Arial" w:cs="Arial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AC109A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7A1793"/>
    <w:rPr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7A1793"/>
    <w:rPr>
      <w:b/>
      <w:bCs/>
      <w:i/>
      <w:iCs/>
      <w:sz w:val="26"/>
      <w:szCs w:val="26"/>
      <w:lang w:val="es-ES_tradnl" w:eastAsia="es-ES_tradnl"/>
    </w:rPr>
  </w:style>
  <w:style w:type="paragraph" w:styleId="Ttulo">
    <w:name w:val="Title"/>
    <w:basedOn w:val="Normal"/>
    <w:link w:val="TtuloCar"/>
    <w:qFormat/>
    <w:rsid w:val="007A17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7A1793"/>
    <w:rPr>
      <w:rFonts w:ascii="Arial" w:hAnsi="Arial" w:cs="Arial"/>
      <w:b/>
      <w:bCs/>
      <w:kern w:val="28"/>
      <w:sz w:val="32"/>
      <w:szCs w:val="32"/>
      <w:lang w:val="es-ES_tradnl" w:eastAsia="es-ES_tradnl"/>
    </w:rPr>
  </w:style>
  <w:style w:type="paragraph" w:styleId="Subttulo">
    <w:name w:val="Subtitle"/>
    <w:basedOn w:val="Normal"/>
    <w:link w:val="SubttuloCar"/>
    <w:qFormat/>
    <w:rsid w:val="007A17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A1793"/>
    <w:rPr>
      <w:rFonts w:ascii="Arial" w:hAnsi="Arial" w:cs="Arial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4F00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00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09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F00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90"/>
    <w:rPr>
      <w:sz w:val="24"/>
      <w:szCs w:val="24"/>
    </w:rPr>
  </w:style>
  <w:style w:type="table" w:styleId="Tablaconcuadrcula">
    <w:name w:val="Table Grid"/>
    <w:basedOn w:val="Tablanormal"/>
    <w:uiPriority w:val="59"/>
    <w:rsid w:val="004F00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FC7B-C1FE-4D5E-9CBF-20CC7D7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7</Pages>
  <Words>2825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62</cp:revision>
  <cp:lastPrinted>2011-04-04T15:35:00Z</cp:lastPrinted>
  <dcterms:created xsi:type="dcterms:W3CDTF">2011-03-25T12:46:00Z</dcterms:created>
  <dcterms:modified xsi:type="dcterms:W3CDTF">2011-04-07T10:01:00Z</dcterms:modified>
</cp:coreProperties>
</file>