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4C" w:rsidRPr="00A4045D" w:rsidRDefault="0044104C" w:rsidP="0044104C">
      <w:pPr>
        <w:jc w:val="center"/>
        <w:rPr>
          <w:rFonts w:ascii="101 Puppies SW" w:hAnsi="101 Puppies SW"/>
          <w:b/>
          <w:i/>
          <w:color w:val="5F5F5F"/>
          <w:sz w:val="28"/>
          <w:szCs w:val="28"/>
        </w:rPr>
      </w:pPr>
      <w:r w:rsidRPr="00A4045D">
        <w:rPr>
          <w:rFonts w:ascii="101 Puppies SW" w:hAnsi="101 Puppies SW"/>
          <w:b/>
          <w:i/>
          <w:color w:val="5F5F5F"/>
          <w:sz w:val="28"/>
          <w:szCs w:val="28"/>
        </w:rPr>
        <w:t>ACTA DE REUNION</w:t>
      </w:r>
    </w:p>
    <w:p w:rsidR="0044104C" w:rsidRPr="00A4045D" w:rsidRDefault="0044104C" w:rsidP="0044104C">
      <w:pPr>
        <w:jc w:val="center"/>
        <w:rPr>
          <w:rFonts w:ascii="101 Puppies SW" w:hAnsi="101 Puppies SW"/>
          <w:b/>
          <w:i/>
          <w:color w:val="5F5F5F"/>
          <w:sz w:val="28"/>
          <w:szCs w:val="28"/>
        </w:rPr>
      </w:pPr>
      <w:r w:rsidRPr="00A4045D">
        <w:rPr>
          <w:rFonts w:ascii="101 Puppies SW" w:hAnsi="101 Puppies SW"/>
          <w:b/>
          <w:i/>
          <w:color w:val="5F5F5F"/>
          <w:sz w:val="28"/>
          <w:szCs w:val="28"/>
        </w:rPr>
        <w:t xml:space="preserve"> </w:t>
      </w:r>
    </w:p>
    <w:p w:rsidR="0044104C" w:rsidRPr="00A4045D" w:rsidRDefault="0044104C" w:rsidP="0044104C">
      <w:pPr>
        <w:jc w:val="center"/>
        <w:rPr>
          <w:rFonts w:ascii="101 Puppies SW" w:hAnsi="101 Puppies SW"/>
          <w:b/>
          <w:i/>
          <w:color w:val="5F5F5F"/>
          <w:sz w:val="28"/>
          <w:szCs w:val="28"/>
        </w:rPr>
      </w:pPr>
      <w:r w:rsidRPr="00A4045D">
        <w:rPr>
          <w:rFonts w:ascii="101 Puppies SW" w:hAnsi="101 Puppies SW"/>
          <w:b/>
          <w:i/>
          <w:color w:val="5F5F5F"/>
          <w:sz w:val="28"/>
          <w:szCs w:val="28"/>
        </w:rPr>
        <w:t>DE CONCEJO MUNICIPAL</w:t>
      </w:r>
    </w:p>
    <w:p w:rsidR="0044104C" w:rsidRPr="00A4045D" w:rsidRDefault="0044104C" w:rsidP="0044104C">
      <w:pPr>
        <w:jc w:val="center"/>
        <w:rPr>
          <w:rFonts w:ascii="101 Puppies SW" w:hAnsi="101 Puppies SW"/>
          <w:b/>
          <w:i/>
          <w:color w:val="5F5F5F"/>
          <w:sz w:val="28"/>
          <w:szCs w:val="28"/>
        </w:rPr>
      </w:pPr>
    </w:p>
    <w:p w:rsidR="0044104C" w:rsidRPr="00A4045D" w:rsidRDefault="0044104C" w:rsidP="0044104C">
      <w:pPr>
        <w:jc w:val="center"/>
        <w:rPr>
          <w:rFonts w:ascii="101 Puppies SW" w:hAnsi="101 Puppies SW"/>
          <w:b/>
          <w:i/>
          <w:color w:val="5F5F5F"/>
          <w:sz w:val="28"/>
          <w:szCs w:val="28"/>
        </w:rPr>
      </w:pPr>
      <w:r w:rsidRPr="00A4045D">
        <w:rPr>
          <w:rFonts w:ascii="101 Puppies SW" w:hAnsi="101 Puppies SW"/>
          <w:b/>
          <w:i/>
          <w:color w:val="5F5F5F"/>
          <w:sz w:val="28"/>
          <w:szCs w:val="28"/>
        </w:rPr>
        <w:t xml:space="preserve"> N</w:t>
      </w:r>
      <w:r w:rsidRPr="00A4045D">
        <w:rPr>
          <w:rFonts w:ascii="Algerian" w:hAnsi="Algerian"/>
          <w:b/>
          <w:i/>
          <w:color w:val="5F5F5F"/>
          <w:sz w:val="28"/>
          <w:szCs w:val="28"/>
        </w:rPr>
        <w:t>º</w:t>
      </w:r>
      <w:r w:rsidRPr="00A4045D">
        <w:rPr>
          <w:rFonts w:ascii="101 Puppies SW" w:hAnsi="101 Puppies SW"/>
          <w:b/>
          <w:i/>
          <w:color w:val="5F5F5F"/>
          <w:sz w:val="28"/>
          <w:szCs w:val="28"/>
        </w:rPr>
        <w:t xml:space="preserve"> 00</w:t>
      </w:r>
      <w:r>
        <w:rPr>
          <w:rFonts w:ascii="101 Puppies SW" w:hAnsi="101 Puppies SW"/>
          <w:b/>
          <w:i/>
          <w:color w:val="5F5F5F"/>
          <w:sz w:val="28"/>
          <w:szCs w:val="28"/>
        </w:rPr>
        <w:t>8</w:t>
      </w:r>
    </w:p>
    <w:p w:rsidR="0044104C" w:rsidRPr="00437EA6" w:rsidRDefault="0044104C" w:rsidP="0044104C">
      <w:pPr>
        <w:jc w:val="center"/>
        <w:rPr>
          <w:rFonts w:ascii="Bodoni MT" w:hAnsi="Bodoni MT"/>
          <w:b/>
          <w:i/>
          <w:color w:val="5F5F5F"/>
        </w:rPr>
      </w:pPr>
      <w:r w:rsidRPr="00437EA6">
        <w:rPr>
          <w:rFonts w:ascii="Bodoni MT" w:hAnsi="Bodoni MT"/>
          <w:b/>
          <w:i/>
          <w:color w:val="5F5F5F"/>
        </w:rPr>
        <w:tab/>
      </w:r>
    </w:p>
    <w:p w:rsidR="0044104C" w:rsidRPr="00437EA6" w:rsidRDefault="0044104C" w:rsidP="0044104C">
      <w:pPr>
        <w:jc w:val="both"/>
        <w:rPr>
          <w:rFonts w:ascii="Bodoni MT" w:hAnsi="Bodoni MT"/>
          <w:i/>
          <w:color w:val="5F5F5F"/>
        </w:rPr>
      </w:pPr>
      <w:r>
        <w:rPr>
          <w:rFonts w:ascii="Bodoni MT" w:hAnsi="Bodoni MT"/>
          <w:b/>
          <w:i/>
          <w:color w:val="5F5F5F"/>
        </w:rPr>
        <w:t>Fecha: 10</w:t>
      </w:r>
      <w:r w:rsidRPr="00437EA6">
        <w:rPr>
          <w:rFonts w:ascii="Bodoni MT" w:hAnsi="Bodoni MT"/>
          <w:b/>
          <w:i/>
          <w:color w:val="5F5F5F"/>
        </w:rPr>
        <w:t>/03/2011</w:t>
      </w:r>
      <w:r w:rsidRPr="00437EA6">
        <w:rPr>
          <w:rFonts w:ascii="Bodoni MT" w:hAnsi="Bodoni MT"/>
          <w:i/>
          <w:color w:val="5F5F5F"/>
        </w:rPr>
        <w:t xml:space="preserve">                                               </w:t>
      </w:r>
      <w:r w:rsidRPr="00437EA6">
        <w:rPr>
          <w:rFonts w:ascii="Bodoni MT" w:hAnsi="Bodoni MT"/>
          <w:i/>
          <w:color w:val="5F5F5F"/>
        </w:rPr>
        <w:tab/>
        <w:t>H</w:t>
      </w:r>
      <w:r w:rsidRPr="00437EA6">
        <w:rPr>
          <w:rFonts w:ascii="Bodoni MT" w:hAnsi="Bodoni MT"/>
          <w:b/>
          <w:i/>
          <w:color w:val="5F5F5F"/>
        </w:rPr>
        <w:t>ora:</w:t>
      </w:r>
      <w:r w:rsidRPr="00437EA6">
        <w:rPr>
          <w:rFonts w:ascii="Bodoni MT" w:hAnsi="Bodoni MT"/>
          <w:i/>
          <w:color w:val="5F5F5F"/>
        </w:rPr>
        <w:t xml:space="preserve"> 10:35.</w:t>
      </w:r>
    </w:p>
    <w:p w:rsidR="0044104C" w:rsidRPr="00437EA6" w:rsidRDefault="0044104C" w:rsidP="0044104C">
      <w:pPr>
        <w:jc w:val="both"/>
        <w:rPr>
          <w:rFonts w:ascii="Bodoni MT" w:hAnsi="Bodoni MT"/>
          <w:i/>
          <w:color w:val="5F5F5F"/>
          <w:sz w:val="16"/>
          <w:szCs w:val="16"/>
        </w:rPr>
      </w:pPr>
    </w:p>
    <w:p w:rsidR="0044104C" w:rsidRPr="00437EA6" w:rsidRDefault="0044104C" w:rsidP="0044104C">
      <w:pPr>
        <w:ind w:left="4956" w:hanging="4956"/>
        <w:jc w:val="both"/>
        <w:rPr>
          <w:rFonts w:ascii="Cambria" w:hAnsi="Cambria"/>
          <w:i/>
          <w:color w:val="0D0D0D"/>
        </w:rPr>
      </w:pPr>
      <w:r w:rsidRPr="00437EA6">
        <w:rPr>
          <w:rFonts w:ascii="Bodoni MT" w:hAnsi="Bodoni MT"/>
          <w:b/>
          <w:i/>
          <w:color w:val="5F5F5F"/>
        </w:rPr>
        <w:t xml:space="preserve">Preside: </w:t>
      </w:r>
      <w:r>
        <w:rPr>
          <w:rFonts w:ascii="Bodoni MT" w:hAnsi="Bodoni MT"/>
          <w:b/>
          <w:i/>
          <w:color w:val="5F5F5F"/>
        </w:rPr>
        <w:t>Santiago Rosas Lobos</w:t>
      </w:r>
      <w:r w:rsidRPr="00437EA6">
        <w:rPr>
          <w:rFonts w:ascii="Bodoni MT" w:hAnsi="Bodoni MT"/>
          <w:b/>
          <w:i/>
          <w:color w:val="5F5F5F"/>
        </w:rPr>
        <w:t xml:space="preserve">  </w:t>
      </w:r>
      <w:r w:rsidRPr="00437EA6">
        <w:rPr>
          <w:rFonts w:ascii="Bodoni MT" w:hAnsi="Bodoni MT"/>
          <w:b/>
          <w:i/>
          <w:color w:val="5F5F5F"/>
        </w:rPr>
        <w:tab/>
        <w:t xml:space="preserve">Asistencia: </w:t>
      </w:r>
      <w:r w:rsidRPr="00437EA6">
        <w:rPr>
          <w:rFonts w:ascii="Cambria" w:hAnsi="Cambria"/>
          <w:i/>
        </w:rPr>
        <w:t xml:space="preserve">Concejal Ángel Molina Vera, Excequiel Gallardo Cortez, Herman Portales Osorio, </w:t>
      </w:r>
      <w:r>
        <w:rPr>
          <w:rFonts w:ascii="Cambria" w:hAnsi="Cambria"/>
          <w:i/>
        </w:rPr>
        <w:t xml:space="preserve">Armin Renner Appelt, </w:t>
      </w:r>
      <w:r w:rsidRPr="00437EA6">
        <w:rPr>
          <w:rFonts w:ascii="Cambria" w:hAnsi="Cambria"/>
          <w:i/>
        </w:rPr>
        <w:t xml:space="preserve">Miguel Meza </w:t>
      </w:r>
      <w:proofErr w:type="spellStart"/>
      <w:r w:rsidRPr="00437EA6">
        <w:rPr>
          <w:rFonts w:ascii="Cambria" w:hAnsi="Cambria"/>
          <w:i/>
        </w:rPr>
        <w:t>Shwencke</w:t>
      </w:r>
      <w:proofErr w:type="spellEnd"/>
      <w:r w:rsidRPr="00437EA6">
        <w:rPr>
          <w:rFonts w:ascii="Cambria" w:hAnsi="Cambria"/>
          <w:i/>
        </w:rPr>
        <w:t xml:space="preserve">, </w:t>
      </w:r>
      <w:r>
        <w:rPr>
          <w:rFonts w:ascii="Cambria" w:hAnsi="Cambria"/>
          <w:i/>
        </w:rPr>
        <w:t xml:space="preserve">y </w:t>
      </w:r>
      <w:r w:rsidRPr="00437EA6">
        <w:rPr>
          <w:rFonts w:ascii="Cambria" w:hAnsi="Cambria"/>
          <w:i/>
        </w:rPr>
        <w:t>René Quichel Troncoso</w:t>
      </w:r>
      <w:r w:rsidRPr="00437EA6">
        <w:rPr>
          <w:rFonts w:ascii="Cambria" w:hAnsi="Cambria"/>
          <w:i/>
          <w:color w:val="0D0D0D"/>
        </w:rPr>
        <w:t>.</w:t>
      </w:r>
    </w:p>
    <w:p w:rsidR="0044104C" w:rsidRPr="00437EA6" w:rsidRDefault="0044104C" w:rsidP="0044104C">
      <w:pPr>
        <w:rPr>
          <w:rFonts w:ascii="Bodoni MT" w:hAnsi="Bodoni MT"/>
          <w:i/>
          <w:color w:val="5F5F5F"/>
          <w:sz w:val="16"/>
          <w:szCs w:val="16"/>
        </w:rPr>
      </w:pPr>
    </w:p>
    <w:p w:rsidR="0044104C" w:rsidRPr="00437EA6" w:rsidRDefault="0044104C" w:rsidP="0044104C">
      <w:pPr>
        <w:rPr>
          <w:rFonts w:ascii="Bodoni MT" w:hAnsi="Bodoni MT"/>
          <w:b/>
          <w:i/>
          <w:color w:val="5F5F5F"/>
        </w:rPr>
      </w:pPr>
      <w:r w:rsidRPr="00437EA6">
        <w:rPr>
          <w:rFonts w:ascii="Bodoni MT" w:hAnsi="Bodoni MT"/>
          <w:b/>
          <w:i/>
          <w:color w:val="5F5F5F"/>
        </w:rPr>
        <w:t>La tabla de la presente reunión es la siguiente:</w:t>
      </w:r>
    </w:p>
    <w:p w:rsidR="0044104C" w:rsidRPr="00437EA6" w:rsidRDefault="0044104C" w:rsidP="0044104C">
      <w:pPr>
        <w:rPr>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44104C" w:rsidRPr="00A4045D" w:rsidTr="00D12EF8">
        <w:trPr>
          <w:trHeight w:val="241"/>
        </w:trPr>
        <w:tc>
          <w:tcPr>
            <w:tcW w:w="833" w:type="dxa"/>
          </w:tcPr>
          <w:p w:rsidR="0044104C" w:rsidRPr="00DE511D" w:rsidRDefault="0044104C" w:rsidP="00D12EF8">
            <w:pPr>
              <w:spacing w:line="276" w:lineRule="auto"/>
              <w:jc w:val="center"/>
              <w:rPr>
                <w:b/>
                <w:i/>
                <w:color w:val="5F5F5F"/>
                <w:lang w:eastAsia="en-US"/>
              </w:rPr>
            </w:pPr>
            <w:r w:rsidRPr="00DE511D">
              <w:rPr>
                <w:b/>
                <w:i/>
                <w:color w:val="5F5F5F"/>
                <w:lang w:eastAsia="en-US"/>
              </w:rPr>
              <w:t>Nº</w:t>
            </w:r>
          </w:p>
        </w:tc>
        <w:tc>
          <w:tcPr>
            <w:tcW w:w="7821" w:type="dxa"/>
          </w:tcPr>
          <w:p w:rsidR="0044104C" w:rsidRPr="00DE511D" w:rsidRDefault="0044104C" w:rsidP="00D12EF8">
            <w:pPr>
              <w:spacing w:line="276" w:lineRule="auto"/>
              <w:jc w:val="center"/>
              <w:rPr>
                <w:b/>
                <w:i/>
                <w:color w:val="5F5F5F"/>
                <w:lang w:eastAsia="en-US"/>
              </w:rPr>
            </w:pPr>
            <w:r w:rsidRPr="00DE511D">
              <w:rPr>
                <w:b/>
                <w:i/>
                <w:color w:val="5F5F5F"/>
                <w:lang w:eastAsia="en-US"/>
              </w:rPr>
              <w:t>M  A  T  E  R  I  A</w:t>
            </w:r>
          </w:p>
        </w:tc>
      </w:tr>
      <w:tr w:rsidR="0044104C" w:rsidRPr="00A4045D" w:rsidTr="00D12EF8">
        <w:trPr>
          <w:trHeight w:val="594"/>
        </w:trPr>
        <w:tc>
          <w:tcPr>
            <w:tcW w:w="833" w:type="dxa"/>
          </w:tcPr>
          <w:p w:rsidR="0044104C" w:rsidRPr="00872A47"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sz w:val="28"/>
                <w:szCs w:val="28"/>
                <w:lang w:eastAsia="en-US"/>
              </w:rPr>
            </w:pPr>
            <w:r w:rsidRPr="00134C2D">
              <w:rPr>
                <w:i/>
                <w:color w:val="5F5F5F"/>
                <w:sz w:val="28"/>
                <w:szCs w:val="28"/>
                <w:lang w:eastAsia="en-US"/>
              </w:rPr>
              <w:t>01</w:t>
            </w:r>
          </w:p>
        </w:tc>
        <w:tc>
          <w:tcPr>
            <w:tcW w:w="7821" w:type="dxa"/>
          </w:tcPr>
          <w:p w:rsidR="0044104C" w:rsidRPr="00872A47" w:rsidRDefault="0044104C" w:rsidP="00D12EF8">
            <w:pPr>
              <w:spacing w:line="276" w:lineRule="auto"/>
              <w:rPr>
                <w:i/>
                <w:color w:val="333333"/>
                <w:sz w:val="16"/>
                <w:szCs w:val="16"/>
                <w:lang w:val="es-ES_tradnl" w:eastAsia="en-US"/>
              </w:rPr>
            </w:pPr>
          </w:p>
          <w:p w:rsidR="0044104C" w:rsidRPr="00134C2D" w:rsidRDefault="0044104C" w:rsidP="00D12EF8">
            <w:pPr>
              <w:spacing w:line="276" w:lineRule="auto"/>
              <w:rPr>
                <w:i/>
                <w:color w:val="333333"/>
                <w:sz w:val="28"/>
                <w:szCs w:val="28"/>
                <w:lang w:val="es-ES_tradnl" w:eastAsia="en-US"/>
              </w:rPr>
            </w:pPr>
            <w:r w:rsidRPr="00134C2D">
              <w:rPr>
                <w:i/>
                <w:color w:val="333333"/>
                <w:sz w:val="28"/>
                <w:szCs w:val="28"/>
                <w:lang w:val="es-ES_tradnl" w:eastAsia="en-US"/>
              </w:rPr>
              <w:t>Aprobación Acta Nº 007, de fecha 03.03.2011</w:t>
            </w:r>
          </w:p>
        </w:tc>
      </w:tr>
      <w:tr w:rsidR="0044104C" w:rsidRPr="00A4045D" w:rsidTr="00D12EF8">
        <w:trPr>
          <w:trHeight w:val="566"/>
        </w:trPr>
        <w:tc>
          <w:tcPr>
            <w:tcW w:w="833" w:type="dxa"/>
          </w:tcPr>
          <w:p w:rsidR="0044104C" w:rsidRPr="00872A47"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sz w:val="28"/>
                <w:szCs w:val="28"/>
                <w:lang w:eastAsia="en-US"/>
              </w:rPr>
            </w:pPr>
            <w:r w:rsidRPr="00134C2D">
              <w:rPr>
                <w:i/>
                <w:color w:val="5F5F5F"/>
                <w:sz w:val="28"/>
                <w:szCs w:val="28"/>
                <w:lang w:eastAsia="en-US"/>
              </w:rPr>
              <w:t>02</w:t>
            </w:r>
          </w:p>
        </w:tc>
        <w:tc>
          <w:tcPr>
            <w:tcW w:w="7821" w:type="dxa"/>
          </w:tcPr>
          <w:p w:rsidR="0044104C" w:rsidRPr="00872A47" w:rsidRDefault="0044104C" w:rsidP="00D12EF8">
            <w:pPr>
              <w:spacing w:line="276" w:lineRule="auto"/>
              <w:rPr>
                <w:i/>
                <w:color w:val="333333"/>
                <w:sz w:val="16"/>
                <w:szCs w:val="16"/>
                <w:lang w:val="es-ES_tradnl" w:eastAsia="en-US"/>
              </w:rPr>
            </w:pPr>
          </w:p>
          <w:p w:rsidR="0044104C" w:rsidRPr="00134C2D" w:rsidRDefault="0044104C" w:rsidP="00D12EF8">
            <w:pPr>
              <w:spacing w:line="276" w:lineRule="auto"/>
              <w:rPr>
                <w:i/>
                <w:color w:val="333333"/>
                <w:sz w:val="28"/>
                <w:szCs w:val="28"/>
                <w:lang w:val="es-ES_tradnl" w:eastAsia="en-US"/>
              </w:rPr>
            </w:pPr>
            <w:r w:rsidRPr="00134C2D">
              <w:rPr>
                <w:i/>
                <w:color w:val="333333"/>
                <w:sz w:val="28"/>
                <w:szCs w:val="28"/>
                <w:lang w:val="es-ES_tradnl" w:eastAsia="en-US"/>
              </w:rPr>
              <w:t>Administrador Municipal, Pablo Agüero / Germán Olea</w:t>
            </w:r>
          </w:p>
          <w:p w:rsidR="0044104C" w:rsidRPr="00134C2D" w:rsidRDefault="0044104C" w:rsidP="00D12EF8">
            <w:pPr>
              <w:pStyle w:val="Prrafodelista"/>
              <w:numPr>
                <w:ilvl w:val="0"/>
                <w:numId w:val="2"/>
              </w:numPr>
              <w:spacing w:after="200" w:line="276" w:lineRule="auto"/>
              <w:jc w:val="both"/>
              <w:rPr>
                <w:i/>
                <w:sz w:val="28"/>
                <w:szCs w:val="28"/>
              </w:rPr>
            </w:pPr>
            <w:r w:rsidRPr="00134C2D">
              <w:rPr>
                <w:i/>
                <w:sz w:val="28"/>
                <w:szCs w:val="28"/>
              </w:rPr>
              <w:t>Evaluación Comisión Verano 2011</w:t>
            </w:r>
          </w:p>
        </w:tc>
      </w:tr>
      <w:tr w:rsidR="0044104C" w:rsidRPr="00A4045D" w:rsidTr="00D12EF8">
        <w:trPr>
          <w:trHeight w:val="563"/>
        </w:trPr>
        <w:tc>
          <w:tcPr>
            <w:tcW w:w="833" w:type="dxa"/>
          </w:tcPr>
          <w:p w:rsidR="0044104C" w:rsidRPr="00134C2D"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lang w:eastAsia="en-US"/>
              </w:rPr>
            </w:pPr>
            <w:r w:rsidRPr="00134C2D">
              <w:rPr>
                <w:i/>
                <w:color w:val="5F5F5F"/>
                <w:lang w:eastAsia="en-US"/>
              </w:rPr>
              <w:t>03</w:t>
            </w:r>
          </w:p>
        </w:tc>
        <w:tc>
          <w:tcPr>
            <w:tcW w:w="7821" w:type="dxa"/>
          </w:tcPr>
          <w:p w:rsidR="0044104C" w:rsidRPr="00872A47" w:rsidRDefault="0044104C" w:rsidP="00D12EF8">
            <w:pPr>
              <w:spacing w:line="276" w:lineRule="auto"/>
              <w:rPr>
                <w:i/>
                <w:sz w:val="16"/>
                <w:szCs w:val="16"/>
              </w:rPr>
            </w:pPr>
          </w:p>
          <w:p w:rsidR="0044104C" w:rsidRPr="00134C2D" w:rsidRDefault="0044104C" w:rsidP="00D12EF8">
            <w:pPr>
              <w:spacing w:line="276" w:lineRule="auto"/>
              <w:rPr>
                <w:i/>
                <w:color w:val="333333"/>
                <w:sz w:val="16"/>
                <w:szCs w:val="16"/>
                <w:lang w:val="es-ES_tradnl" w:eastAsia="en-US"/>
              </w:rPr>
            </w:pPr>
            <w:r w:rsidRPr="00134C2D">
              <w:rPr>
                <w:i/>
                <w:sz w:val="28"/>
                <w:szCs w:val="28"/>
              </w:rPr>
              <w:t>Alcalde</w:t>
            </w:r>
          </w:p>
          <w:p w:rsidR="0044104C" w:rsidRPr="00134C2D" w:rsidRDefault="0044104C" w:rsidP="00D12EF8">
            <w:pPr>
              <w:pStyle w:val="Prrafodelista"/>
              <w:numPr>
                <w:ilvl w:val="0"/>
                <w:numId w:val="2"/>
              </w:numPr>
              <w:spacing w:after="200" w:line="276" w:lineRule="auto"/>
              <w:jc w:val="both"/>
              <w:rPr>
                <w:i/>
                <w:sz w:val="28"/>
                <w:szCs w:val="28"/>
              </w:rPr>
            </w:pPr>
            <w:r w:rsidRPr="00134C2D">
              <w:rPr>
                <w:i/>
                <w:sz w:val="28"/>
                <w:szCs w:val="28"/>
              </w:rPr>
              <w:t>Presentación informe estado de la obra del CESFAM.</w:t>
            </w:r>
          </w:p>
          <w:p w:rsidR="0044104C" w:rsidRPr="00134C2D" w:rsidRDefault="0044104C" w:rsidP="00D12EF8">
            <w:pPr>
              <w:pStyle w:val="Prrafodelista"/>
              <w:numPr>
                <w:ilvl w:val="0"/>
                <w:numId w:val="1"/>
              </w:numPr>
              <w:spacing w:line="276" w:lineRule="auto"/>
              <w:rPr>
                <w:i/>
                <w:color w:val="333333"/>
                <w:lang w:val="es-ES_tradnl" w:eastAsia="en-US"/>
              </w:rPr>
            </w:pPr>
            <w:r w:rsidRPr="00134C2D">
              <w:rPr>
                <w:i/>
                <w:sz w:val="28"/>
                <w:szCs w:val="28"/>
              </w:rPr>
              <w:t>Devolución Combustible al Cuerpo de Bomberos.</w:t>
            </w:r>
          </w:p>
        </w:tc>
      </w:tr>
      <w:tr w:rsidR="0044104C" w:rsidRPr="00A4045D" w:rsidTr="00D12EF8">
        <w:trPr>
          <w:trHeight w:val="563"/>
        </w:trPr>
        <w:tc>
          <w:tcPr>
            <w:tcW w:w="833" w:type="dxa"/>
          </w:tcPr>
          <w:p w:rsidR="0044104C" w:rsidRPr="00134C2D"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lang w:eastAsia="en-US"/>
              </w:rPr>
            </w:pPr>
            <w:r w:rsidRPr="00134C2D">
              <w:rPr>
                <w:i/>
                <w:color w:val="5F5F5F"/>
                <w:lang w:eastAsia="en-US"/>
              </w:rPr>
              <w:t>04</w:t>
            </w:r>
          </w:p>
        </w:tc>
        <w:tc>
          <w:tcPr>
            <w:tcW w:w="7821" w:type="dxa"/>
          </w:tcPr>
          <w:p w:rsidR="0044104C" w:rsidRPr="00872A47" w:rsidRDefault="0044104C" w:rsidP="00D12EF8">
            <w:pPr>
              <w:spacing w:line="276" w:lineRule="auto"/>
              <w:rPr>
                <w:i/>
                <w:sz w:val="16"/>
                <w:szCs w:val="16"/>
              </w:rPr>
            </w:pPr>
          </w:p>
          <w:p w:rsidR="0044104C" w:rsidRPr="00134C2D" w:rsidRDefault="0044104C" w:rsidP="00D12EF8">
            <w:pPr>
              <w:spacing w:line="276" w:lineRule="auto"/>
              <w:rPr>
                <w:i/>
                <w:sz w:val="28"/>
                <w:szCs w:val="28"/>
              </w:rPr>
            </w:pPr>
            <w:r w:rsidRPr="00134C2D">
              <w:rPr>
                <w:i/>
                <w:sz w:val="28"/>
                <w:szCs w:val="28"/>
              </w:rPr>
              <w:t>Concejal Miguel Meza</w:t>
            </w:r>
          </w:p>
          <w:p w:rsidR="0044104C" w:rsidRPr="00134C2D" w:rsidRDefault="0044104C" w:rsidP="00D12EF8">
            <w:pPr>
              <w:pStyle w:val="Prrafodelista"/>
              <w:numPr>
                <w:ilvl w:val="0"/>
                <w:numId w:val="1"/>
              </w:numPr>
              <w:spacing w:line="276" w:lineRule="auto"/>
              <w:rPr>
                <w:i/>
                <w:color w:val="333333"/>
                <w:lang w:val="es-ES_tradnl" w:eastAsia="en-US"/>
              </w:rPr>
            </w:pPr>
            <w:r w:rsidRPr="00134C2D">
              <w:rPr>
                <w:i/>
                <w:sz w:val="28"/>
                <w:szCs w:val="28"/>
              </w:rPr>
              <w:t>Presentación Propuesta, Oficina Medio Ambiental</w:t>
            </w:r>
          </w:p>
        </w:tc>
      </w:tr>
      <w:tr w:rsidR="0044104C" w:rsidRPr="00A4045D" w:rsidTr="00D12EF8">
        <w:trPr>
          <w:trHeight w:val="563"/>
        </w:trPr>
        <w:tc>
          <w:tcPr>
            <w:tcW w:w="833" w:type="dxa"/>
          </w:tcPr>
          <w:p w:rsidR="0044104C" w:rsidRPr="00134C2D"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lang w:eastAsia="en-US"/>
              </w:rPr>
            </w:pPr>
            <w:r w:rsidRPr="00134C2D">
              <w:rPr>
                <w:i/>
                <w:color w:val="5F5F5F"/>
                <w:lang w:eastAsia="en-US"/>
              </w:rPr>
              <w:t>0</w:t>
            </w:r>
            <w:r>
              <w:rPr>
                <w:i/>
                <w:color w:val="5F5F5F"/>
                <w:lang w:eastAsia="en-US"/>
              </w:rPr>
              <w:t>5</w:t>
            </w:r>
          </w:p>
        </w:tc>
        <w:tc>
          <w:tcPr>
            <w:tcW w:w="7821" w:type="dxa"/>
          </w:tcPr>
          <w:p w:rsidR="0044104C" w:rsidRPr="00872A47" w:rsidRDefault="0044104C" w:rsidP="00D12EF8">
            <w:pPr>
              <w:spacing w:line="276" w:lineRule="auto"/>
              <w:rPr>
                <w:i/>
                <w:color w:val="333333"/>
                <w:sz w:val="16"/>
                <w:szCs w:val="16"/>
                <w:lang w:val="es-ES_tradnl" w:eastAsia="en-US"/>
              </w:rPr>
            </w:pPr>
          </w:p>
          <w:p w:rsidR="0044104C" w:rsidRPr="00134C2D" w:rsidRDefault="0044104C" w:rsidP="00D12EF8">
            <w:pPr>
              <w:spacing w:line="276" w:lineRule="auto"/>
              <w:rPr>
                <w:i/>
                <w:color w:val="333333"/>
                <w:sz w:val="28"/>
                <w:szCs w:val="28"/>
                <w:lang w:val="es-ES_tradnl" w:eastAsia="en-US"/>
              </w:rPr>
            </w:pPr>
            <w:r w:rsidRPr="00134C2D">
              <w:rPr>
                <w:i/>
                <w:color w:val="333333"/>
                <w:sz w:val="28"/>
                <w:szCs w:val="28"/>
                <w:lang w:val="es-ES_tradnl" w:eastAsia="en-US"/>
              </w:rPr>
              <w:t>Correspondencia</w:t>
            </w:r>
          </w:p>
        </w:tc>
      </w:tr>
      <w:tr w:rsidR="0044104C" w:rsidRPr="00A4045D" w:rsidTr="00D12EF8">
        <w:trPr>
          <w:trHeight w:val="563"/>
        </w:trPr>
        <w:tc>
          <w:tcPr>
            <w:tcW w:w="833" w:type="dxa"/>
          </w:tcPr>
          <w:p w:rsidR="0044104C" w:rsidRPr="00134C2D" w:rsidRDefault="0044104C" w:rsidP="00D12EF8">
            <w:pPr>
              <w:spacing w:line="276" w:lineRule="auto"/>
              <w:rPr>
                <w:i/>
                <w:color w:val="5F5F5F"/>
                <w:sz w:val="16"/>
                <w:szCs w:val="16"/>
                <w:lang w:eastAsia="en-US"/>
              </w:rPr>
            </w:pPr>
          </w:p>
          <w:p w:rsidR="0044104C" w:rsidRPr="00134C2D" w:rsidRDefault="0044104C" w:rsidP="00D12EF8">
            <w:pPr>
              <w:spacing w:line="276" w:lineRule="auto"/>
              <w:rPr>
                <w:i/>
                <w:color w:val="5F5F5F"/>
                <w:lang w:eastAsia="en-US"/>
              </w:rPr>
            </w:pPr>
            <w:r w:rsidRPr="00134C2D">
              <w:rPr>
                <w:i/>
                <w:color w:val="5F5F5F"/>
                <w:lang w:eastAsia="en-US"/>
              </w:rPr>
              <w:t>0</w:t>
            </w:r>
            <w:r>
              <w:rPr>
                <w:i/>
                <w:color w:val="5F5F5F"/>
                <w:lang w:eastAsia="en-US"/>
              </w:rPr>
              <w:t>6</w:t>
            </w:r>
          </w:p>
        </w:tc>
        <w:tc>
          <w:tcPr>
            <w:tcW w:w="7821" w:type="dxa"/>
          </w:tcPr>
          <w:p w:rsidR="0044104C" w:rsidRPr="00872A47" w:rsidRDefault="0044104C" w:rsidP="00D12EF8">
            <w:pPr>
              <w:spacing w:line="276" w:lineRule="auto"/>
              <w:rPr>
                <w:i/>
                <w:color w:val="333333"/>
                <w:sz w:val="16"/>
                <w:szCs w:val="16"/>
                <w:lang w:val="es-ES_tradnl" w:eastAsia="en-US"/>
              </w:rPr>
            </w:pPr>
          </w:p>
          <w:p w:rsidR="0044104C" w:rsidRPr="00134C2D" w:rsidRDefault="0044104C" w:rsidP="00D12EF8">
            <w:pPr>
              <w:spacing w:line="276" w:lineRule="auto"/>
              <w:rPr>
                <w:i/>
                <w:color w:val="333333"/>
                <w:sz w:val="28"/>
                <w:szCs w:val="28"/>
                <w:lang w:val="es-ES_tradnl" w:eastAsia="en-US"/>
              </w:rPr>
            </w:pPr>
            <w:r w:rsidRPr="00134C2D">
              <w:rPr>
                <w:i/>
                <w:color w:val="333333"/>
                <w:sz w:val="28"/>
                <w:szCs w:val="28"/>
                <w:lang w:val="es-ES_tradnl" w:eastAsia="en-US"/>
              </w:rPr>
              <w:t>Varios</w:t>
            </w:r>
          </w:p>
        </w:tc>
      </w:tr>
    </w:tbl>
    <w:p w:rsidR="0044104C" w:rsidRPr="00217F6C" w:rsidRDefault="0044104C" w:rsidP="0044104C">
      <w:pPr>
        <w:rPr>
          <w:sz w:val="16"/>
          <w:szCs w:val="16"/>
        </w:rPr>
      </w:pPr>
    </w:p>
    <w:p w:rsidR="0044104C" w:rsidRPr="00FE03C7" w:rsidRDefault="0044104C" w:rsidP="0044104C">
      <w:pPr>
        <w:jc w:val="both"/>
        <w:rPr>
          <w:b/>
          <w:i/>
          <w:color w:val="002060"/>
          <w:lang w:val="es-ES_tradnl" w:eastAsia="en-US"/>
        </w:rPr>
      </w:pPr>
      <w:r w:rsidRPr="00FE03C7">
        <w:rPr>
          <w:b/>
          <w:color w:val="002060"/>
        </w:rPr>
        <w:t xml:space="preserve">01.- </w:t>
      </w:r>
      <w:r w:rsidRPr="00FE03C7">
        <w:rPr>
          <w:b/>
          <w:i/>
          <w:color w:val="002060"/>
          <w:lang w:val="es-ES_tradnl" w:eastAsia="en-US"/>
        </w:rPr>
        <w:t>Aprobación Acta Nº 007, de fecha 03.03.2011</w:t>
      </w:r>
    </w:p>
    <w:p w:rsidR="0044104C" w:rsidRPr="00FE03C7" w:rsidRDefault="0044104C" w:rsidP="0044104C">
      <w:pPr>
        <w:jc w:val="both"/>
        <w:rPr>
          <w:i/>
          <w:color w:val="333333"/>
          <w:sz w:val="16"/>
          <w:szCs w:val="16"/>
          <w:lang w:val="es-ES_tradnl" w:eastAsia="en-US"/>
        </w:rPr>
      </w:pPr>
    </w:p>
    <w:p w:rsidR="0044104C" w:rsidRPr="00FE03C7" w:rsidRDefault="0044104C" w:rsidP="0044104C">
      <w:pPr>
        <w:jc w:val="both"/>
        <w:rPr>
          <w:i/>
          <w:color w:val="333333"/>
          <w:lang w:val="es-ES_tradnl" w:eastAsia="en-US"/>
        </w:rPr>
      </w:pPr>
      <w:r w:rsidRPr="00FE03C7">
        <w:rPr>
          <w:b/>
          <w:i/>
          <w:color w:val="333333"/>
          <w:lang w:val="es-ES_tradnl" w:eastAsia="en-US"/>
        </w:rPr>
        <w:t>Alcalde,</w:t>
      </w:r>
      <w:r w:rsidRPr="00FE03C7">
        <w:rPr>
          <w:i/>
          <w:color w:val="333333"/>
          <w:lang w:val="es-ES_tradnl" w:eastAsia="en-US"/>
        </w:rPr>
        <w:t xml:space="preserve"> llama a los señores concejales se pronuncien con respecto a la aprobación del acta Nº 007.</w:t>
      </w:r>
    </w:p>
    <w:p w:rsidR="0044104C" w:rsidRPr="00FE03C7" w:rsidRDefault="0044104C" w:rsidP="0044104C">
      <w:pPr>
        <w:rPr>
          <w:i/>
          <w:color w:val="333333"/>
          <w:sz w:val="16"/>
          <w:szCs w:val="16"/>
          <w:lang w:val="es-ES_tradnl" w:eastAsia="en-US"/>
        </w:rPr>
      </w:pPr>
    </w:p>
    <w:tbl>
      <w:tblPr>
        <w:tblW w:w="0" w:type="auto"/>
        <w:tblBorders>
          <w:top w:val="double" w:sz="4" w:space="0" w:color="215868"/>
          <w:left w:val="double" w:sz="4" w:space="0" w:color="215868"/>
          <w:bottom w:val="double" w:sz="4" w:space="0" w:color="215868"/>
          <w:right w:val="double" w:sz="4" w:space="0" w:color="215868"/>
          <w:insideH w:val="double" w:sz="4" w:space="0" w:color="215868"/>
          <w:insideV w:val="double" w:sz="4" w:space="0" w:color="215868"/>
        </w:tblBorders>
        <w:tblLook w:val="00A0"/>
      </w:tblPr>
      <w:tblGrid>
        <w:gridCol w:w="8644"/>
      </w:tblGrid>
      <w:tr w:rsidR="0044104C" w:rsidRPr="00FE03C7" w:rsidTr="00D12EF8">
        <w:tc>
          <w:tcPr>
            <w:tcW w:w="8644" w:type="dxa"/>
          </w:tcPr>
          <w:p w:rsidR="0044104C" w:rsidRPr="00FE03C7" w:rsidRDefault="0044104C" w:rsidP="00D12EF8">
            <w:pPr>
              <w:jc w:val="both"/>
              <w:rPr>
                <w:sz w:val="16"/>
                <w:szCs w:val="16"/>
              </w:rPr>
            </w:pPr>
          </w:p>
          <w:p w:rsidR="0044104C" w:rsidRPr="00FE03C7" w:rsidRDefault="0044104C" w:rsidP="00D12EF8">
            <w:pPr>
              <w:jc w:val="both"/>
              <w:rPr>
                <w:i/>
              </w:rPr>
            </w:pPr>
            <w:r w:rsidRPr="00FE03C7">
              <w:rPr>
                <w:i/>
              </w:rPr>
              <w:t>ACUERDO Nº 035: Se aprueba por unanimidad de los señores concejales presentas, el acta Nº 007, de fecha 03.03.2011.</w:t>
            </w:r>
          </w:p>
          <w:p w:rsidR="0044104C" w:rsidRPr="00FE03C7" w:rsidRDefault="0044104C" w:rsidP="00D12EF8">
            <w:pPr>
              <w:jc w:val="both"/>
              <w:rPr>
                <w:sz w:val="16"/>
                <w:szCs w:val="16"/>
              </w:rPr>
            </w:pPr>
          </w:p>
        </w:tc>
      </w:tr>
    </w:tbl>
    <w:p w:rsidR="0044104C" w:rsidRDefault="0044104C" w:rsidP="0044104C">
      <w:pPr>
        <w:rPr>
          <w:sz w:val="16"/>
          <w:szCs w:val="16"/>
        </w:rPr>
      </w:pPr>
    </w:p>
    <w:p w:rsidR="0044104C" w:rsidRDefault="0044104C" w:rsidP="0044104C">
      <w:pPr>
        <w:rPr>
          <w:sz w:val="16"/>
          <w:szCs w:val="16"/>
        </w:rPr>
      </w:pPr>
    </w:p>
    <w:p w:rsidR="0044104C" w:rsidRPr="00FE03C7" w:rsidRDefault="0044104C" w:rsidP="0044104C">
      <w:pPr>
        <w:spacing w:line="276" w:lineRule="auto"/>
        <w:jc w:val="both"/>
        <w:rPr>
          <w:b/>
          <w:i/>
          <w:color w:val="002060"/>
          <w:lang w:val="es-ES_tradnl" w:eastAsia="en-US"/>
        </w:rPr>
      </w:pPr>
      <w:r w:rsidRPr="00FE03C7">
        <w:rPr>
          <w:b/>
          <w:color w:val="002060"/>
        </w:rPr>
        <w:lastRenderedPageBreak/>
        <w:t xml:space="preserve">02.- </w:t>
      </w:r>
      <w:r w:rsidRPr="00FE03C7">
        <w:rPr>
          <w:b/>
          <w:i/>
          <w:color w:val="002060"/>
          <w:lang w:val="es-ES_tradnl" w:eastAsia="en-US"/>
        </w:rPr>
        <w:t>Administrador Municipal, Pablo Agüero R</w:t>
      </w:r>
      <w:proofErr w:type="gramStart"/>
      <w:r w:rsidRPr="00FE03C7">
        <w:rPr>
          <w:b/>
          <w:i/>
          <w:color w:val="002060"/>
          <w:lang w:val="es-ES_tradnl" w:eastAsia="en-US"/>
        </w:rPr>
        <w:t>./</w:t>
      </w:r>
      <w:proofErr w:type="gramEnd"/>
      <w:r w:rsidRPr="00FE03C7">
        <w:rPr>
          <w:b/>
          <w:i/>
          <w:color w:val="002060"/>
          <w:lang w:val="es-ES_tradnl" w:eastAsia="en-US"/>
        </w:rPr>
        <w:t xml:space="preserve"> Germán Olea F.</w:t>
      </w:r>
    </w:p>
    <w:p w:rsidR="0044104C" w:rsidRPr="00FE03C7" w:rsidRDefault="0044104C" w:rsidP="0044104C">
      <w:pPr>
        <w:pStyle w:val="Prrafodelista"/>
        <w:numPr>
          <w:ilvl w:val="0"/>
          <w:numId w:val="1"/>
        </w:numPr>
        <w:jc w:val="both"/>
        <w:rPr>
          <w:b/>
          <w:color w:val="002060"/>
        </w:rPr>
      </w:pPr>
      <w:r w:rsidRPr="00FE03C7">
        <w:rPr>
          <w:b/>
          <w:i/>
          <w:color w:val="002060"/>
        </w:rPr>
        <w:t>Evaluación Comisión Verano 2011</w:t>
      </w:r>
    </w:p>
    <w:p w:rsidR="0044104C" w:rsidRPr="00FE03C7" w:rsidRDefault="0044104C" w:rsidP="0044104C">
      <w:pPr>
        <w:jc w:val="both"/>
        <w:rPr>
          <w:sz w:val="16"/>
          <w:szCs w:val="16"/>
        </w:rPr>
      </w:pPr>
    </w:p>
    <w:p w:rsidR="0044104C" w:rsidRPr="00F830D1" w:rsidRDefault="0044104C" w:rsidP="0044104C">
      <w:pPr>
        <w:jc w:val="both"/>
        <w:rPr>
          <w:i/>
        </w:rPr>
      </w:pPr>
      <w:r w:rsidRPr="00F830D1">
        <w:rPr>
          <w:b/>
          <w:i/>
        </w:rPr>
        <w:t>Administrador Municipal</w:t>
      </w:r>
      <w:r w:rsidRPr="00F830D1">
        <w:rPr>
          <w:i/>
        </w:rPr>
        <w:t xml:space="preserve">, presenta informe de la rendición Comisión Verano Ranquino 2011, en la que se rinde un total de $36.378.449.-, por las actividades realizadas durante el verano. </w:t>
      </w:r>
    </w:p>
    <w:p w:rsidR="0044104C" w:rsidRPr="00E655F5" w:rsidRDefault="0044104C" w:rsidP="0044104C">
      <w:pPr>
        <w:jc w:val="both"/>
        <w:rPr>
          <w:i/>
          <w:sz w:val="20"/>
          <w:szCs w:val="20"/>
        </w:rPr>
      </w:pPr>
    </w:p>
    <w:p w:rsidR="0044104C" w:rsidRPr="00F830D1" w:rsidRDefault="0044104C" w:rsidP="0044104C">
      <w:pPr>
        <w:jc w:val="both"/>
        <w:rPr>
          <w:b/>
          <w:i/>
        </w:rPr>
      </w:pPr>
      <w:r w:rsidRPr="00F830D1">
        <w:rPr>
          <w:b/>
          <w:i/>
        </w:rPr>
        <w:t>El informe se adjunta al acta.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Germán  Olea</w:t>
      </w:r>
      <w:r w:rsidRPr="00F830D1">
        <w:rPr>
          <w:i/>
        </w:rPr>
        <w:t>, presenta fotografías de lo que fueron las actividades del Verano.</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Concejal Ángel Molina</w:t>
      </w:r>
      <w:r w:rsidRPr="00F830D1">
        <w:rPr>
          <w:i/>
        </w:rPr>
        <w:t>, expresa que el balance, el informe económico, y las fotografías están acordes a lo realizado y expresa que no estuvo en todos los eventos, e indica que hay actividades que ya están posicionadas en la comuna, con amplia difusión como es la trilla de Illahuape, y las actividades que se hicieron en Riñinahue, mejor que los anteriores sin duda, porque el presupuesto también era el adecuado.</w:t>
      </w:r>
    </w:p>
    <w:p w:rsidR="0044104C" w:rsidRPr="009E1C65"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xml:space="preserve">, considera que el presupuesto que el municipio gasta, está bien invertido, indica que a lo mejor el monto es alto, y la gente cree que se gasta innecesariamente muchos recursos, pero considera que el impacto es positivo, la comuna celebra un año de aniversario más, la gente lo pasa bien, y el comercio se ve bastante favorecido con estas actividades. Además se nota que la gente de Lago Ranco tiene la posibilidad de emprender a través del verano. Indica  que dentro de todo lo positivo que hubo en el verano, sugiere actividades más cercanas a la playa, porque llamó mucho la atención el </w:t>
      </w:r>
      <w:proofErr w:type="spellStart"/>
      <w:r w:rsidRPr="00F830D1">
        <w:rPr>
          <w:i/>
        </w:rPr>
        <w:t>teams</w:t>
      </w:r>
      <w:proofErr w:type="spellEnd"/>
      <w:r w:rsidRPr="00F830D1">
        <w:rPr>
          <w:i/>
        </w:rPr>
        <w:t xml:space="preserve"> que trajo CHILEDOPORTE, y alegró bastante al público que se encontraba en la playa. Considera que es una actividad económica, además indica una falencia dentro del programa, que hubo pocas actividades para niños. Consulta si dentro del balance financiero, el aniversario no tuvo costo, pero sin embargo hubo una recepción, si pasa a ser parte de los gastos.</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i/>
        </w:rPr>
        <w:t>, responde que el gasto de representación corresponde a otro Ítem.</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considera que el balance es positivo, y que siempre deben estar atentos a escuchar a la gente que piensa distinto. Expresa que la gente echó de menos un show de calidad, menciona que eso no fue posible por un factor económico dado que se le dio prioridad al Rally e indica que fue con la intención de ver que ocurría con el Rally. Comenta que las opiniones recogidas por la gente han sido positivas, además la gente que vino del rally se llevo buenos comentarios, buena impresión de Lago Ranco. Señala que el próximo año hay que tomar en cuenta lo que la gente pide, que es un artista, porque ya no tendrán el costo del Rally dado que quedará establecido como una fecha oficial. También indica que la gente de los sectores rurales se sintió muy apoyada en esta oportunidad porque hubo más recursos disponibles, por lo tanto pudieron desarrollar actividades de mejor calidad.</w:t>
      </w:r>
    </w:p>
    <w:p w:rsidR="0044104C" w:rsidRPr="009E1C65"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xml:space="preserve">, opina con respecto al </w:t>
      </w:r>
      <w:proofErr w:type="spellStart"/>
      <w:r w:rsidRPr="00F830D1">
        <w:rPr>
          <w:i/>
        </w:rPr>
        <w:t>Rubgy</w:t>
      </w:r>
      <w:proofErr w:type="spellEnd"/>
      <w:r w:rsidRPr="00F830D1">
        <w:rPr>
          <w:i/>
        </w:rPr>
        <w:t xml:space="preserve"> que igual fue bueno, e indica que faltó traer alguna selección de Futbol durante el verano, porque a la gente le gusta el futbol, y haber formado un equipo de Lago Ranco y participar en las actividades. Indica </w:t>
      </w:r>
      <w:r w:rsidRPr="00F830D1">
        <w:rPr>
          <w:i/>
        </w:rPr>
        <w:lastRenderedPageBreak/>
        <w:t>que hizo falta un show masivo para la gente y le pareció que hizo falta un humorista también.</w:t>
      </w:r>
    </w:p>
    <w:p w:rsidR="0044104C" w:rsidRPr="00F830D1" w:rsidRDefault="0044104C" w:rsidP="0044104C">
      <w:pPr>
        <w:jc w:val="both"/>
        <w:rPr>
          <w:i/>
        </w:rPr>
      </w:pPr>
      <w:r w:rsidRPr="00F830D1">
        <w:rPr>
          <w:b/>
          <w:i/>
        </w:rPr>
        <w:t>Concejal Armin Renner</w:t>
      </w:r>
      <w:r w:rsidRPr="00F830D1">
        <w:rPr>
          <w:i/>
        </w:rPr>
        <w:t>, expresa que los recursos hay que distribuirlos de alguna manera  y de la mejor forma posible, y cada año tiene que servir de experiencia para hacerlo el próximo año mejor, y se entiende que no todo se puede hacer y le parece importante que la gente haya quedado contenta. Y felicita a la comisión organizadora.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señala que siempre habrá critica, también indica que en las actividades son todos responsables, puesto que la comisión les present</w:t>
      </w:r>
      <w:r>
        <w:rPr>
          <w:i/>
        </w:rPr>
        <w:t>ó</w:t>
      </w:r>
      <w:r w:rsidRPr="00F830D1">
        <w:rPr>
          <w:i/>
        </w:rPr>
        <w:t xml:space="preserve"> el programa. Con respecto al aporte al sector rural para las actividades, sugiere realizar un análisis del costo total incluyendo el aporte que hizo aparte el municipio como</w:t>
      </w:r>
      <w:r>
        <w:rPr>
          <w:i/>
        </w:rPr>
        <w:t>;</w:t>
      </w:r>
      <w:r w:rsidRPr="00F830D1">
        <w:rPr>
          <w:i/>
        </w:rPr>
        <w:t xml:space="preserve"> amplificación, difusión, afiches y otros, para que de este modo la gente sepa cu</w:t>
      </w:r>
      <w:r>
        <w:rPr>
          <w:i/>
        </w:rPr>
        <w:t>á</w:t>
      </w:r>
      <w:r w:rsidRPr="00F830D1">
        <w:rPr>
          <w:i/>
        </w:rPr>
        <w:t>nto es lo que realmente le aportó el municipio para llevar  a cabo sus actividades.</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consulta a don Pablo  Agüero si se puede tener un valor promedio, para tener antecedentes.</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i/>
        </w:rPr>
        <w:t>, indica que puede ser un valor estimativo, con respecto a amplificación, difusión y otros.</w:t>
      </w:r>
    </w:p>
    <w:p w:rsidR="0044104C" w:rsidRPr="009E1C65"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con respecto a la crítica, indica que se había comentado hacer un show masivo, popular,  porque hay cierto segmento de la población que participa de estas actividades. Otra actividad que formuló crítica fue la no elección de reina, que en cierto modo la reina es la representante del pueblo, y lo otro fue la actividad del Club de Huasos, porque ellos estaban desarrollando por su cuenta la actividad, además la critica que los concejales no se hicieron presente en la mayoría de las actividades, de acuerdo a esto último expresa que fallaron en la asistencia del 100% de las actividades como concejales.</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Germán Olea</w:t>
      </w:r>
      <w:r w:rsidRPr="00F830D1">
        <w:rPr>
          <w:i/>
        </w:rPr>
        <w:t xml:space="preserve">, comenta que una vez que terminó el verano, hicieron un recorrido por la comuna, sin duda los más contentos son los empresarios de la comuna. Expresa que cometieron errores los cuales manifiesta que se  debe al poco tiempo que tuvieron para programar las actividades, con respecto a esto señala que las comisiones del verano Ranquino deben permanecer por un tiempo y comenzar a prepararse con anticipación, para no cometer errores. Sugiere dejar los recursos para el </w:t>
      </w:r>
      <w:proofErr w:type="gramStart"/>
      <w:r w:rsidRPr="00F830D1">
        <w:rPr>
          <w:i/>
        </w:rPr>
        <w:t>Verano</w:t>
      </w:r>
      <w:proofErr w:type="gramEnd"/>
      <w:r w:rsidRPr="00F830D1">
        <w:rPr>
          <w:i/>
        </w:rPr>
        <w:t xml:space="preserve"> Ranquino en el mes de Agosto, porque en esa fecha se pueden hacer los contactos con artistas, humoristas, y es más económico. Destaca que le pusieron mucho énfasis en los sectores rurales e indica que han recorrido los sectores con don Pablo Agüero y las personas han expresado lo contentos que están con el municipio por la preocupación que hayan actividades en cada uno de estos sectores y señala que estos sectores querrán participar en el verano 2012 y hay que tenerlos en cuenta, además señala que la actividad del Rally salió espectacular, y que viene nuevamente en noviembre por una fecha nacional. </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considera que el Rally en noviembre será bueno porque es una fecha donde hay disponibilidad de hospedaje, además se está generando movimiento en Lago Ranco en una fecha distinta al verano.</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lastRenderedPageBreak/>
        <w:t>Concejal Herman Portales</w:t>
      </w:r>
      <w:r w:rsidRPr="00F830D1">
        <w:rPr>
          <w:i/>
        </w:rPr>
        <w:t>, consulta cuál fue la causa por la que no vinieron las 35 participantes del Rally.</w:t>
      </w:r>
    </w:p>
    <w:p w:rsidR="0044104C" w:rsidRPr="00F830D1" w:rsidRDefault="0044104C" w:rsidP="0044104C">
      <w:pPr>
        <w:jc w:val="both"/>
        <w:rPr>
          <w:i/>
        </w:rPr>
      </w:pPr>
    </w:p>
    <w:p w:rsidR="0044104C" w:rsidRPr="00F830D1" w:rsidRDefault="0044104C" w:rsidP="0044104C">
      <w:pPr>
        <w:jc w:val="both"/>
        <w:rPr>
          <w:i/>
        </w:rPr>
      </w:pPr>
      <w:r w:rsidRPr="00F830D1">
        <w:rPr>
          <w:b/>
          <w:i/>
        </w:rPr>
        <w:t>Germán Olea</w:t>
      </w:r>
      <w:r w:rsidRPr="00F830D1">
        <w:rPr>
          <w:i/>
        </w:rPr>
        <w:t>, responde que los factores fueron el poco tiempo para el personal técnico del Rally para organizar esto, y lo otro fue que no había alojamiento en Lago Ranco en esa fecha. Hace hincapié con respecto al día 19 de febrero, en que se concentró una gran cantidad de personas, eso fue básicamente por el poco tiempo que tuvimos de armar este evento, de lo contrario no se hubiesen concentrado varias actividades el mismo día. Según Carabineros estiman que alrededor de las 23:30 horas, había más de 5 mil personas.</w:t>
      </w:r>
    </w:p>
    <w:p w:rsidR="0044104C" w:rsidRPr="009E1C65"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i/>
        </w:rPr>
        <w:t xml:space="preserve">, agradece al alcalde y al concejo por haber confiado y encargarle el </w:t>
      </w:r>
      <w:proofErr w:type="gramStart"/>
      <w:r w:rsidRPr="00F830D1">
        <w:rPr>
          <w:i/>
        </w:rPr>
        <w:t>Verano</w:t>
      </w:r>
      <w:proofErr w:type="gramEnd"/>
      <w:r w:rsidRPr="00F830D1">
        <w:rPr>
          <w:i/>
        </w:rPr>
        <w:t xml:space="preserve"> Ranquino 2011. Indica que como déficit durante el verano, concluyen que la municipalidad debe invertir en investigación, porque en Lago Ranco no existen datos de perfil turístico, verificamos con Beatriz </w:t>
      </w:r>
      <w:proofErr w:type="spellStart"/>
      <w:r w:rsidRPr="00F830D1">
        <w:rPr>
          <w:i/>
        </w:rPr>
        <w:t>Arangui</w:t>
      </w:r>
      <w:proofErr w:type="spellEnd"/>
      <w:r w:rsidRPr="00F830D1">
        <w:rPr>
          <w:i/>
        </w:rPr>
        <w:t xml:space="preserve"> que el segmento más relevante se llama de segunda residencia, que son los veraneantes que tiene una segunda casa. Y ese segmento no ha sido estudiado e indica que le parece relevante que se dedique tiempo y recursos para tener datos de esos turistas. Sugiere darle más énfasis a la Unidad de Turismo en tema de investigación de perfil del visitante, También hicieron una apuesta de definir Lago Ranco como un destino de intereses especiales, por eso mismo probaron con el sendero para personas con discapacidad, personas ciegas, con la bohemia Ranquina y evalúan que hay público para esos eventos, para el próximo año probar con pintura en el lago, probar el turismo como investigación, con el convenio que hay con la U. de Chile, generar a partir del estudio del perfil del visitante turismo de intereses especiales. Señala que también es necesario tomar en cuenta los datos del perfil de los empresarios de Lago Ranco, porque cuando le propusimos el tema de la bohemia nos reunimos con 6 empresarios, finalmente quedaron 2, por diferentes razones no se arriesgaron. Y lo otro es aprovechar más la noche de los fuegos artificiales quizás con una fiesta y también anticiparse con show, 2 o 3 escenarios. En términos de evaluación destacan que la gente del sector rural está muy contenta, no porque le aportaron más recursos sino porque se consideraron y acompañamos en su gestión como dirigentes, en Ignao, Illahuapi, Riñinahue, Riñinahue alto, Calcurrupe, Rupumeica Bajo y Rupumeica Alto.</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consulta al administrador si de su punto de vista como parte de la comisión, es bueno que trabaje harta gente o poca.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i/>
        </w:rPr>
        <w:t>, responde que el concejo debe definir criterios para el verano, y previo al verano hacer una reunión junto con la Cámara de Comercio y Turismo, y las organizaciones de la localidad.</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 xml:space="preserve">Alcalde, </w:t>
      </w:r>
      <w:r w:rsidRPr="00F830D1">
        <w:rPr>
          <w:i/>
        </w:rPr>
        <w:t>señala que solicitó a la comisión una evaluación por escrito de</w:t>
      </w:r>
      <w:r w:rsidRPr="00F830D1">
        <w:rPr>
          <w:b/>
          <w:i/>
        </w:rPr>
        <w:t xml:space="preserve"> </w:t>
      </w:r>
      <w:r w:rsidRPr="00F830D1">
        <w:rPr>
          <w:i/>
        </w:rPr>
        <w:t>los dirigentes, especialmente de los sectores rurales, para saber que piensan ellos.</w:t>
      </w:r>
    </w:p>
    <w:p w:rsidR="0044104C" w:rsidRPr="009E1C65" w:rsidRDefault="0044104C" w:rsidP="0044104C">
      <w:pPr>
        <w:jc w:val="both"/>
        <w:rPr>
          <w:b/>
          <w:i/>
          <w:sz w:val="20"/>
          <w:szCs w:val="20"/>
        </w:rPr>
      </w:pPr>
    </w:p>
    <w:p w:rsidR="0044104C" w:rsidRPr="00F830D1" w:rsidRDefault="0044104C" w:rsidP="0044104C">
      <w:pPr>
        <w:spacing w:line="276" w:lineRule="auto"/>
        <w:rPr>
          <w:b/>
          <w:i/>
          <w:color w:val="002060"/>
          <w:lang w:val="es-ES_tradnl" w:eastAsia="en-US"/>
        </w:rPr>
      </w:pPr>
      <w:r w:rsidRPr="00F830D1">
        <w:rPr>
          <w:b/>
          <w:i/>
          <w:color w:val="002060"/>
        </w:rPr>
        <w:t>03.- Alcalde</w:t>
      </w:r>
    </w:p>
    <w:p w:rsidR="0044104C" w:rsidRPr="00F830D1" w:rsidRDefault="0044104C" w:rsidP="0044104C">
      <w:pPr>
        <w:pStyle w:val="Prrafodelista"/>
        <w:numPr>
          <w:ilvl w:val="0"/>
          <w:numId w:val="2"/>
        </w:numPr>
        <w:spacing w:after="200" w:line="276" w:lineRule="auto"/>
        <w:jc w:val="both"/>
        <w:rPr>
          <w:b/>
          <w:i/>
          <w:color w:val="002060"/>
        </w:rPr>
      </w:pPr>
      <w:r w:rsidRPr="00F830D1">
        <w:rPr>
          <w:b/>
          <w:i/>
          <w:color w:val="002060"/>
        </w:rPr>
        <w:t>Presentación informe estado de la obra del CESFAM.</w:t>
      </w:r>
    </w:p>
    <w:p w:rsidR="0044104C" w:rsidRPr="00F830D1" w:rsidRDefault="0044104C" w:rsidP="0044104C">
      <w:pPr>
        <w:jc w:val="both"/>
        <w:rPr>
          <w:i/>
        </w:rPr>
      </w:pPr>
      <w:r w:rsidRPr="00F830D1">
        <w:rPr>
          <w:b/>
          <w:i/>
        </w:rPr>
        <w:t>Alcalde</w:t>
      </w:r>
      <w:r w:rsidRPr="00F830D1">
        <w:rPr>
          <w:i/>
        </w:rPr>
        <w:t xml:space="preserve">, informa que la etapa de construcción de la infraestructura del edificio del CESFAM está terminada, y  a partir del día lunes14 de marzo, se hacen cargo de esa </w:t>
      </w:r>
      <w:r w:rsidRPr="00F830D1">
        <w:rPr>
          <w:i/>
        </w:rPr>
        <w:lastRenderedPageBreak/>
        <w:t>infraestructura lo que no significa traslado porque falta la segunda parte que es la implementación y la puesta en marcha. Para la implementación hay recursos que están asociados a la adquisición y hay recursos asociados con la puesta en marcha. Y  el Ministerio de Salud dispone recursos para la puesta en marcha porque todos estos centros de Salud Familiar que se están terminando en este año y los proyectos anteriores  fueron concebidos como consultorios y las políticas del Ministerio de Salud, hace 3 o 4 años atrás eran distintas, habían exigencias distintas como por ejemplo la oficina de la OIRS no existía y hoy tiene que haber una persona que atienda con la debida privacidad por lo tanto cuando se diseñó el consultorio esa oficina no se contemplaba  y hoy se exige esa oficina, entonces el Ministerio para poder corregir esas anomalías entre otras cosas, no estaba contemplado el SAPU, hoy debe haber SAPU y esto tampoco estaba contemplado en el diseño. Por lo tanto la Dirección Regional de salud tiene que entregar  un edificio funcionando. Hubo una reunión con la Directora Regional, Seremi de Salud, Autoridad Sanitaria, de tal manera que se hizo un acuerdo y que será positiva para Lago Ranco, desde el punto de vista que contaremos con un consultorio que cumple con las normativas vigentes y contará con todo lo que el Centro de Salud Familiar necesita. En el transcurso de unos 60 días más deberíamos estar en condiciones de iniciar el traslado y la puesta en marcha del centro de Salud Familiar.</w:t>
      </w:r>
    </w:p>
    <w:p w:rsidR="0044104C" w:rsidRPr="00F830D1" w:rsidRDefault="0044104C" w:rsidP="0044104C">
      <w:pPr>
        <w:tabs>
          <w:tab w:val="left" w:pos="1926"/>
        </w:tabs>
        <w:jc w:val="both"/>
        <w:rPr>
          <w:i/>
        </w:rPr>
      </w:pPr>
      <w:r w:rsidRPr="00F830D1">
        <w:rPr>
          <w:i/>
        </w:rPr>
        <w:t xml:space="preserve"> </w:t>
      </w:r>
      <w:r w:rsidRPr="00F830D1">
        <w:rPr>
          <w:i/>
        </w:rPr>
        <w:tab/>
      </w:r>
    </w:p>
    <w:p w:rsidR="0044104C" w:rsidRPr="00F830D1" w:rsidRDefault="0044104C" w:rsidP="0044104C">
      <w:pPr>
        <w:pStyle w:val="Prrafodelista"/>
        <w:numPr>
          <w:ilvl w:val="0"/>
          <w:numId w:val="2"/>
        </w:numPr>
        <w:jc w:val="both"/>
        <w:rPr>
          <w:i/>
        </w:rPr>
      </w:pPr>
      <w:r w:rsidRPr="00F830D1">
        <w:rPr>
          <w:b/>
          <w:i/>
          <w:color w:val="002060"/>
        </w:rPr>
        <w:t>Devolución Combustible al Cuerpo de Bomberos.</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xml:space="preserve">, solicita al concejo que apruebe la devolución de combustible al Cuerpo de Bomberos de Lago Ranco, que son  200 litros de petróleo y 20 litros de bencina, que están asociados al apoyo que brindaron los días 25, 26 y 27 de Enero al </w:t>
      </w:r>
      <w:proofErr w:type="spellStart"/>
      <w:r w:rsidRPr="00F830D1">
        <w:rPr>
          <w:i/>
        </w:rPr>
        <w:t>Lepún</w:t>
      </w:r>
      <w:proofErr w:type="spellEnd"/>
      <w:r w:rsidRPr="00F830D1">
        <w:rPr>
          <w:i/>
        </w:rPr>
        <w:t xml:space="preserve"> de Lago Ranco, </w:t>
      </w:r>
      <w:r>
        <w:rPr>
          <w:i/>
        </w:rPr>
        <w:t>que corresponde a</w:t>
      </w:r>
      <w:r w:rsidRPr="00F830D1">
        <w:rPr>
          <w:i/>
        </w:rPr>
        <w:t>l riego y señala que dio muy buen resultado para la gente. Y estos recursos son importantes para ellos</w:t>
      </w:r>
      <w:r>
        <w:rPr>
          <w:i/>
        </w:rPr>
        <w:t>.</w:t>
      </w:r>
      <w:r w:rsidRPr="00F830D1">
        <w:rPr>
          <w:i/>
        </w:rPr>
        <w:t xml:space="preserve"> </w:t>
      </w:r>
    </w:p>
    <w:p w:rsidR="0044104C" w:rsidRPr="00E655F5" w:rsidRDefault="0044104C" w:rsidP="0044104C">
      <w:pPr>
        <w:jc w:val="both"/>
        <w:rPr>
          <w:i/>
          <w:sz w:val="20"/>
          <w:szCs w:val="20"/>
        </w:rPr>
      </w:pPr>
    </w:p>
    <w:tbl>
      <w:tblPr>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0A0"/>
      </w:tblPr>
      <w:tblGrid>
        <w:gridCol w:w="8980"/>
      </w:tblGrid>
      <w:tr w:rsidR="0044104C" w:rsidRPr="00F830D1" w:rsidTr="00D12EF8">
        <w:tc>
          <w:tcPr>
            <w:tcW w:w="8980" w:type="dxa"/>
          </w:tcPr>
          <w:p w:rsidR="0044104C" w:rsidRPr="00F830D1" w:rsidRDefault="0044104C" w:rsidP="00D12EF8">
            <w:pPr>
              <w:jc w:val="both"/>
              <w:rPr>
                <w:i/>
                <w:sz w:val="16"/>
                <w:szCs w:val="16"/>
              </w:rPr>
            </w:pPr>
          </w:p>
          <w:p w:rsidR="0044104C" w:rsidRPr="00F830D1" w:rsidRDefault="0044104C" w:rsidP="00D12EF8">
            <w:pPr>
              <w:jc w:val="both"/>
              <w:rPr>
                <w:i/>
                <w:sz w:val="16"/>
                <w:szCs w:val="16"/>
              </w:rPr>
            </w:pPr>
            <w:r w:rsidRPr="00F830D1">
              <w:rPr>
                <w:i/>
              </w:rPr>
              <w:t xml:space="preserve">ACUERDO Nº 036: Se aprueba por unanimidad de los concejales presentes la devolución de 200 litros de Petróleo y 20 litros de Bencina al Cuerpo de Bomberos de Lago Ranco, por el apoyo que brindaron los días 25, 26 y 27 de Enero al </w:t>
            </w:r>
            <w:proofErr w:type="spellStart"/>
            <w:r w:rsidRPr="00F830D1">
              <w:rPr>
                <w:i/>
              </w:rPr>
              <w:t>Lepún</w:t>
            </w:r>
            <w:proofErr w:type="spellEnd"/>
            <w:r w:rsidRPr="00F830D1">
              <w:rPr>
                <w:i/>
              </w:rPr>
              <w:t xml:space="preserve">. </w:t>
            </w:r>
          </w:p>
        </w:tc>
      </w:tr>
    </w:tbl>
    <w:p w:rsidR="0044104C" w:rsidRPr="00E655F5" w:rsidRDefault="0044104C" w:rsidP="0044104C">
      <w:pPr>
        <w:jc w:val="both"/>
        <w:rPr>
          <w:i/>
          <w:sz w:val="20"/>
          <w:szCs w:val="20"/>
        </w:rPr>
      </w:pPr>
    </w:p>
    <w:p w:rsidR="0044104C" w:rsidRPr="00F830D1" w:rsidRDefault="0044104C" w:rsidP="0044104C">
      <w:pPr>
        <w:spacing w:line="276" w:lineRule="auto"/>
        <w:rPr>
          <w:b/>
          <w:i/>
          <w:color w:val="002060"/>
        </w:rPr>
      </w:pPr>
      <w:r w:rsidRPr="00F830D1">
        <w:rPr>
          <w:b/>
          <w:i/>
          <w:color w:val="002060"/>
        </w:rPr>
        <w:t>04.- Concejal Miguel Meza</w:t>
      </w:r>
    </w:p>
    <w:p w:rsidR="0044104C" w:rsidRPr="00F830D1" w:rsidRDefault="0044104C" w:rsidP="0044104C">
      <w:pPr>
        <w:pStyle w:val="Prrafodelista"/>
        <w:numPr>
          <w:ilvl w:val="0"/>
          <w:numId w:val="2"/>
        </w:numPr>
        <w:jc w:val="both"/>
        <w:rPr>
          <w:b/>
          <w:i/>
          <w:color w:val="002060"/>
        </w:rPr>
      </w:pPr>
      <w:r w:rsidRPr="00F830D1">
        <w:rPr>
          <w:b/>
          <w:i/>
          <w:color w:val="002060"/>
        </w:rPr>
        <w:t>Presentación Propuesta, Oficina Medio Ambiental</w:t>
      </w:r>
    </w:p>
    <w:p w:rsidR="0044104C" w:rsidRPr="00F830D1" w:rsidRDefault="0044104C" w:rsidP="0044104C">
      <w:pPr>
        <w:jc w:val="both"/>
        <w:rPr>
          <w:b/>
          <w:i/>
          <w:color w:val="002060"/>
          <w:sz w:val="16"/>
          <w:szCs w:val="16"/>
        </w:rPr>
      </w:pPr>
    </w:p>
    <w:p w:rsidR="0044104C" w:rsidRPr="00F830D1" w:rsidRDefault="0044104C" w:rsidP="0044104C">
      <w:pPr>
        <w:jc w:val="both"/>
        <w:rPr>
          <w:i/>
        </w:rPr>
      </w:pPr>
      <w:r w:rsidRPr="00F830D1">
        <w:rPr>
          <w:b/>
          <w:i/>
        </w:rPr>
        <w:t xml:space="preserve">Concejal Miguel Meza, </w:t>
      </w:r>
      <w:r w:rsidRPr="00F830D1">
        <w:rPr>
          <w:i/>
        </w:rPr>
        <w:t>presenta propuesta par</w:t>
      </w:r>
      <w:r>
        <w:rPr>
          <w:i/>
        </w:rPr>
        <w:t>a la oficina del Medio Ambiente.</w:t>
      </w:r>
    </w:p>
    <w:p w:rsidR="0044104C" w:rsidRPr="00E655F5" w:rsidRDefault="0044104C" w:rsidP="0044104C">
      <w:pPr>
        <w:jc w:val="both"/>
        <w:rPr>
          <w:i/>
          <w:sz w:val="20"/>
          <w:szCs w:val="20"/>
        </w:rPr>
      </w:pPr>
    </w:p>
    <w:p w:rsidR="0044104C" w:rsidRPr="00F830D1" w:rsidRDefault="0044104C" w:rsidP="0044104C">
      <w:pPr>
        <w:jc w:val="both"/>
        <w:rPr>
          <w:i/>
        </w:rPr>
      </w:pPr>
      <w:r w:rsidRPr="00F830D1">
        <w:rPr>
          <w:i/>
        </w:rPr>
        <w:t>Menciona que está basada en la preocupación que hay entorno a distintos proyectos que han ingresado a la municipalidad y que no tiene pronunciamiento técnico sino que van saliendo a petición o requerimiento del concejo, por ejemplo el alcantarillado, el lago, y otros.</w:t>
      </w:r>
    </w:p>
    <w:p w:rsidR="0044104C" w:rsidRPr="00E655F5" w:rsidRDefault="0044104C" w:rsidP="0044104C">
      <w:pPr>
        <w:jc w:val="both"/>
        <w:rPr>
          <w:i/>
          <w:sz w:val="20"/>
          <w:szCs w:val="20"/>
        </w:rPr>
      </w:pPr>
    </w:p>
    <w:p w:rsidR="0044104C" w:rsidRPr="00F830D1" w:rsidRDefault="0044104C" w:rsidP="0044104C">
      <w:pPr>
        <w:jc w:val="both"/>
        <w:rPr>
          <w:i/>
        </w:rPr>
      </w:pPr>
      <w:r w:rsidRPr="00F830D1">
        <w:rPr>
          <w:i/>
        </w:rPr>
        <w:t>El trabajo lo hicieron con la Presidenta del Concejo Defensa del lago, la Cámara de Turismo y Comisión de Turismo, contraparte Liceo Técnico de Ignao.</w:t>
      </w:r>
    </w:p>
    <w:p w:rsidR="0044104C" w:rsidRPr="00E655F5" w:rsidRDefault="0044104C" w:rsidP="0044104C">
      <w:pPr>
        <w:jc w:val="both"/>
        <w:rPr>
          <w:i/>
          <w:sz w:val="20"/>
          <w:szCs w:val="20"/>
        </w:rPr>
      </w:pPr>
    </w:p>
    <w:p w:rsidR="0044104C" w:rsidRPr="00F830D1" w:rsidRDefault="0044104C" w:rsidP="0044104C">
      <w:pPr>
        <w:jc w:val="both"/>
        <w:rPr>
          <w:b/>
          <w:i/>
        </w:rPr>
      </w:pPr>
      <w:r w:rsidRPr="00F830D1">
        <w:rPr>
          <w:b/>
          <w:i/>
        </w:rPr>
        <w:t>Se adjunta Propuesta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lastRenderedPageBreak/>
        <w:t>Concejal Ángel Molina</w:t>
      </w:r>
      <w:r w:rsidRPr="00F830D1">
        <w:rPr>
          <w:i/>
        </w:rPr>
        <w:t>, señala que hace unos años atrás en el Departamento de Salud había una persona encargada del Medio Ambiente, y sugiere que un profesional de Salud dedicara unas horas a ese tema y tenía el apoyo del Departamento del Ambiente de La Unión.</w:t>
      </w:r>
    </w:p>
    <w:p w:rsidR="0044104C" w:rsidRPr="00F830D1" w:rsidRDefault="0044104C" w:rsidP="0044104C">
      <w:pPr>
        <w:jc w:val="both"/>
        <w:rPr>
          <w:i/>
        </w:rPr>
      </w:pPr>
    </w:p>
    <w:p w:rsidR="0044104C" w:rsidRPr="00F830D1" w:rsidRDefault="0044104C" w:rsidP="0044104C">
      <w:pPr>
        <w:jc w:val="both"/>
        <w:rPr>
          <w:i/>
        </w:rPr>
      </w:pPr>
      <w:r w:rsidRPr="00F830D1">
        <w:rPr>
          <w:b/>
          <w:i/>
        </w:rPr>
        <w:t>Alcalde</w:t>
      </w:r>
      <w:r w:rsidRPr="00F830D1">
        <w:rPr>
          <w:i/>
        </w:rPr>
        <w:t>, solicita a la comisión que se le dé una revisión a la propuesta, los concejales están bastante interiorizado de cuáles son las funciones que tiene cada uno de los funcionarios y ayudaran en eso para tomar la mejor decisión en orden a cuál de estos se les puede encomendar otra tarea.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señala con respecto a lo que ind</w:t>
      </w:r>
      <w:r>
        <w:rPr>
          <w:i/>
        </w:rPr>
        <w:t>ica el concejal Molina, que el D</w:t>
      </w:r>
      <w:r w:rsidRPr="00F830D1">
        <w:rPr>
          <w:i/>
        </w:rPr>
        <w:t>epartamento de Salud tiene esa estructura, o sea deben tenerlo pero que es dentro de lo que ellos realizan, en este caso es municipal donde se generan acciones de conservación y protección del Medio Ambiente.</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lo analicen y quede planteado para la próxima semana.</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b/>
          <w:i/>
          <w:color w:val="002060"/>
        </w:rPr>
        <w:t xml:space="preserve">, </w:t>
      </w:r>
      <w:r w:rsidRPr="00F830D1">
        <w:rPr>
          <w:i/>
        </w:rPr>
        <w:t>respalda la propuesta del señor alcalde que se reúna la comisión y además</w:t>
      </w:r>
      <w:r w:rsidRPr="00F830D1">
        <w:rPr>
          <w:b/>
          <w:i/>
          <w:color w:val="002060"/>
        </w:rPr>
        <w:t xml:space="preserve"> </w:t>
      </w:r>
      <w:r w:rsidRPr="00F830D1">
        <w:rPr>
          <w:i/>
        </w:rPr>
        <w:t>se tome la opinión de lo que se ha avanzado en la conversación del año pasado</w:t>
      </w:r>
      <w:r w:rsidRPr="00F830D1">
        <w:rPr>
          <w:b/>
          <w:i/>
          <w:color w:val="002060"/>
        </w:rPr>
        <w:t xml:space="preserve"> </w:t>
      </w:r>
      <w:r w:rsidRPr="00F830D1">
        <w:rPr>
          <w:i/>
        </w:rPr>
        <w:t xml:space="preserve">a propósito del mismo tema que se tomó la iniciativa se hizo un equipo de trabajo por la </w:t>
      </w:r>
      <w:proofErr w:type="spellStart"/>
      <w:r w:rsidRPr="00F830D1">
        <w:rPr>
          <w:i/>
        </w:rPr>
        <w:t>Secplan</w:t>
      </w:r>
      <w:proofErr w:type="spellEnd"/>
      <w:r w:rsidRPr="00F830D1">
        <w:rPr>
          <w:i/>
        </w:rPr>
        <w:t xml:space="preserve"> y Dirección de Obras, se tomó cont</w:t>
      </w:r>
      <w:r>
        <w:rPr>
          <w:i/>
        </w:rPr>
        <w:t>acto con la Comisión del Medio A</w:t>
      </w:r>
      <w:r w:rsidRPr="00F830D1">
        <w:rPr>
          <w:i/>
        </w:rPr>
        <w:t xml:space="preserve">mbiente que hoy es el Servicio de Evaluación Ambiental ahí se logró enviar una solicitud al Servicio de Evaluación Ambiental para que ellos capacitaran a los funcionarios porque el déficit que tenemos para ejecutar la propuesta es que no tenemos funcionarios calificados técnicamente en la especialidad de la Ley ambiental. El colega Jorge </w:t>
      </w:r>
      <w:proofErr w:type="spellStart"/>
      <w:r w:rsidRPr="00F830D1">
        <w:rPr>
          <w:i/>
        </w:rPr>
        <w:t>Soffia</w:t>
      </w:r>
      <w:proofErr w:type="spellEnd"/>
      <w:r w:rsidRPr="00F830D1">
        <w:rPr>
          <w:i/>
        </w:rPr>
        <w:t xml:space="preserve"> está habilitado por el Servicio de Evaluación Ambiental que tiene la obligación de revisar una vez a la semana lo que ingresa a evaluación, que compete a Lago Ra</w:t>
      </w:r>
      <w:r>
        <w:rPr>
          <w:i/>
        </w:rPr>
        <w:t>nco. Tal vez pueda reunirse la C</w:t>
      </w:r>
      <w:r w:rsidRPr="00F830D1">
        <w:rPr>
          <w:i/>
        </w:rPr>
        <w:t xml:space="preserve">omisión con el Medio Ambiente, Dirección de Obras, </w:t>
      </w:r>
      <w:proofErr w:type="spellStart"/>
      <w:r w:rsidRPr="00F830D1">
        <w:rPr>
          <w:i/>
        </w:rPr>
        <w:t>Secplan</w:t>
      </w:r>
      <w:proofErr w:type="spellEnd"/>
      <w:r w:rsidRPr="00F830D1">
        <w:rPr>
          <w:i/>
        </w:rPr>
        <w:t xml:space="preserve"> e ir descartando actividades que ya se están haciendo.</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indica que lo analice la comisión, y haga propuesta.</w:t>
      </w:r>
    </w:p>
    <w:p w:rsidR="0044104C" w:rsidRPr="009E1C65" w:rsidRDefault="0044104C" w:rsidP="0044104C">
      <w:pPr>
        <w:jc w:val="both"/>
        <w:rPr>
          <w:i/>
          <w:sz w:val="20"/>
          <w:szCs w:val="20"/>
        </w:rPr>
      </w:pPr>
    </w:p>
    <w:p w:rsidR="0044104C" w:rsidRPr="00F830D1" w:rsidRDefault="0044104C" w:rsidP="0044104C">
      <w:pPr>
        <w:jc w:val="both"/>
        <w:rPr>
          <w:b/>
          <w:i/>
          <w:color w:val="002060"/>
          <w:lang w:val="es-ES_tradnl" w:eastAsia="en-US"/>
        </w:rPr>
      </w:pPr>
      <w:r w:rsidRPr="00F830D1">
        <w:rPr>
          <w:b/>
          <w:i/>
          <w:color w:val="002060"/>
        </w:rPr>
        <w:t xml:space="preserve">05.- </w:t>
      </w:r>
      <w:r w:rsidRPr="00F830D1">
        <w:rPr>
          <w:b/>
          <w:i/>
          <w:color w:val="002060"/>
          <w:lang w:val="es-ES_tradnl" w:eastAsia="en-US"/>
        </w:rPr>
        <w:t>Correspondencia</w:t>
      </w:r>
    </w:p>
    <w:p w:rsidR="0044104C" w:rsidRPr="00F830D1" w:rsidRDefault="0044104C" w:rsidP="0044104C">
      <w:pPr>
        <w:jc w:val="both"/>
        <w:rPr>
          <w:b/>
          <w:i/>
          <w:color w:val="002060"/>
          <w:sz w:val="16"/>
          <w:szCs w:val="16"/>
          <w:lang w:val="es-ES_tradnl" w:eastAsia="en-US"/>
        </w:rPr>
      </w:pPr>
    </w:p>
    <w:p w:rsidR="0044104C" w:rsidRPr="00F830D1" w:rsidRDefault="0044104C" w:rsidP="0044104C">
      <w:pPr>
        <w:pStyle w:val="Prrafodelista"/>
        <w:numPr>
          <w:ilvl w:val="0"/>
          <w:numId w:val="2"/>
        </w:numPr>
        <w:jc w:val="both"/>
        <w:rPr>
          <w:b/>
          <w:i/>
          <w:color w:val="002060"/>
        </w:rPr>
      </w:pPr>
      <w:r w:rsidRPr="00F830D1">
        <w:rPr>
          <w:b/>
          <w:i/>
          <w:color w:val="002060"/>
        </w:rPr>
        <w:t>Carta del señor González Hernández</w:t>
      </w:r>
    </w:p>
    <w:p w:rsidR="0044104C" w:rsidRPr="00E655F5" w:rsidRDefault="0044104C" w:rsidP="0044104C">
      <w:pPr>
        <w:jc w:val="both"/>
        <w:rPr>
          <w:b/>
          <w:i/>
          <w:color w:val="002060"/>
          <w:sz w:val="20"/>
          <w:szCs w:val="20"/>
        </w:rPr>
      </w:pPr>
    </w:p>
    <w:p w:rsidR="0044104C" w:rsidRPr="00F830D1" w:rsidRDefault="0044104C" w:rsidP="0044104C">
      <w:pPr>
        <w:jc w:val="both"/>
        <w:rPr>
          <w:i/>
        </w:rPr>
      </w:pPr>
      <w:r w:rsidRPr="00F830D1">
        <w:rPr>
          <w:i/>
        </w:rPr>
        <w:t>A raíz del cierre del internado de Riñinahue, solicita la oportunidad de ejercer su título de profesor en cualquier establecimiento de Lago Ranco.</w:t>
      </w:r>
    </w:p>
    <w:p w:rsidR="0044104C" w:rsidRPr="00E655F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xml:space="preserve">, ante la situación del cierre del Internado de Riñinahue informa que no funcionará este año, básicamente porque habían 4 alumnos que solicitaban internado, el costo era altísimo hacer funcionar el internado por 4 alumnos, analizado el tema del punto de vista económico es mucho más fácil pagarle pensión a estos 4 niños, que se llegó incluso a acuerdo, el asistente social verificó los casos, las familias, los lugares, y en acuerdo con los padres a pagar 70 mil pesos en pensión por alumno. </w:t>
      </w:r>
    </w:p>
    <w:p w:rsidR="0044104C" w:rsidRPr="009E1C65" w:rsidRDefault="0044104C" w:rsidP="0044104C">
      <w:pPr>
        <w:jc w:val="both"/>
        <w:rPr>
          <w:i/>
          <w:sz w:val="20"/>
          <w:szCs w:val="20"/>
        </w:rPr>
      </w:pPr>
    </w:p>
    <w:p w:rsidR="0044104C" w:rsidRPr="00F830D1" w:rsidRDefault="0044104C" w:rsidP="0044104C">
      <w:pPr>
        <w:jc w:val="both"/>
        <w:rPr>
          <w:i/>
        </w:rPr>
      </w:pPr>
      <w:r w:rsidRPr="00F830D1">
        <w:rPr>
          <w:i/>
        </w:rPr>
        <w:t xml:space="preserve">A los funcionarios que tenían contrato de planta se les hizo dos propuestas, una la renuncia y el pago de indemnización correspondiente y lo segundo es que a ellos se les </w:t>
      </w:r>
      <w:r w:rsidRPr="00F830D1">
        <w:rPr>
          <w:i/>
        </w:rPr>
        <w:lastRenderedPageBreak/>
        <w:t>reubicaba en otro establecimiento educacional, en el ánimo que no pierdan su fuente laboral, por realidades de cada uno hubo funcionarios que optaron por la independencia dado que tenían actividades comerciales independientes en el sector de Riñinahue, por lo tanto hay personas que se acogieron a la renuncia y pago de indemnización y otros  están siendo reubicados en otros colegios. Eso también significa una rebaja en la planilla de sueldo final del DAEM, de tal manera que don Juan González era uno de ellos y entiendo que finalmente don Juan González se  va acoger a la renuncia e indemnización y a futuro podrá ejercer su labor como profesor.</w:t>
      </w:r>
    </w:p>
    <w:p w:rsidR="0044104C" w:rsidRPr="00F830D1" w:rsidRDefault="0044104C" w:rsidP="0044104C">
      <w:pPr>
        <w:jc w:val="both"/>
        <w:rPr>
          <w:i/>
          <w:sz w:val="16"/>
          <w:szCs w:val="16"/>
        </w:rPr>
      </w:pPr>
    </w:p>
    <w:p w:rsidR="0044104C" w:rsidRPr="00F830D1" w:rsidRDefault="0044104C" w:rsidP="0044104C">
      <w:pPr>
        <w:jc w:val="both"/>
        <w:rPr>
          <w:i/>
        </w:rPr>
      </w:pPr>
      <w:r w:rsidRPr="00F830D1">
        <w:rPr>
          <w:b/>
          <w:i/>
        </w:rPr>
        <w:t>Concejal Ángel Molina</w:t>
      </w:r>
      <w:r w:rsidRPr="00F830D1">
        <w:rPr>
          <w:i/>
        </w:rPr>
        <w:t>, consulta por los años que ha trabajado don Juan González, si hay  factibilidad de cambiar el contrato.</w:t>
      </w:r>
    </w:p>
    <w:p w:rsidR="0044104C" w:rsidRPr="00F830D1" w:rsidRDefault="0044104C" w:rsidP="0044104C">
      <w:pPr>
        <w:jc w:val="both"/>
        <w:rPr>
          <w:i/>
          <w:sz w:val="16"/>
          <w:szCs w:val="16"/>
        </w:rPr>
      </w:pPr>
    </w:p>
    <w:p w:rsidR="0044104C" w:rsidRPr="00F830D1" w:rsidRDefault="0044104C" w:rsidP="0044104C">
      <w:pPr>
        <w:jc w:val="both"/>
        <w:rPr>
          <w:i/>
        </w:rPr>
      </w:pPr>
      <w:r w:rsidRPr="00F830D1">
        <w:rPr>
          <w:b/>
          <w:i/>
        </w:rPr>
        <w:t>Alcalde</w:t>
      </w:r>
      <w:r w:rsidRPr="00F830D1">
        <w:rPr>
          <w:i/>
        </w:rPr>
        <w:t>, responde que no, indica también que no se les renovó contrato a algunos profesores que tenían contrato hasta el 28 de Febrero, porque sigue la baja en la matrícula de alumnos.</w:t>
      </w:r>
    </w:p>
    <w:p w:rsidR="0044104C" w:rsidRPr="00F830D1" w:rsidRDefault="0044104C" w:rsidP="0044104C">
      <w:pPr>
        <w:jc w:val="both"/>
        <w:rPr>
          <w:i/>
          <w:sz w:val="16"/>
          <w:szCs w:val="16"/>
        </w:rPr>
      </w:pPr>
    </w:p>
    <w:p w:rsidR="0044104C" w:rsidRPr="00F830D1" w:rsidRDefault="0044104C" w:rsidP="0044104C">
      <w:pPr>
        <w:jc w:val="both"/>
        <w:rPr>
          <w:i/>
        </w:rPr>
      </w:pPr>
      <w:r w:rsidRPr="00F830D1">
        <w:rPr>
          <w:b/>
          <w:i/>
        </w:rPr>
        <w:t>Concejal Armin Renner</w:t>
      </w:r>
      <w:r w:rsidRPr="00F830D1">
        <w:rPr>
          <w:i/>
        </w:rPr>
        <w:t>, indica que con respecto al edificio que corresponde al internado de Riñinahue, que se irá deteriorando</w:t>
      </w:r>
      <w:r>
        <w:rPr>
          <w:i/>
        </w:rPr>
        <w:t>. P</w:t>
      </w:r>
      <w:r w:rsidRPr="00F830D1">
        <w:rPr>
          <w:i/>
        </w:rPr>
        <w:t>ropone presentar un proyecto para remodelar el edificio y dejarlo como h</w:t>
      </w:r>
      <w:r>
        <w:rPr>
          <w:i/>
        </w:rPr>
        <w:t xml:space="preserve">ostal, porque una vez que esté asfaltado </w:t>
      </w:r>
      <w:r w:rsidRPr="00F830D1">
        <w:rPr>
          <w:i/>
        </w:rPr>
        <w:t>el camino a Riñinahue las necesidades de alojamiento serán altas o entregárselo al Liceo Técnico de Ignao. Ya se vio que la capacitad hotelera  en Lago Ranco es escasa, sugiere entregarle a Obras para que estudie la idea de cómo prepararlo para fines turísticos.</w:t>
      </w:r>
    </w:p>
    <w:p w:rsidR="0044104C" w:rsidRPr="009E1C65"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habían hablado con el Director del DAEM, antes que se definiera el tema de la administración delegada del Liceo Técnico, entes que se cierre el internado y en alguna oportunidad se tocó el tema de cómo el Liceo entregara un servicio que hoy no está en Riñinahue y podría ser interesante y que a lo mejor pueda incentivar a empresarios de ese sector a invertir en el tema turístico, dado que se tendría la experiencia que eso funcione, dado que como concejo, educación sin duda tenemos la responsabilidad de poder mantener el edificio y darle un buen uso porque no podemos dejar esa infraestructura botada así es que  recoge la propuesta del concejal Renner y conversará con el Departamento de Educación para empezar a generar alguna propuesta más especifi</w:t>
      </w:r>
      <w:r>
        <w:rPr>
          <w:i/>
        </w:rPr>
        <w:t xml:space="preserve">ca par </w:t>
      </w:r>
      <w:r w:rsidRPr="00F830D1">
        <w:rPr>
          <w:i/>
        </w:rPr>
        <w:t>que ojala el próximo año podamos tener una aproximación a lo que podríamos hacer ahí.</w:t>
      </w:r>
    </w:p>
    <w:p w:rsidR="0044104C" w:rsidRPr="009E1C65" w:rsidRDefault="0044104C" w:rsidP="0044104C">
      <w:pPr>
        <w:jc w:val="both"/>
        <w:rPr>
          <w:i/>
          <w:sz w:val="20"/>
          <w:szCs w:val="20"/>
        </w:rPr>
      </w:pPr>
    </w:p>
    <w:p w:rsidR="0044104C" w:rsidRPr="00F830D1" w:rsidRDefault="0044104C" w:rsidP="0044104C">
      <w:pPr>
        <w:pStyle w:val="Prrafodelista"/>
        <w:numPr>
          <w:ilvl w:val="0"/>
          <w:numId w:val="2"/>
        </w:numPr>
        <w:jc w:val="both"/>
        <w:rPr>
          <w:b/>
          <w:i/>
          <w:color w:val="002060"/>
        </w:rPr>
      </w:pPr>
      <w:r w:rsidRPr="00F830D1">
        <w:rPr>
          <w:b/>
          <w:i/>
          <w:color w:val="002060"/>
        </w:rPr>
        <w:t>Calendario de en</w:t>
      </w:r>
      <w:r>
        <w:rPr>
          <w:b/>
          <w:i/>
          <w:color w:val="002060"/>
        </w:rPr>
        <w:t>trega de Proyectos Agrícolas y P</w:t>
      </w:r>
      <w:r w:rsidRPr="00F830D1">
        <w:rPr>
          <w:b/>
          <w:i/>
          <w:color w:val="002060"/>
        </w:rPr>
        <w:t>ecuarios, Lago Ranco, Programa Orígenes.</w:t>
      </w:r>
    </w:p>
    <w:p w:rsidR="0044104C" w:rsidRPr="00F830D1" w:rsidRDefault="0044104C" w:rsidP="0044104C">
      <w:pPr>
        <w:pStyle w:val="Prrafodelista"/>
        <w:jc w:val="both"/>
        <w:rPr>
          <w:i/>
          <w:sz w:val="16"/>
          <w:szCs w:val="16"/>
        </w:rPr>
      </w:pPr>
    </w:p>
    <w:p w:rsidR="0044104C" w:rsidRPr="00F830D1" w:rsidRDefault="0044104C" w:rsidP="0044104C">
      <w:pPr>
        <w:jc w:val="both"/>
        <w:rPr>
          <w:i/>
        </w:rPr>
      </w:pPr>
      <w:r w:rsidRPr="00F830D1">
        <w:rPr>
          <w:i/>
        </w:rPr>
        <w:t>Comienza el día 14 de Marzo, y quedará en Secretaría Municipal para los concejales que quieran asistir a la entrega de estos proyectos.</w:t>
      </w:r>
    </w:p>
    <w:p w:rsidR="0044104C" w:rsidRPr="009E1C65" w:rsidRDefault="0044104C" w:rsidP="0044104C">
      <w:pPr>
        <w:jc w:val="both"/>
        <w:rPr>
          <w:b/>
          <w:i/>
          <w:color w:val="002060"/>
          <w:sz w:val="20"/>
          <w:szCs w:val="20"/>
        </w:rPr>
      </w:pPr>
    </w:p>
    <w:p w:rsidR="0044104C" w:rsidRPr="00F830D1" w:rsidRDefault="0044104C" w:rsidP="0044104C">
      <w:pPr>
        <w:pStyle w:val="Prrafodelista"/>
        <w:numPr>
          <w:ilvl w:val="0"/>
          <w:numId w:val="2"/>
        </w:numPr>
        <w:jc w:val="both"/>
        <w:rPr>
          <w:b/>
          <w:i/>
          <w:color w:val="002060"/>
        </w:rPr>
      </w:pPr>
      <w:r w:rsidRPr="00F830D1">
        <w:rPr>
          <w:b/>
          <w:i/>
          <w:color w:val="002060"/>
        </w:rPr>
        <w:t xml:space="preserve">Carta señora </w:t>
      </w:r>
      <w:proofErr w:type="spellStart"/>
      <w:r w:rsidRPr="00F830D1">
        <w:rPr>
          <w:b/>
          <w:i/>
          <w:color w:val="002060"/>
        </w:rPr>
        <w:t>Teobalda</w:t>
      </w:r>
      <w:proofErr w:type="spellEnd"/>
      <w:r w:rsidRPr="00F830D1">
        <w:rPr>
          <w:b/>
          <w:i/>
          <w:color w:val="002060"/>
        </w:rPr>
        <w:t xml:space="preserve"> Jaramillo, comunidad mapuche Rupumeica alto.</w:t>
      </w:r>
    </w:p>
    <w:p w:rsidR="0044104C" w:rsidRPr="00F830D1" w:rsidRDefault="0044104C" w:rsidP="0044104C">
      <w:pPr>
        <w:jc w:val="both"/>
        <w:rPr>
          <w:b/>
          <w:i/>
          <w:color w:val="002060"/>
          <w:sz w:val="16"/>
          <w:szCs w:val="16"/>
        </w:rPr>
      </w:pPr>
    </w:p>
    <w:p w:rsidR="0044104C" w:rsidRPr="00F830D1" w:rsidRDefault="0044104C" w:rsidP="0044104C">
      <w:pPr>
        <w:jc w:val="both"/>
        <w:rPr>
          <w:i/>
        </w:rPr>
      </w:pPr>
      <w:r w:rsidRPr="00F830D1">
        <w:rPr>
          <w:i/>
        </w:rPr>
        <w:t>Solicita combustible para vehículos particulares desde Rupumeica Alto a Lago Ranco, una vez a la semana porque no cuentan con transporte público.</w:t>
      </w:r>
    </w:p>
    <w:p w:rsidR="0044104C" w:rsidRPr="00F830D1" w:rsidRDefault="0044104C" w:rsidP="0044104C">
      <w:pPr>
        <w:jc w:val="both"/>
        <w:rPr>
          <w:b/>
          <w:i/>
          <w:color w:val="002060"/>
          <w:sz w:val="16"/>
          <w:szCs w:val="16"/>
        </w:rPr>
      </w:pPr>
    </w:p>
    <w:p w:rsidR="0044104C" w:rsidRPr="00F830D1" w:rsidRDefault="0044104C" w:rsidP="0044104C">
      <w:pPr>
        <w:jc w:val="both"/>
        <w:rPr>
          <w:b/>
          <w:i/>
          <w:color w:val="002060"/>
        </w:rPr>
      </w:pPr>
      <w:r w:rsidRPr="00F830D1">
        <w:rPr>
          <w:b/>
          <w:i/>
        </w:rPr>
        <w:t>Alcalde</w:t>
      </w:r>
      <w:r w:rsidRPr="00F830D1">
        <w:rPr>
          <w:b/>
          <w:i/>
          <w:color w:val="002060"/>
        </w:rPr>
        <w:t xml:space="preserve">, </w:t>
      </w:r>
      <w:r w:rsidRPr="00F830D1">
        <w:rPr>
          <w:i/>
        </w:rPr>
        <w:t>indica que es complicado porque como se le entrega combustible a un vehículo particular, no se puede, dice que el ministerio conociendo el tema estableció est</w:t>
      </w:r>
      <w:r>
        <w:rPr>
          <w:i/>
        </w:rPr>
        <w:t>a</w:t>
      </w:r>
      <w:r w:rsidRPr="00F830D1">
        <w:rPr>
          <w:i/>
        </w:rPr>
        <w:t xml:space="preserve"> subvención para los empresarios privados para aquellos sectores aislados y Rupumeica es </w:t>
      </w:r>
      <w:r w:rsidRPr="00F830D1">
        <w:rPr>
          <w:i/>
        </w:rPr>
        <w:lastRenderedPageBreak/>
        <w:t>una comunidad beneficiada y en el transcurso de este año estará funcionando eso, entonces no le pueden entregar combustible a particulares</w:t>
      </w:r>
      <w:r w:rsidRPr="00F830D1">
        <w:rPr>
          <w:b/>
          <w:i/>
          <w:color w:val="002060"/>
        </w:rPr>
        <w:t>.</w:t>
      </w:r>
    </w:p>
    <w:p w:rsidR="0044104C" w:rsidRPr="009E1C65" w:rsidRDefault="0044104C" w:rsidP="0044104C">
      <w:pPr>
        <w:jc w:val="both"/>
        <w:rPr>
          <w:i/>
          <w:sz w:val="20"/>
          <w:szCs w:val="20"/>
        </w:rPr>
      </w:pPr>
    </w:p>
    <w:p w:rsidR="0044104C" w:rsidRPr="00F830D1" w:rsidRDefault="0044104C" w:rsidP="0044104C">
      <w:pPr>
        <w:pStyle w:val="Prrafodelista"/>
        <w:numPr>
          <w:ilvl w:val="0"/>
          <w:numId w:val="2"/>
        </w:numPr>
        <w:rPr>
          <w:b/>
          <w:i/>
          <w:color w:val="002060"/>
        </w:rPr>
      </w:pPr>
      <w:r w:rsidRPr="00F830D1">
        <w:rPr>
          <w:b/>
          <w:i/>
          <w:color w:val="002060"/>
        </w:rPr>
        <w:t xml:space="preserve">Informe  del Director del DAEM, sobre Escuela </w:t>
      </w:r>
      <w:proofErr w:type="spellStart"/>
      <w:r w:rsidRPr="00F830D1">
        <w:rPr>
          <w:b/>
          <w:i/>
          <w:color w:val="002060"/>
        </w:rPr>
        <w:t>Caicaien</w:t>
      </w:r>
      <w:proofErr w:type="spellEnd"/>
      <w:r w:rsidRPr="00F830D1">
        <w:rPr>
          <w:b/>
          <w:i/>
          <w:color w:val="002060"/>
        </w:rPr>
        <w:t>.</w:t>
      </w:r>
    </w:p>
    <w:p w:rsidR="0044104C" w:rsidRPr="00F830D1" w:rsidRDefault="0044104C" w:rsidP="0044104C">
      <w:pPr>
        <w:jc w:val="both"/>
        <w:rPr>
          <w:b/>
          <w:i/>
          <w:color w:val="002060"/>
          <w:sz w:val="16"/>
          <w:szCs w:val="16"/>
        </w:rPr>
      </w:pPr>
    </w:p>
    <w:p w:rsidR="0044104C" w:rsidRPr="00F830D1" w:rsidRDefault="0044104C" w:rsidP="0044104C">
      <w:pPr>
        <w:jc w:val="both"/>
        <w:rPr>
          <w:i/>
        </w:rPr>
      </w:pPr>
      <w:r w:rsidRPr="00F830D1">
        <w:rPr>
          <w:i/>
        </w:rPr>
        <w:t xml:space="preserve">Con respecto a la solicitud del </w:t>
      </w:r>
      <w:r>
        <w:rPr>
          <w:i/>
        </w:rPr>
        <w:t>C</w:t>
      </w:r>
      <w:r w:rsidRPr="00F830D1">
        <w:rPr>
          <w:i/>
        </w:rPr>
        <w:t xml:space="preserve">oncejo Municipal para evaluación técnica y económica de factibilidad de hacerse cargo de la Escuela Rural </w:t>
      </w:r>
      <w:proofErr w:type="spellStart"/>
      <w:r w:rsidRPr="00F830D1">
        <w:rPr>
          <w:i/>
        </w:rPr>
        <w:t>Caicaien</w:t>
      </w:r>
      <w:proofErr w:type="spellEnd"/>
      <w:r w:rsidRPr="00F830D1">
        <w:rPr>
          <w:i/>
        </w:rPr>
        <w:t>, el Director del DAEM responde que:</w:t>
      </w:r>
    </w:p>
    <w:p w:rsidR="0044104C" w:rsidRPr="00F830D1" w:rsidRDefault="0044104C" w:rsidP="0044104C">
      <w:pPr>
        <w:jc w:val="both"/>
        <w:rPr>
          <w:i/>
        </w:rPr>
      </w:pPr>
      <w:r w:rsidRPr="00F830D1">
        <w:rPr>
          <w:i/>
        </w:rPr>
        <w:t>Dicha escuela atendía a 14 niños de 1º a 6º básico, la escuela tiene un valor de 25 millones y que además está en propiedad privada y que debe cancelar arriendo, por lo tanto por el costo y la instalación en un lugar no municipal opina que no es posible asumir esa responsabilidad. Y desde el punto</w:t>
      </w:r>
      <w:r>
        <w:rPr>
          <w:i/>
        </w:rPr>
        <w:t xml:space="preserve"> de vista económico indica que ésta</w:t>
      </w:r>
      <w:r w:rsidRPr="00F830D1">
        <w:rPr>
          <w:i/>
        </w:rPr>
        <w:t xml:space="preserve"> escuela no es rentable, más porque no se conoce la totalidad de los gastos y la necesidad de equipamiento y requisitos exigidos por </w:t>
      </w:r>
      <w:proofErr w:type="spellStart"/>
      <w:r w:rsidRPr="00F830D1">
        <w:rPr>
          <w:i/>
        </w:rPr>
        <w:t>Mineduc</w:t>
      </w:r>
      <w:proofErr w:type="spellEnd"/>
      <w:r w:rsidRPr="00F830D1">
        <w:rPr>
          <w:i/>
        </w:rPr>
        <w:t xml:space="preserve">.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nosotros estamos llanos a hacernos cargo de la escuela  siempre y cuando nos den los recursos en infraestructura y económicos con la escuela, entiende que  se ha propuesto que estos niños se matriculen en la otra escuela, habría matricula disponible, es un tema que tambié</w:t>
      </w:r>
      <w:r>
        <w:rPr>
          <w:i/>
        </w:rPr>
        <w:t>n está analizando la Dirección P</w:t>
      </w:r>
      <w:r w:rsidRPr="00F830D1">
        <w:rPr>
          <w:i/>
        </w:rPr>
        <w:t>rovincial de Educación.</w:t>
      </w:r>
    </w:p>
    <w:p w:rsidR="0044104C" w:rsidRPr="009E1C65" w:rsidRDefault="0044104C" w:rsidP="0044104C">
      <w:pPr>
        <w:jc w:val="both"/>
        <w:rPr>
          <w:i/>
          <w:sz w:val="20"/>
          <w:szCs w:val="20"/>
        </w:rPr>
      </w:pPr>
    </w:p>
    <w:p w:rsidR="0044104C" w:rsidRPr="00F830D1" w:rsidRDefault="0044104C" w:rsidP="0044104C">
      <w:pPr>
        <w:pStyle w:val="Prrafodelista"/>
        <w:numPr>
          <w:ilvl w:val="0"/>
          <w:numId w:val="2"/>
        </w:numPr>
        <w:jc w:val="both"/>
        <w:rPr>
          <w:i/>
        </w:rPr>
      </w:pPr>
      <w:r w:rsidRPr="00F830D1">
        <w:rPr>
          <w:b/>
          <w:i/>
          <w:color w:val="002060"/>
        </w:rPr>
        <w:t xml:space="preserve">Carta señora María Luisa Uribe </w:t>
      </w:r>
      <w:proofErr w:type="spellStart"/>
      <w:r w:rsidRPr="00F830D1">
        <w:rPr>
          <w:b/>
          <w:i/>
          <w:color w:val="002060"/>
        </w:rPr>
        <w:t>Araneda</w:t>
      </w:r>
      <w:proofErr w:type="spellEnd"/>
      <w:r w:rsidRPr="00F830D1">
        <w:rPr>
          <w:i/>
        </w:rPr>
        <w:t>.</w:t>
      </w:r>
    </w:p>
    <w:p w:rsidR="0044104C" w:rsidRPr="009F4489" w:rsidRDefault="0044104C" w:rsidP="0044104C">
      <w:pPr>
        <w:jc w:val="both"/>
        <w:rPr>
          <w:i/>
          <w:sz w:val="20"/>
          <w:szCs w:val="20"/>
        </w:rPr>
      </w:pPr>
    </w:p>
    <w:p w:rsidR="0044104C" w:rsidRPr="00F830D1" w:rsidRDefault="0044104C" w:rsidP="0044104C">
      <w:pPr>
        <w:jc w:val="both"/>
        <w:rPr>
          <w:i/>
        </w:rPr>
      </w:pPr>
      <w:r w:rsidRPr="00F830D1">
        <w:rPr>
          <w:i/>
        </w:rPr>
        <w:t>Solicita en concesión por dos años el ex camping, ubicado en el sector Muelle de Lago Ranco.</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Se adjunta Propuesta</w:t>
      </w:r>
      <w:r w:rsidRPr="00F830D1">
        <w:rPr>
          <w:i/>
        </w:rPr>
        <w:t>.</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Ángel Molina</w:t>
      </w:r>
      <w:r w:rsidRPr="00F830D1">
        <w:rPr>
          <w:i/>
        </w:rPr>
        <w:t xml:space="preserve">, consulta por la pavimentación del sector Muelle, para cuándo estaría la ejecución del diseño.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responde que la pavimentación en este momento está en proceso de licitación, le he solicitado a la Dirección Regional y Provincial del SERVIU que en esta oportunidad los proyectos de pavimentación puedan comenzar antes, de tal manera que no perjudique la temporada turística, y se comprometieron a que esta pavimentación comience en Mayo y t</w:t>
      </w:r>
      <w:r>
        <w:rPr>
          <w:i/>
        </w:rPr>
        <w:t>e</w:t>
      </w:r>
      <w:r w:rsidRPr="00F830D1">
        <w:rPr>
          <w:i/>
        </w:rPr>
        <w:t xml:space="preserve">rminada entre Navidad y Año Nuevo, por el momento nada concreto porque la obra todavía no está adjudicada.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señala que la idea del emprendedor es muy buena porque están visualizando un tema que se está dando, por lo tanto se están atreviendo hacer una oferta económica clara, se puede conversar el tema del diseño pero chocamos con situaciones que no tenemos previstas y no tenemos claridad, uno es el trazado definitivo y la ubicación donde van a estar los espacios de áreas verdes y cuánto nos va a quedar después de la pavimentación. Y tenemos un convenio firmado con INVIA en el sentido de qu</w:t>
      </w:r>
      <w:r>
        <w:rPr>
          <w:i/>
        </w:rPr>
        <w:t>é</w:t>
      </w:r>
      <w:r w:rsidRPr="00F830D1">
        <w:rPr>
          <w:i/>
        </w:rPr>
        <w:t xml:space="preserve"> porcentaje de construcción de servicios prestados hacia el área de turismo y eso no lo tenemos claro, no hemos definido bien el tema de Carlos Olea, tenemos que definir cuánto es el espacio real que él puede ocupar para ver si se va atrever a construir en las condiciones que el municipio le va imponer y demarcar otros dos espacios, no se tiene claro de cuantos metros m</w:t>
      </w:r>
      <w:r w:rsidRPr="00F830D1">
        <w:rPr>
          <w:i/>
          <w:vertAlign w:val="superscript"/>
        </w:rPr>
        <w:t>2</w:t>
      </w:r>
      <w:r w:rsidRPr="00F830D1">
        <w:rPr>
          <w:i/>
        </w:rPr>
        <w:t xml:space="preserve"> quedará. Lo que hemos conversado con las comisiones es que </w:t>
      </w:r>
      <w:r w:rsidRPr="00F830D1">
        <w:rPr>
          <w:i/>
        </w:rPr>
        <w:lastRenderedPageBreak/>
        <w:t xml:space="preserve">esa parte donde está Olea se va establecer servicio de alimentación o sea restaurante, por lo tanto nos queda volando esta otra visión que tiene la señora que se puede hacer un buen negocio ahí. Ojala termine la pavimentación antes para conversar con la comisión y ver que se puede hacer </w:t>
      </w:r>
      <w:r>
        <w:rPr>
          <w:i/>
        </w:rPr>
        <w:t>ahí, la idea la encuentra buena porque además</w:t>
      </w:r>
      <w:r w:rsidRPr="00F830D1">
        <w:rPr>
          <w:i/>
        </w:rPr>
        <w:t xml:space="preserve"> habría un ordenamiento.</w:t>
      </w:r>
    </w:p>
    <w:p w:rsidR="0044104C" w:rsidRPr="009F4489" w:rsidRDefault="0044104C" w:rsidP="0044104C">
      <w:pPr>
        <w:jc w:val="both"/>
        <w:rPr>
          <w:i/>
          <w:sz w:val="20"/>
          <w:szCs w:val="20"/>
        </w:rPr>
      </w:pPr>
    </w:p>
    <w:p w:rsidR="0044104C" w:rsidRDefault="0044104C" w:rsidP="0044104C">
      <w:pPr>
        <w:jc w:val="both"/>
        <w:rPr>
          <w:i/>
        </w:rPr>
      </w:pPr>
      <w:r w:rsidRPr="00F830D1">
        <w:rPr>
          <w:b/>
          <w:i/>
        </w:rPr>
        <w:t>Alcalde</w:t>
      </w:r>
      <w:r w:rsidRPr="00F830D1">
        <w:rPr>
          <w:i/>
        </w:rPr>
        <w:t>, indica que el principal problema que ve es que no tienen las cotas de la pavimentación, porque hoy tienen una cota y cuando esté terminado tendrá otra, entonces va a quedar más arriba y para construir áreas verdes se va a tener que rellenar eso, pero la cota va a dar la rasante de la pavimentación.</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Armin Renner</w:t>
      </w:r>
      <w:r w:rsidRPr="00F830D1">
        <w:rPr>
          <w:i/>
        </w:rPr>
        <w:t>, sugiere responder que se considera la propuesta</w:t>
      </w:r>
      <w:r>
        <w:rPr>
          <w:i/>
        </w:rPr>
        <w:t xml:space="preserve">, que </w:t>
      </w:r>
      <w:r w:rsidRPr="00F830D1">
        <w:rPr>
          <w:i/>
        </w:rPr>
        <w:t>es interesante pero es pronto</w:t>
      </w:r>
      <w:r>
        <w:rPr>
          <w:i/>
        </w:rPr>
        <w:t xml:space="preserve"> para dar una respuesta</w:t>
      </w:r>
      <w:r w:rsidRPr="00F830D1">
        <w:rPr>
          <w:i/>
        </w:rPr>
        <w:t xml:space="preserve">, mientras no se resuelva </w:t>
      </w:r>
      <w:r>
        <w:rPr>
          <w:i/>
        </w:rPr>
        <w:t>el problema de la pavimentación no se puede hacer nada.</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señala que la persona que solicita la concesión es su pareja y que la Ley Orgánica le permite opinar al respecto.</w:t>
      </w:r>
    </w:p>
    <w:p w:rsidR="0044104C" w:rsidRPr="009F4489" w:rsidRDefault="0044104C" w:rsidP="0044104C">
      <w:pPr>
        <w:jc w:val="both"/>
        <w:rPr>
          <w:i/>
          <w:sz w:val="20"/>
          <w:szCs w:val="20"/>
        </w:rPr>
      </w:pPr>
    </w:p>
    <w:p w:rsidR="0044104C" w:rsidRPr="00F830D1" w:rsidRDefault="0044104C" w:rsidP="0044104C">
      <w:pPr>
        <w:jc w:val="both"/>
        <w:rPr>
          <w:i/>
        </w:rPr>
      </w:pPr>
      <w:r w:rsidRPr="00F830D1">
        <w:rPr>
          <w:i/>
        </w:rPr>
        <w:t xml:space="preserve">Considera que hoy se están abriendo las posibilidades para que la gente de Ranco tenga la posibilidad de ingresar recursos y poder establecer proyectos ligados al tema turístico y cree que a raíz de lo que se está viviendo en Lago Ranco, cualquier persona tiene la posibilidad de poder generar recursos, a diferencia de varios años atrás e indica que el proyecto mencionado en papel está dando alternativas y opina que el proyecto es atractivo y considera el sector adecuado y si el municipio no lo hace que se le </w:t>
      </w:r>
      <w:proofErr w:type="spellStart"/>
      <w:r w:rsidRPr="00F830D1">
        <w:rPr>
          <w:i/>
        </w:rPr>
        <w:t>de</w:t>
      </w:r>
      <w:proofErr w:type="spellEnd"/>
      <w:r w:rsidRPr="00F830D1">
        <w:rPr>
          <w:i/>
        </w:rPr>
        <w:t xml:space="preserve"> la oportunidad a gente que le quiera sacar provecho.</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indica que visto los antecedentes y las realidades en el transcurso del tiempo habrá más interesados, por lo tanto lo que debemos hacer como concejo es tomar una decisión y ver que hacemos, por ejemplo el patio cubierto donde la municipalidad, dado que los privados no tenían los recursos para hacer ese tipo de inversión, lo que en costo significa como 40 millones, que benefició a 6 familias. Entonces tomamos la decisión que sean los privados que construyan o la municipalidad y hay que resguardar que cuando se vaya a construir tenemos que seguir la línea.</w:t>
      </w:r>
    </w:p>
    <w:p w:rsidR="0044104C" w:rsidRPr="009F4489" w:rsidRDefault="0044104C" w:rsidP="0044104C">
      <w:pPr>
        <w:ind w:firstLine="708"/>
        <w:jc w:val="both"/>
        <w:rPr>
          <w:i/>
          <w:sz w:val="20"/>
          <w:szCs w:val="20"/>
        </w:rPr>
      </w:pPr>
    </w:p>
    <w:p w:rsidR="0044104C" w:rsidRPr="00F830D1" w:rsidRDefault="0044104C" w:rsidP="0044104C">
      <w:pPr>
        <w:jc w:val="both"/>
        <w:rPr>
          <w:i/>
        </w:rPr>
      </w:pPr>
      <w:r w:rsidRPr="00F830D1">
        <w:rPr>
          <w:i/>
        </w:rPr>
        <w:t xml:space="preserve">Se complica al tomar una decisión dado que la topografía del terreno cambiará el diseño de la calle y cree que se tendrá problemas con los camarines que ahí existen, pero en orden a la propuesta comparte que deberían darle respuesta que les parece interesante pero sin embargo hoy no pueden tomar una decisión y que se comprometen una vez que el lugar se defina los espacios, van a tomar en consideración la propuesta que ella </w:t>
      </w:r>
      <w:proofErr w:type="spellStart"/>
      <w:r w:rsidRPr="00F830D1">
        <w:rPr>
          <w:i/>
        </w:rPr>
        <w:t>a</w:t>
      </w:r>
      <w:proofErr w:type="spellEnd"/>
      <w:r w:rsidRPr="00F830D1">
        <w:rPr>
          <w:i/>
        </w:rPr>
        <w:t xml:space="preserve"> hecho.</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señala que como se va el Director de Obras que tiene que ver con el tema, hay una idea de instalar una actividad económica de alguien que tiene una visión y está viendo que va a generar recursos y eso a nosotros como municipio tiene que decirnos que lo que esta</w:t>
      </w:r>
      <w:r>
        <w:rPr>
          <w:i/>
        </w:rPr>
        <w:t>mos haciendo está bien, porque é</w:t>
      </w:r>
      <w:r w:rsidRPr="00F830D1">
        <w:rPr>
          <w:i/>
        </w:rPr>
        <w:t>stas instancias no deben transformarse en un dador de trabajo sino en un generador de ideas y de posibilidades.</w:t>
      </w:r>
    </w:p>
    <w:p w:rsidR="0044104C" w:rsidRPr="009F4489" w:rsidRDefault="0044104C" w:rsidP="0044104C">
      <w:pPr>
        <w:jc w:val="both"/>
        <w:rPr>
          <w:i/>
          <w:sz w:val="20"/>
          <w:szCs w:val="20"/>
        </w:rPr>
      </w:pPr>
    </w:p>
    <w:p w:rsidR="0044104C" w:rsidRPr="00F830D1" w:rsidRDefault="0044104C" w:rsidP="0044104C">
      <w:pPr>
        <w:jc w:val="both"/>
        <w:rPr>
          <w:i/>
        </w:rPr>
      </w:pPr>
      <w:r w:rsidRPr="00F830D1">
        <w:rPr>
          <w:i/>
        </w:rPr>
        <w:t xml:space="preserve">Señala que con Rubén Flores y Cristian Castillo  han estado conversando con la misión de turismo en este tema y no han concretado, porque el tema de los sectores de alimentación </w:t>
      </w:r>
      <w:r>
        <w:rPr>
          <w:i/>
        </w:rPr>
        <w:lastRenderedPageBreak/>
        <w:t xml:space="preserve">está listo </w:t>
      </w:r>
      <w:r w:rsidRPr="00F830D1">
        <w:rPr>
          <w:i/>
        </w:rPr>
        <w:t>pero para el otro lado no se tiene un lineamiento y si no se tienen visiones claras en el proyecto de mejoramiento de la costanera, si bien aparecen particulares no nos podemos encontrar con que vayamos respondiendo ideas, tenemos que ser pro-activos, señala que tiene que formar equipos e ir empujando a que se hagan las cosas, pero indica que se le están desarmando los equipos, entonces debe haber gente que est</w:t>
      </w:r>
      <w:r>
        <w:rPr>
          <w:i/>
        </w:rPr>
        <w:t>á</w:t>
      </w:r>
      <w:r w:rsidRPr="00F830D1">
        <w:rPr>
          <w:i/>
        </w:rPr>
        <w:t xml:space="preserve"> permanente para que vaya dejando documentado y generar estos lineamientos</w:t>
      </w:r>
      <w:r>
        <w:rPr>
          <w:i/>
        </w:rPr>
        <w:t>,</w:t>
      </w:r>
      <w:r w:rsidRPr="00F830D1">
        <w:rPr>
          <w:i/>
        </w:rPr>
        <w:t xml:space="preserve"> como no hay un estudio para ese sector de la costanera tenemos que avanzar.</w:t>
      </w:r>
    </w:p>
    <w:p w:rsidR="0044104C" w:rsidRPr="00F830D1" w:rsidRDefault="0044104C" w:rsidP="0044104C">
      <w:pPr>
        <w:jc w:val="both"/>
        <w:rPr>
          <w:i/>
          <w:sz w:val="16"/>
          <w:szCs w:val="16"/>
        </w:rPr>
      </w:pPr>
    </w:p>
    <w:p w:rsidR="0044104C" w:rsidRDefault="0044104C" w:rsidP="0044104C">
      <w:pPr>
        <w:jc w:val="both"/>
        <w:rPr>
          <w:i/>
        </w:rPr>
      </w:pPr>
      <w:r w:rsidRPr="00F830D1">
        <w:rPr>
          <w:b/>
          <w:i/>
        </w:rPr>
        <w:t>Alcalde</w:t>
      </w:r>
      <w:r w:rsidRPr="00F830D1">
        <w:rPr>
          <w:i/>
        </w:rPr>
        <w:t>, indica que habían visto que uno de los proyectos que tenían que presentar, era la construcción del muro escala de acceso a la playa y que permita delimitar lo que será calle y área verde de tal manera que la rasante de la limitación de la calle de la del muro y eso nos permita hacer los rellenos necesarios para transformar eso en área verde y una vez definido eso ver cuánto espacio tiene disponible y cuál será el uso que se le dará.</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xml:space="preserve">, considera que hay que hacer una reunión de trabajo, el concejo con la parte técnica municipal para que se defina, delinear todos los espacios que hay en ese sector, ver cuáles son las ideas que tenemos y la parte técnica haga la evaluación de cómo se puede ir desarrollando, porque paralelo a eso planificación viene trabajando con la oficina de deportes una cancha de </w:t>
      </w:r>
      <w:proofErr w:type="spellStart"/>
      <w:r w:rsidRPr="00F830D1">
        <w:rPr>
          <w:i/>
        </w:rPr>
        <w:t>Boleybol</w:t>
      </w:r>
      <w:proofErr w:type="spellEnd"/>
      <w:r w:rsidRPr="00F830D1">
        <w:rPr>
          <w:i/>
        </w:rPr>
        <w:t xml:space="preserve"> en ese sector, harán una propuesta a futuro entonces por esa razón tiene que juntarse todos los actores para tirar todo a la mesa y de ahí empezar a delinear, considera que la propuesta es bastante interesante y nosotros estamos llanos a avalar esos temas, tal vez el día de mañana otras personas querrán hacer una contra oferta, pasó algo parecido con el patio de comidas en que este año se le daría prioridad a la gente que venía trabajando en ese rubro y el próximo año puedan participar otras personas y concuerda con que hay que anticiparse a ver los sectores y ver qué cosas se pueden hacer. Entonces si la municipalidad tiene definido que se va hacer, las personas puedan hacer sus propuestas en forma parcializada.</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Acalde</w:t>
      </w:r>
      <w:r w:rsidRPr="00F830D1">
        <w:rPr>
          <w:i/>
        </w:rPr>
        <w:t>, indica que se compromete a darle respuesta a la carta, en el orden de lo conversado en concejo.</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Armin Renner</w:t>
      </w:r>
      <w:r w:rsidRPr="00F830D1">
        <w:rPr>
          <w:i/>
        </w:rPr>
        <w:t>, comenta que la Copec volvió a retomar el tema del Servicentro y el ofrecimiento de las Lanchas y él le dijo al señor que se pusiera de acuerdo con el alcalde para que vean la instalación que hay en Pucón, e indica que ya hay una propuesta concreta.</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sugiere ponerse de acuerdo para ir a Pucón porque ya llegó el furgón y podrían ir a ver en terreno la instalación.</w:t>
      </w:r>
    </w:p>
    <w:p w:rsidR="0044104C" w:rsidRPr="009E1C65" w:rsidRDefault="0044104C" w:rsidP="0044104C">
      <w:pPr>
        <w:jc w:val="both"/>
        <w:rPr>
          <w:i/>
          <w:sz w:val="20"/>
          <w:szCs w:val="20"/>
        </w:rPr>
      </w:pPr>
    </w:p>
    <w:p w:rsidR="0044104C" w:rsidRPr="00F830D1" w:rsidRDefault="0044104C" w:rsidP="0044104C">
      <w:pPr>
        <w:jc w:val="both"/>
        <w:rPr>
          <w:b/>
          <w:i/>
          <w:color w:val="002060"/>
        </w:rPr>
      </w:pPr>
      <w:r w:rsidRPr="00F830D1">
        <w:rPr>
          <w:b/>
          <w:i/>
          <w:color w:val="002060"/>
        </w:rPr>
        <w:t xml:space="preserve">06.- Varios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informa sobre la presentación de Renuncia del Director de Obras a partir del 20 de marzo, y señala que está en proceso de la búsqueda de un Director de Obras o tal vez una encargada de planificación, se está viendo cuál es la mejor alternativa y una vez que tenga la per</w:t>
      </w:r>
      <w:r>
        <w:rPr>
          <w:i/>
        </w:rPr>
        <w:t xml:space="preserve">sona identificada le informará </w:t>
      </w:r>
      <w:r w:rsidRPr="00F830D1">
        <w:rPr>
          <w:i/>
        </w:rPr>
        <w:t xml:space="preserve">al concejo, ver cuál es la mejor alternativa y ver la disponibilidad de los funcionarios para hacer algunos cambios. Ya que este cargo es muy complicado porque técnicamente no depende del concejo.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lastRenderedPageBreak/>
        <w:t>Concejal Miguel Meza</w:t>
      </w:r>
      <w:r w:rsidRPr="00F830D1">
        <w:rPr>
          <w:i/>
        </w:rPr>
        <w:t>, consulta si de la comuna hay jóvenes egresados.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responde que hay una joven haciendo práctica, pero aún está en proceso.</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Ángel Molina</w:t>
      </w:r>
      <w:r w:rsidRPr="00F830D1">
        <w:rPr>
          <w:i/>
        </w:rPr>
        <w:t>, señala que la semana recién pasada se le solicitó a la Directora del CESFAM que enviara antecedentes de un Paramédico al que se le acusaba acciones indebidas durante el horario de trabajo, con respecto a eso se refiere a un comentario que hizo el concejal René Quichel por la radio donde descalificó públicamente al funcionario sin saber si esto es verdad o no. Por lo que considera que no es lo más sano.</w:t>
      </w:r>
    </w:p>
    <w:p w:rsidR="0044104C" w:rsidRPr="00475C37" w:rsidRDefault="0044104C" w:rsidP="0044104C">
      <w:pPr>
        <w:jc w:val="both"/>
        <w:rPr>
          <w:i/>
          <w:sz w:val="16"/>
          <w:szCs w:val="16"/>
        </w:rPr>
      </w:pPr>
    </w:p>
    <w:p w:rsidR="0044104C" w:rsidRPr="00F830D1" w:rsidRDefault="0044104C" w:rsidP="0044104C">
      <w:pPr>
        <w:jc w:val="both"/>
        <w:rPr>
          <w:i/>
        </w:rPr>
      </w:pPr>
      <w:r w:rsidRPr="00F830D1">
        <w:rPr>
          <w:b/>
          <w:i/>
        </w:rPr>
        <w:t>Alcalde</w:t>
      </w:r>
      <w:r w:rsidRPr="00F830D1">
        <w:rPr>
          <w:i/>
        </w:rPr>
        <w:t xml:space="preserve">, indica que la jefa de Gabinete y el Gobernador informaba que había denuncias de cobro por la atención de </w:t>
      </w:r>
      <w:r>
        <w:rPr>
          <w:i/>
        </w:rPr>
        <w:t>S</w:t>
      </w:r>
      <w:r w:rsidRPr="00F830D1">
        <w:rPr>
          <w:i/>
        </w:rPr>
        <w:t>alud y él le señalo a la Jefa de Gabinete que él no podía instruir un sumario porque no hay un documento por escrito de los vecinos.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responde que solo se refirió a lo conversado en el concejo y a lo expresado por usuarios de la posta, y que no puede hacer oído sordo ante aquella situación.</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señala que como concejales basta que plantee en el concejo solicitar antecedentes, y esto se puede hacer, en este caso bastaba presentar el  acta de concejo para hacer la solicitud de antecedentes y fue lo que nosotros acordamos, considera que se pueden tomar esas atribuciones.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 xml:space="preserve">Concejal Excequiel Gallardo, </w:t>
      </w:r>
      <w:r w:rsidRPr="00F830D1">
        <w:rPr>
          <w:i/>
        </w:rPr>
        <w:t xml:space="preserve">propone al concejo enviar carta de agradecimiento a los vecinos que de alguna manera cooperaron y tuvieron la buena voluntad  de apoyar desinteresadamente en las actividades del verano, como don Francisco </w:t>
      </w:r>
      <w:proofErr w:type="spellStart"/>
      <w:r w:rsidRPr="00F830D1">
        <w:rPr>
          <w:i/>
        </w:rPr>
        <w:t>Luengo</w:t>
      </w:r>
      <w:proofErr w:type="spellEnd"/>
      <w:r w:rsidRPr="00F830D1">
        <w:rPr>
          <w:i/>
        </w:rPr>
        <w:t xml:space="preserve"> hay otras personas también. Lo mismo que los funcionarios.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en su calidad de alcalde envió agradecimientos a algunas personas y menciona que se puede corregir y enviarle a las personas en nombre del Honorable Concejo Municipal, con respecto a los funcionarios solicitó anotación de meritos.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solicita al Administrador Municipal como presidente de la comisión envié carta de agradecimiento a las personas que les cooperaron en las actividades del Verano Ranquino 2011.</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xml:space="preserve">, señala que del sector de Calcurrupe Alto, le han llamado, se trata del camino al que habían aportado 3 millones de pesos para dinamitar algunas rocas, porque vienen hace mucho tiempo peleando por ese camino y el año pasado no quedó priorizado.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xml:space="preserve">, indica que este año quedó priorizado como camino indígena, 21 kilómetros para este año y dentro está Tren </w:t>
      </w:r>
      <w:proofErr w:type="spellStart"/>
      <w:r w:rsidRPr="00F830D1">
        <w:rPr>
          <w:i/>
        </w:rPr>
        <w:t>Tren</w:t>
      </w:r>
      <w:proofErr w:type="spellEnd"/>
      <w:r w:rsidRPr="00F830D1">
        <w:rPr>
          <w:i/>
        </w:rPr>
        <w:t xml:space="preserve"> de Calcurrupe Alto. La nomina la pueden solicitar con la secretaria de la Alcaldía.</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consulta que hace un tiempo atrás estaba en toma de razón la mantención de los caminos.</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llegaron las maquinas y están trabajando en Riñinahue.</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Ángel Molina</w:t>
      </w:r>
      <w:r w:rsidRPr="00F830D1">
        <w:rPr>
          <w:i/>
        </w:rPr>
        <w:t xml:space="preserve">, solicita limpieza en camino del sector las Molidas, porque está cerrado en maleza. </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xml:space="preserve">, también solicita agregar el camino de </w:t>
      </w:r>
      <w:proofErr w:type="spellStart"/>
      <w:r w:rsidRPr="00F830D1">
        <w:rPr>
          <w:i/>
        </w:rPr>
        <w:t>Alucema</w:t>
      </w:r>
      <w:proofErr w:type="spellEnd"/>
      <w:r w:rsidRPr="00F830D1">
        <w:rPr>
          <w:i/>
        </w:rPr>
        <w:t>.</w:t>
      </w:r>
    </w:p>
    <w:p w:rsidR="0044104C" w:rsidRPr="009F4489"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xml:space="preserve">, informa  y señala que como concejo en algún instante deben tomar algún tipo de acción que está relacionado con la plaga de murciélagos que está instalado en la población los Rosales, estos </w:t>
      </w:r>
      <w:proofErr w:type="spellStart"/>
      <w:r w:rsidRPr="00F830D1">
        <w:rPr>
          <w:i/>
        </w:rPr>
        <w:t>vichos</w:t>
      </w:r>
      <w:proofErr w:type="spellEnd"/>
      <w:r w:rsidRPr="00F830D1">
        <w:rPr>
          <w:i/>
        </w:rPr>
        <w:t xml:space="preserve"> están protegidos y la autoridad sanitaria actúa cuándo están infectados y cuando no alguien tiene que sacar uno y hacerle examen, alguien tiene que hacer eso, indica que hay cosas que se pueden anticipar y colocar por ejemplo virutilla para sellar las casas, en este inst</w:t>
      </w:r>
      <w:r>
        <w:rPr>
          <w:i/>
        </w:rPr>
        <w:t xml:space="preserve">ante no ha habido respuesta  del Departamento de </w:t>
      </w:r>
      <w:r w:rsidRPr="00F830D1">
        <w:rPr>
          <w:i/>
        </w:rPr>
        <w:t>Salud del Ambiente.</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algunos particulares están contratando alguna empresa y han venido a ver.</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xml:space="preserve">, indica que en La Unión solicitaron </w:t>
      </w:r>
      <w:r>
        <w:rPr>
          <w:i/>
        </w:rPr>
        <w:t>f</w:t>
      </w:r>
      <w:r w:rsidRPr="00F830D1">
        <w:rPr>
          <w:i/>
        </w:rPr>
        <w:t>inanciamiento e hicieron un programa bastante amplio para enfrentar este tipo de cosas, dice que averiguará.</w:t>
      </w:r>
    </w:p>
    <w:p w:rsidR="0044104C" w:rsidRPr="00C65B86" w:rsidRDefault="0044104C" w:rsidP="0044104C">
      <w:pPr>
        <w:jc w:val="both"/>
        <w:rPr>
          <w:i/>
          <w:sz w:val="20"/>
          <w:szCs w:val="20"/>
        </w:rPr>
      </w:pPr>
    </w:p>
    <w:p w:rsidR="0044104C" w:rsidRPr="00F830D1" w:rsidRDefault="0044104C" w:rsidP="0044104C">
      <w:pPr>
        <w:jc w:val="both"/>
        <w:rPr>
          <w:i/>
        </w:rPr>
      </w:pPr>
      <w:r>
        <w:rPr>
          <w:i/>
        </w:rPr>
        <w:t>M</w:t>
      </w:r>
      <w:r w:rsidRPr="00F830D1">
        <w:rPr>
          <w:i/>
        </w:rPr>
        <w:t>enciona que en</w:t>
      </w:r>
      <w:r>
        <w:rPr>
          <w:i/>
        </w:rPr>
        <w:t xml:space="preserve"> la reunión a</w:t>
      </w:r>
      <w:r w:rsidRPr="00F830D1">
        <w:rPr>
          <w:i/>
        </w:rPr>
        <w:t xml:space="preserve">nterior el concejo aprobó la autorización a la feria costumbrista </w:t>
      </w:r>
      <w:proofErr w:type="spellStart"/>
      <w:r w:rsidRPr="00F830D1">
        <w:rPr>
          <w:i/>
        </w:rPr>
        <w:t>Newen</w:t>
      </w:r>
      <w:proofErr w:type="spellEnd"/>
      <w:r w:rsidRPr="00F830D1">
        <w:rPr>
          <w:i/>
        </w:rPr>
        <w:t xml:space="preserve"> </w:t>
      </w:r>
      <w:proofErr w:type="spellStart"/>
      <w:r w:rsidRPr="00F830D1">
        <w:rPr>
          <w:i/>
        </w:rPr>
        <w:t>Ñuke</w:t>
      </w:r>
      <w:proofErr w:type="spellEnd"/>
      <w:r w:rsidRPr="00F830D1">
        <w:rPr>
          <w:i/>
        </w:rPr>
        <w:t xml:space="preserve"> </w:t>
      </w:r>
      <w:proofErr w:type="spellStart"/>
      <w:r w:rsidRPr="00F830D1">
        <w:rPr>
          <w:i/>
        </w:rPr>
        <w:t>Mapu</w:t>
      </w:r>
      <w:proofErr w:type="spellEnd"/>
      <w:r w:rsidRPr="00F830D1">
        <w:rPr>
          <w:i/>
        </w:rPr>
        <w:t>, y los módulos durante algunas fechas, y que Dirección de Obras e Inspector Municipal gestionen el permiso y faciliten los módulos.</w:t>
      </w:r>
    </w:p>
    <w:p w:rsidR="0044104C" w:rsidRPr="00C65B86" w:rsidRDefault="0044104C" w:rsidP="0044104C">
      <w:pPr>
        <w:jc w:val="both"/>
        <w:rPr>
          <w:i/>
          <w:sz w:val="20"/>
          <w:szCs w:val="20"/>
        </w:rPr>
      </w:pPr>
    </w:p>
    <w:p w:rsidR="0044104C" w:rsidRPr="00F830D1" w:rsidRDefault="0044104C" w:rsidP="0044104C">
      <w:pPr>
        <w:jc w:val="both"/>
        <w:rPr>
          <w:i/>
        </w:rPr>
      </w:pPr>
      <w:r w:rsidRPr="00F830D1">
        <w:rPr>
          <w:i/>
        </w:rPr>
        <w:t>Respecto a lo anterior indica que la directiva  se acercó a la oficina de Tr</w:t>
      </w:r>
      <w:r>
        <w:rPr>
          <w:i/>
        </w:rPr>
        <w:t>á</w:t>
      </w:r>
      <w:r w:rsidRPr="00F830D1">
        <w:rPr>
          <w:i/>
        </w:rPr>
        <w:t xml:space="preserve">nsito y Patentes la que se negó a entregarle los permisos porque la </w:t>
      </w:r>
      <w:r>
        <w:rPr>
          <w:i/>
        </w:rPr>
        <w:t>A</w:t>
      </w:r>
      <w:r w:rsidRPr="00F830D1">
        <w:rPr>
          <w:i/>
        </w:rPr>
        <w:t xml:space="preserve">utoridad </w:t>
      </w:r>
      <w:r>
        <w:rPr>
          <w:i/>
        </w:rPr>
        <w:t>S</w:t>
      </w:r>
      <w:r w:rsidRPr="00F830D1">
        <w:rPr>
          <w:i/>
        </w:rPr>
        <w:t>anitaria y otras cosas.</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indica que no se le puede gestionar los permisos y eso es responsabilidad individual.</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xml:space="preserve">, el conducto que se </w:t>
      </w:r>
      <w:r>
        <w:rPr>
          <w:i/>
        </w:rPr>
        <w:t>u</w:t>
      </w:r>
      <w:r w:rsidRPr="00F830D1">
        <w:rPr>
          <w:i/>
        </w:rPr>
        <w:t>tiliza normalmente es pedir permiso en la oficina de patentes, para empezar a pedir los permisos  hacia fuera, pero el permiso de patentes no está y poco menos les dijo que no había posibilidad de instalarse en ninguna parte, señala que él le dijo a don Raúl que había acuerdo de concejo y respondió que no había llegado acuerdo de concejo y él le dijo que se estaba anticipando, o sea por lo menos que haya un ánimo positivo.</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señala que no pueden instalarle los stand todas la fechas que están solicitando, porque no tiene personal para que se encargue de eso, o sea por lo menos que ellos se hagan cargo de instalar y desinstalar los stand todos los meses.</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indica que no tiene problema pero había un acuerdo y considera que es un mal precedente que se haga público que es un acuerdo de concejo y no se cumpla, es decir el concejo queda muy mal parado cero autoridad con la decisión que se toma, entonces que se tome una decisión nueva y se les diga a las feriantes que no se les autoriza y listo.</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se puede corregir que le entreguen la autorización, lo que no se puede hacer es instalar y desinstalar los stand.</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la discusión es que hoy las señoras no tienen alternativa de permisos, por último que las eduquen y les digan que es lo que pueden hacer y que no. Así como vienen los funcionarios a exponer que están mejorando su gestión y en la práctica demuestran lo contrario.</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Herman Portales</w:t>
      </w:r>
      <w:r w:rsidRPr="00F830D1">
        <w:rPr>
          <w:i/>
        </w:rPr>
        <w:t>, consulta que pasará con el tema de la concesión del Borde Costero que la estaba gestionando el Director de Obras, ahora que se va.</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responde que quedará sancionado antes que se vaya.</w:t>
      </w:r>
    </w:p>
    <w:p w:rsidR="0044104C" w:rsidRPr="00C65B86" w:rsidRDefault="0044104C" w:rsidP="0044104C">
      <w:pPr>
        <w:jc w:val="both"/>
        <w:rPr>
          <w:i/>
          <w:sz w:val="20"/>
          <w:szCs w:val="20"/>
        </w:rPr>
      </w:pPr>
    </w:p>
    <w:p w:rsidR="0044104C" w:rsidRPr="00F830D1" w:rsidRDefault="0044104C" w:rsidP="0044104C">
      <w:pPr>
        <w:jc w:val="both"/>
        <w:rPr>
          <w:i/>
        </w:rPr>
      </w:pPr>
      <w:r w:rsidRPr="0020489C">
        <w:rPr>
          <w:b/>
          <w:i/>
        </w:rPr>
        <w:t>Concejal Herman Portales</w:t>
      </w:r>
      <w:r w:rsidRPr="0020489C">
        <w:rPr>
          <w:i/>
        </w:rPr>
        <w:t xml:space="preserve">, consulta por el proyecto de </w:t>
      </w:r>
      <w:r>
        <w:rPr>
          <w:i/>
        </w:rPr>
        <w:t>A</w:t>
      </w:r>
      <w:r w:rsidRPr="0020489C">
        <w:rPr>
          <w:i/>
        </w:rPr>
        <w:t>gua</w:t>
      </w:r>
      <w:r>
        <w:rPr>
          <w:i/>
        </w:rPr>
        <w:t xml:space="preserve"> Potable R</w:t>
      </w:r>
      <w:r w:rsidRPr="0020489C">
        <w:rPr>
          <w:i/>
        </w:rPr>
        <w:t xml:space="preserve">ural de </w:t>
      </w:r>
      <w:proofErr w:type="spellStart"/>
      <w:r w:rsidRPr="0020489C">
        <w:rPr>
          <w:i/>
        </w:rPr>
        <w:t>Tringlo</w:t>
      </w:r>
      <w:proofErr w:type="spellEnd"/>
      <w:r w:rsidRPr="0020489C">
        <w:rPr>
          <w:i/>
        </w:rPr>
        <w:t xml:space="preserve">, camino a </w:t>
      </w:r>
      <w:proofErr w:type="spellStart"/>
      <w:r w:rsidRPr="0020489C">
        <w:rPr>
          <w:i/>
        </w:rPr>
        <w:t>Hueimen</w:t>
      </w:r>
      <w:proofErr w:type="spellEnd"/>
      <w:r w:rsidRPr="0020489C">
        <w:rPr>
          <w:i/>
        </w:rPr>
        <w:t>, señala que conversó con emergencia y hay material y decía que el concejo podría autorizar para que se pueda ejecutar ese proyecto,</w:t>
      </w:r>
      <w:r w:rsidRPr="00F830D1">
        <w:rPr>
          <w:i/>
        </w:rPr>
        <w:t xml:space="preserve"> que sería la entrega de materiales y el maestro que normalmente se contrata para que haga el trabajo, la comunidad coloca la mano de obra en lo que es excavaciones, es posible que </w:t>
      </w:r>
      <w:r>
        <w:rPr>
          <w:i/>
        </w:rPr>
        <w:t xml:space="preserve">el Departamento de </w:t>
      </w:r>
      <w:r w:rsidRPr="00F830D1">
        <w:rPr>
          <w:i/>
        </w:rPr>
        <w:t>Emergencia tome las atribuciones para ejecutar el proyecto, ya que no lo podrá hacer el director de obras por el tiempo.</w:t>
      </w:r>
    </w:p>
    <w:p w:rsidR="0044104C" w:rsidRPr="00C65B86" w:rsidRDefault="0044104C" w:rsidP="0044104C">
      <w:pPr>
        <w:jc w:val="both"/>
        <w:rPr>
          <w:i/>
          <w:sz w:val="20"/>
          <w:szCs w:val="20"/>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0A0"/>
      </w:tblPr>
      <w:tblGrid>
        <w:gridCol w:w="8980"/>
      </w:tblGrid>
      <w:tr w:rsidR="0044104C" w:rsidRPr="00F830D1" w:rsidTr="00D12EF8">
        <w:tc>
          <w:tcPr>
            <w:tcW w:w="8980" w:type="dxa"/>
          </w:tcPr>
          <w:p w:rsidR="0044104C" w:rsidRPr="00475C37" w:rsidRDefault="0044104C" w:rsidP="00D12EF8">
            <w:pPr>
              <w:jc w:val="both"/>
              <w:rPr>
                <w:i/>
                <w:sz w:val="16"/>
                <w:szCs w:val="16"/>
              </w:rPr>
            </w:pPr>
          </w:p>
          <w:p w:rsidR="0044104C" w:rsidRPr="00475C37" w:rsidRDefault="0044104C" w:rsidP="00D12EF8">
            <w:pPr>
              <w:jc w:val="both"/>
              <w:rPr>
                <w:i/>
                <w:sz w:val="16"/>
                <w:szCs w:val="16"/>
              </w:rPr>
            </w:pPr>
            <w:r w:rsidRPr="00F830D1">
              <w:rPr>
                <w:i/>
              </w:rPr>
              <w:t xml:space="preserve">ACUERDO Nº 037: Se aprueba por unanimidad de los concejales presentes, que el Departamento de Emergencia ejecute el proyecto de Agua Potable Rural del sector de </w:t>
            </w:r>
            <w:proofErr w:type="spellStart"/>
            <w:r w:rsidRPr="00F830D1">
              <w:rPr>
                <w:i/>
              </w:rPr>
              <w:t>Tringlo</w:t>
            </w:r>
            <w:proofErr w:type="spellEnd"/>
            <w:r w:rsidRPr="00F830D1">
              <w:rPr>
                <w:i/>
              </w:rPr>
              <w:t xml:space="preserve"> “B” que consiste en la  entrega de materiales y el maestro para que haga el trabajo.</w:t>
            </w:r>
          </w:p>
        </w:tc>
      </w:tr>
    </w:tbl>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se refiere a la construcción del paradero de buses del sector de Ignao, existe un cierre perimetral con malla, sucede que los conductores de vehículos no visan bien. Además, pasan niños lo que es muy riesgoso para ellos, es por esto que solicita oficiar a carabineros para que dispongan de tiempo por el poco personal que tienen de estar al menos a la salida de los escolares en el cruce.</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Alcalde</w:t>
      </w:r>
      <w:r w:rsidRPr="00F830D1">
        <w:rPr>
          <w:i/>
        </w:rPr>
        <w:t>, instruye redactar oficio solicitando presencia de carabineros en horario de salida de los alumnos, en el cruce de Ignao.</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indica que en el mismo sector en Ignao hay personas que prestan servicios y se ubican al costado de la población dejando muy poco espacio para los buses, lo que también es un riesgo y solicita notificar al Inspector Municipal que haga algo al respecto o carabineros.</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Excequiel Gallardo</w:t>
      </w:r>
      <w:r w:rsidRPr="00F830D1">
        <w:rPr>
          <w:i/>
        </w:rPr>
        <w:t>, señala que se conversó en concejo y debe haber un decreto  que diga que en ese sector se va a estacionar buses y pintarlo de amarillo para que carabineros actúe en base a eso.</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Administrador Municipal</w:t>
      </w:r>
      <w:r w:rsidRPr="00F830D1">
        <w:rPr>
          <w:i/>
        </w:rPr>
        <w:t>, indica que ya se solicitó a Dirección de Obras.</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René Quichel</w:t>
      </w:r>
      <w:r w:rsidRPr="00F830D1">
        <w:rPr>
          <w:i/>
        </w:rPr>
        <w:t>, como comisión de educación, solicita vehículo escolar para visitar los colegios de la comuna desde el lunes 14 en adelante.</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lastRenderedPageBreak/>
        <w:t>Alcalde</w:t>
      </w:r>
      <w:r w:rsidRPr="00F830D1">
        <w:rPr>
          <w:i/>
        </w:rPr>
        <w:t>, señala que no hay inconveniente y se comunicará con don Alberto, Director del DAEM, para solicitar furgón.</w:t>
      </w:r>
    </w:p>
    <w:p w:rsidR="0044104C" w:rsidRPr="00C65B86" w:rsidRDefault="0044104C" w:rsidP="0044104C">
      <w:pPr>
        <w:jc w:val="both"/>
        <w:rPr>
          <w:i/>
          <w:sz w:val="20"/>
          <w:szCs w:val="20"/>
        </w:rPr>
      </w:pPr>
    </w:p>
    <w:p w:rsidR="0044104C" w:rsidRPr="00F830D1" w:rsidRDefault="0044104C" w:rsidP="0044104C">
      <w:pPr>
        <w:jc w:val="both"/>
        <w:rPr>
          <w:i/>
        </w:rPr>
      </w:pPr>
      <w:r w:rsidRPr="00F830D1">
        <w:rPr>
          <w:b/>
          <w:i/>
        </w:rPr>
        <w:t>Concejal Miguel Meza</w:t>
      </w:r>
      <w:r w:rsidRPr="00F830D1">
        <w:rPr>
          <w:i/>
        </w:rPr>
        <w:t xml:space="preserve">, solicita acuerdo de concejo para asistir a una entrevista con el Intendente  y otros Organismos Regionales a Valdivia, por la concesión de la Pisada del Diablo. </w:t>
      </w:r>
    </w:p>
    <w:p w:rsidR="0044104C" w:rsidRPr="00C65B86" w:rsidRDefault="0044104C" w:rsidP="0044104C">
      <w:pPr>
        <w:jc w:val="both"/>
        <w:rPr>
          <w:i/>
          <w:sz w:val="20"/>
          <w:szCs w:val="20"/>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4A0"/>
      </w:tblPr>
      <w:tblGrid>
        <w:gridCol w:w="8980"/>
      </w:tblGrid>
      <w:tr w:rsidR="0044104C" w:rsidRPr="00F830D1" w:rsidTr="00D12EF8">
        <w:tc>
          <w:tcPr>
            <w:tcW w:w="8980" w:type="dxa"/>
          </w:tcPr>
          <w:p w:rsidR="0044104C" w:rsidRPr="00475C37" w:rsidRDefault="0044104C" w:rsidP="00D12EF8">
            <w:pPr>
              <w:jc w:val="both"/>
              <w:rPr>
                <w:i/>
                <w:sz w:val="16"/>
                <w:szCs w:val="16"/>
              </w:rPr>
            </w:pPr>
          </w:p>
          <w:p w:rsidR="0044104C" w:rsidRPr="00475C37" w:rsidRDefault="0044104C" w:rsidP="00D12EF8">
            <w:pPr>
              <w:jc w:val="both"/>
              <w:rPr>
                <w:i/>
                <w:sz w:val="16"/>
                <w:szCs w:val="16"/>
              </w:rPr>
            </w:pPr>
            <w:r w:rsidRPr="00F830D1">
              <w:rPr>
                <w:i/>
              </w:rPr>
              <w:t xml:space="preserve">ACUERDO Nº 038: Se aprueba por unanimidad de los concejales presentes la </w:t>
            </w:r>
            <w:proofErr w:type="spellStart"/>
            <w:r w:rsidRPr="00F830D1">
              <w:rPr>
                <w:i/>
              </w:rPr>
              <w:t>encomendación</w:t>
            </w:r>
            <w:proofErr w:type="spellEnd"/>
            <w:r w:rsidRPr="00F830D1">
              <w:rPr>
                <w:i/>
              </w:rPr>
              <w:t xml:space="preserve"> en comisión de servicio al concejal Meza, para realizar trámites sobre la concesión de la Pisada del Diablo.</w:t>
            </w:r>
          </w:p>
        </w:tc>
      </w:tr>
    </w:tbl>
    <w:p w:rsidR="0044104C" w:rsidRDefault="0044104C" w:rsidP="0044104C">
      <w:pPr>
        <w:jc w:val="both"/>
        <w:rPr>
          <w:i/>
          <w:sz w:val="16"/>
          <w:szCs w:val="16"/>
        </w:rPr>
      </w:pPr>
    </w:p>
    <w:p w:rsidR="0044104C" w:rsidRDefault="0044104C" w:rsidP="0044104C">
      <w:pPr>
        <w:jc w:val="both"/>
        <w:rPr>
          <w:i/>
          <w:sz w:val="16"/>
          <w:szCs w:val="16"/>
        </w:rPr>
      </w:pPr>
    </w:p>
    <w:p w:rsidR="0044104C" w:rsidRDefault="0044104C" w:rsidP="0044104C">
      <w:pPr>
        <w:jc w:val="both"/>
        <w:rPr>
          <w:i/>
          <w:sz w:val="16"/>
          <w:szCs w:val="16"/>
        </w:rPr>
      </w:pPr>
    </w:p>
    <w:p w:rsidR="0044104C" w:rsidRDefault="0044104C" w:rsidP="0044104C">
      <w:pPr>
        <w:jc w:val="both"/>
        <w:rPr>
          <w:i/>
          <w:sz w:val="16"/>
          <w:szCs w:val="16"/>
        </w:rPr>
      </w:pPr>
    </w:p>
    <w:p w:rsidR="0044104C" w:rsidRPr="00F830D1" w:rsidRDefault="0044104C" w:rsidP="0044104C">
      <w:pPr>
        <w:jc w:val="both"/>
        <w:rPr>
          <w:i/>
        </w:rPr>
      </w:pPr>
      <w:r w:rsidRPr="00F830D1">
        <w:rPr>
          <w:i/>
        </w:rPr>
        <w:t>Finaliza la reunión a las 14:05 horas.</w:t>
      </w:r>
    </w:p>
    <w:p w:rsidR="0044104C" w:rsidRDefault="0044104C" w:rsidP="0044104C">
      <w:pPr>
        <w:jc w:val="both"/>
        <w:rPr>
          <w:i/>
        </w:rPr>
      </w:pPr>
    </w:p>
    <w:p w:rsidR="0044104C" w:rsidRDefault="0044104C" w:rsidP="0044104C">
      <w:pPr>
        <w:jc w:val="both"/>
        <w:rPr>
          <w:i/>
        </w:rPr>
      </w:pPr>
    </w:p>
    <w:p w:rsidR="0044104C" w:rsidRDefault="0044104C" w:rsidP="0044104C">
      <w:pPr>
        <w:jc w:val="both"/>
        <w:rPr>
          <w:i/>
        </w:rPr>
      </w:pPr>
    </w:p>
    <w:p w:rsidR="0044104C" w:rsidRDefault="0044104C" w:rsidP="0044104C">
      <w:pPr>
        <w:jc w:val="both"/>
        <w:rPr>
          <w:i/>
        </w:rPr>
      </w:pPr>
    </w:p>
    <w:p w:rsidR="0044104C" w:rsidRPr="00F830D1" w:rsidRDefault="0044104C" w:rsidP="0044104C">
      <w:pPr>
        <w:jc w:val="both"/>
        <w:rPr>
          <w:i/>
        </w:rPr>
      </w:pPr>
    </w:p>
    <w:p w:rsidR="0044104C" w:rsidRPr="00F830D1" w:rsidRDefault="0044104C" w:rsidP="0044104C">
      <w:pPr>
        <w:ind w:left="2832" w:firstLine="708"/>
        <w:jc w:val="both"/>
        <w:rPr>
          <w:i/>
        </w:rPr>
      </w:pPr>
      <w:r w:rsidRPr="00F830D1">
        <w:rPr>
          <w:i/>
        </w:rPr>
        <w:t>Pablo L. Agüero Ramírez</w:t>
      </w:r>
    </w:p>
    <w:p w:rsidR="0044104C" w:rsidRPr="00F830D1" w:rsidRDefault="0044104C" w:rsidP="0044104C">
      <w:pPr>
        <w:ind w:left="2124" w:firstLine="708"/>
        <w:jc w:val="both"/>
        <w:rPr>
          <w:i/>
        </w:rPr>
      </w:pPr>
      <w:r w:rsidRPr="00F830D1">
        <w:rPr>
          <w:i/>
        </w:rPr>
        <w:t xml:space="preserve"> </w:t>
      </w:r>
      <w:r>
        <w:rPr>
          <w:i/>
        </w:rPr>
        <w:tab/>
        <w:t xml:space="preserve"> </w:t>
      </w:r>
      <w:r w:rsidRPr="00F830D1">
        <w:rPr>
          <w:i/>
        </w:rPr>
        <w:t>Secretario Municipal (s)</w:t>
      </w:r>
    </w:p>
    <w:p w:rsidR="0044104C" w:rsidRPr="003310AC" w:rsidRDefault="0044104C" w:rsidP="0044104C">
      <w:pPr>
        <w:jc w:val="both"/>
        <w:rPr>
          <w:i/>
          <w:sz w:val="28"/>
          <w:szCs w:val="28"/>
        </w:rPr>
      </w:pPr>
    </w:p>
    <w:p w:rsidR="00FF5958" w:rsidRDefault="00FF5958"/>
    <w:sectPr w:rsidR="00FF5958" w:rsidSect="00C96F6B">
      <w:headerReference w:type="default" r:id="rId5"/>
      <w:footerReference w:type="default" r:id="rId6"/>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2094"/>
      <w:docPartObj>
        <w:docPartGallery w:val="Page Numbers (Bottom of Page)"/>
        <w:docPartUnique/>
      </w:docPartObj>
    </w:sdtPr>
    <w:sdtEndPr/>
    <w:sdtContent>
      <w:p w:rsidR="000420F3" w:rsidRDefault="0044104C">
        <w:pPr>
          <w:pStyle w:val="Piedepgina"/>
          <w:jc w:val="center"/>
        </w:pPr>
        <w:r>
          <w:t>[</w:t>
        </w:r>
        <w:r>
          <w:fldChar w:fldCharType="begin"/>
        </w:r>
        <w:r>
          <w:instrText xml:space="preserve"> PAGE   \* MERGEFORMAT </w:instrText>
        </w:r>
        <w:r>
          <w:fldChar w:fldCharType="separate"/>
        </w:r>
        <w:r>
          <w:rPr>
            <w:noProof/>
          </w:rPr>
          <w:t>9</w:t>
        </w:r>
        <w:r>
          <w:fldChar w:fldCharType="end"/>
        </w:r>
        <w:r>
          <w:t>]</w:t>
        </w:r>
      </w:p>
    </w:sdtContent>
  </w:sdt>
  <w:p w:rsidR="000420F3" w:rsidRDefault="0044104C">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B7" w:rsidRPr="00F071B7" w:rsidRDefault="0044104C">
    <w:pPr>
      <w:pStyle w:val="Encabezado"/>
      <w:rPr>
        <w:i/>
        <w:sz w:val="20"/>
        <w:szCs w:val="20"/>
      </w:rPr>
    </w:pPr>
    <w:r w:rsidRPr="00F071B7">
      <w:rPr>
        <w:i/>
        <w:sz w:val="20"/>
        <w:szCs w:val="20"/>
      </w:rPr>
      <w:t>Ilustre Municipalidad de Lago Ranco</w:t>
    </w:r>
  </w:p>
  <w:p w:rsidR="00F071B7" w:rsidRPr="00F071B7" w:rsidRDefault="0044104C">
    <w:pPr>
      <w:pStyle w:val="Encabezado"/>
      <w:rPr>
        <w:i/>
        <w:sz w:val="20"/>
        <w:szCs w:val="20"/>
      </w:rPr>
    </w:pPr>
    <w:r w:rsidRPr="00F071B7">
      <w:rPr>
        <w:i/>
        <w:sz w:val="20"/>
        <w:szCs w:val="20"/>
      </w:rPr>
      <w:t xml:space="preserve">            Secretaría Municipal</w:t>
    </w:r>
  </w:p>
  <w:p w:rsidR="00F071B7" w:rsidRDefault="0044104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620C4"/>
    <w:multiLevelType w:val="hybridMultilevel"/>
    <w:tmpl w:val="11B6D5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3F21A0"/>
    <w:multiLevelType w:val="hybridMultilevel"/>
    <w:tmpl w:val="4ADA19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44104C"/>
    <w:rsid w:val="0044104C"/>
    <w:rsid w:val="00447B1C"/>
    <w:rsid w:val="007A1793"/>
    <w:rsid w:val="00AC109A"/>
    <w:rsid w:val="00F86F9C"/>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4C"/>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99"/>
    <w:qFormat/>
    <w:rsid w:val="0044104C"/>
    <w:pPr>
      <w:ind w:left="720"/>
      <w:contextualSpacing/>
    </w:pPr>
  </w:style>
  <w:style w:type="paragraph" w:styleId="Encabezado">
    <w:name w:val="header"/>
    <w:basedOn w:val="Normal"/>
    <w:link w:val="EncabezadoCar"/>
    <w:uiPriority w:val="99"/>
    <w:unhideWhenUsed/>
    <w:rsid w:val="0044104C"/>
    <w:pPr>
      <w:tabs>
        <w:tab w:val="center" w:pos="4252"/>
        <w:tab w:val="right" w:pos="8504"/>
      </w:tabs>
    </w:pPr>
  </w:style>
  <w:style w:type="character" w:customStyle="1" w:styleId="EncabezadoCar">
    <w:name w:val="Encabezado Car"/>
    <w:basedOn w:val="Fuentedeprrafopredeter"/>
    <w:link w:val="Encabezado"/>
    <w:uiPriority w:val="99"/>
    <w:rsid w:val="0044104C"/>
    <w:rPr>
      <w:sz w:val="24"/>
      <w:szCs w:val="24"/>
    </w:rPr>
  </w:style>
  <w:style w:type="paragraph" w:styleId="Piedepgina">
    <w:name w:val="footer"/>
    <w:basedOn w:val="Normal"/>
    <w:link w:val="PiedepginaCar"/>
    <w:uiPriority w:val="99"/>
    <w:unhideWhenUsed/>
    <w:rsid w:val="0044104C"/>
    <w:pPr>
      <w:tabs>
        <w:tab w:val="center" w:pos="4252"/>
        <w:tab w:val="right" w:pos="8504"/>
      </w:tabs>
    </w:pPr>
  </w:style>
  <w:style w:type="character" w:customStyle="1" w:styleId="PiedepginaCar">
    <w:name w:val="Pie de página Car"/>
    <w:basedOn w:val="Fuentedeprrafopredeter"/>
    <w:link w:val="Piedepgina"/>
    <w:uiPriority w:val="99"/>
    <w:rsid w:val="0044104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5680</Words>
  <Characters>31245</Characters>
  <Application>Microsoft Office Word</Application>
  <DocSecurity>0</DocSecurity>
  <Lines>260</Lines>
  <Paragraphs>73</Paragraphs>
  <ScaleCrop>false</ScaleCrop>
  <Company>SoftPack</Company>
  <LinksUpToDate>false</LinksUpToDate>
  <CharactersWithSpaces>36852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cp:revision>
  <dcterms:created xsi:type="dcterms:W3CDTF">2011-04-26T13:03:00Z</dcterms:created>
  <dcterms:modified xsi:type="dcterms:W3CDTF">2011-04-26T13:03:00Z</dcterms:modified>
</cp:coreProperties>
</file>