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6F" w:rsidRDefault="0041256F" w:rsidP="0041256F">
      <w:pPr>
        <w:spacing w:after="0"/>
        <w:jc w:val="center"/>
        <w:rPr>
          <w:rFonts w:ascii="Captain Howdy" w:hAnsi="Captain Howdy"/>
          <w:b/>
          <w:i/>
          <w:sz w:val="32"/>
          <w:szCs w:val="32"/>
        </w:rPr>
      </w:pPr>
      <w:r w:rsidRPr="00051129">
        <w:rPr>
          <w:rFonts w:ascii="Captain Howdy" w:hAnsi="Captain Howdy"/>
          <w:b/>
          <w:i/>
          <w:sz w:val="32"/>
          <w:szCs w:val="32"/>
        </w:rPr>
        <w:t>ACTA DE REUNION</w:t>
      </w:r>
    </w:p>
    <w:p w:rsidR="0041256F" w:rsidRPr="00E55CF7" w:rsidRDefault="0041256F" w:rsidP="0041256F">
      <w:pPr>
        <w:spacing w:after="0"/>
        <w:jc w:val="center"/>
        <w:rPr>
          <w:rFonts w:ascii="Captain Howdy" w:hAnsi="Captain Howdy"/>
          <w:b/>
          <w:i/>
          <w:sz w:val="16"/>
          <w:szCs w:val="16"/>
        </w:rPr>
      </w:pPr>
    </w:p>
    <w:p w:rsidR="0041256F" w:rsidRPr="00051129" w:rsidRDefault="0041256F" w:rsidP="0041256F">
      <w:pPr>
        <w:spacing w:after="0"/>
        <w:jc w:val="center"/>
        <w:rPr>
          <w:rFonts w:ascii="Captain Howdy" w:hAnsi="Captain Howdy"/>
          <w:b/>
          <w:i/>
          <w:sz w:val="32"/>
          <w:szCs w:val="32"/>
        </w:rPr>
      </w:pPr>
      <w:r w:rsidRPr="00051129">
        <w:rPr>
          <w:rFonts w:ascii="Captain Howdy" w:hAnsi="Captain Howdy"/>
          <w:b/>
          <w:i/>
          <w:sz w:val="32"/>
          <w:szCs w:val="32"/>
        </w:rPr>
        <w:t>DE CONCEJO MUNICIPAL</w:t>
      </w:r>
    </w:p>
    <w:p w:rsidR="0041256F" w:rsidRPr="00E55CF7" w:rsidRDefault="0041256F" w:rsidP="0041256F">
      <w:pPr>
        <w:spacing w:after="0"/>
        <w:jc w:val="center"/>
        <w:rPr>
          <w:rFonts w:ascii="Captain Howdy" w:hAnsi="Captain Howdy"/>
          <w:b/>
          <w:i/>
          <w:sz w:val="16"/>
          <w:szCs w:val="16"/>
        </w:rPr>
      </w:pPr>
      <w:r w:rsidRPr="00051129">
        <w:rPr>
          <w:rFonts w:ascii="Captain Howdy" w:hAnsi="Captain Howdy"/>
          <w:b/>
          <w:i/>
          <w:sz w:val="32"/>
          <w:szCs w:val="32"/>
        </w:rPr>
        <w:t xml:space="preserve"> </w:t>
      </w:r>
    </w:p>
    <w:p w:rsidR="0041256F" w:rsidRPr="00051129" w:rsidRDefault="0041256F" w:rsidP="0041256F">
      <w:pPr>
        <w:spacing w:after="0"/>
        <w:jc w:val="center"/>
        <w:rPr>
          <w:rFonts w:ascii="Captain Howdy" w:hAnsi="Captain Howdy"/>
          <w:b/>
          <w:i/>
          <w:sz w:val="32"/>
          <w:szCs w:val="32"/>
        </w:rPr>
      </w:pPr>
      <w:r w:rsidRPr="00051129">
        <w:rPr>
          <w:rFonts w:ascii="Captain Howdy" w:hAnsi="Captain Howdy"/>
          <w:b/>
          <w:i/>
          <w:sz w:val="32"/>
          <w:szCs w:val="32"/>
        </w:rPr>
        <w:t>N</w:t>
      </w:r>
      <w:r w:rsidRPr="00051129">
        <w:rPr>
          <w:b/>
          <w:i/>
          <w:sz w:val="32"/>
          <w:szCs w:val="32"/>
        </w:rPr>
        <w:t>º</w:t>
      </w:r>
      <w:r>
        <w:rPr>
          <w:rFonts w:ascii="Captain Howdy" w:hAnsi="Captain Howdy"/>
          <w:b/>
          <w:i/>
          <w:sz w:val="32"/>
          <w:szCs w:val="32"/>
        </w:rPr>
        <w:t xml:space="preserve"> 032</w:t>
      </w:r>
    </w:p>
    <w:p w:rsidR="0041256F" w:rsidRDefault="0041256F" w:rsidP="0041256F">
      <w:pPr>
        <w:spacing w:after="0"/>
        <w:jc w:val="both"/>
        <w:rPr>
          <w:i/>
          <w:sz w:val="16"/>
          <w:szCs w:val="16"/>
        </w:rPr>
      </w:pPr>
      <w:r w:rsidRPr="000E6BE8">
        <w:rPr>
          <w:b/>
          <w:i/>
        </w:rPr>
        <w:t xml:space="preserve">Fecha: </w:t>
      </w:r>
      <w:r>
        <w:rPr>
          <w:i/>
        </w:rPr>
        <w:t>15</w:t>
      </w:r>
      <w:r w:rsidRPr="002D7559">
        <w:rPr>
          <w:i/>
        </w:rPr>
        <w:t>/1</w:t>
      </w:r>
      <w:r>
        <w:rPr>
          <w:i/>
        </w:rPr>
        <w:t>1</w:t>
      </w:r>
      <w:r w:rsidRPr="002D7559">
        <w:rPr>
          <w:i/>
        </w:rPr>
        <w:t>/2012</w:t>
      </w:r>
      <w:r w:rsidRPr="000E6BE8">
        <w:rPr>
          <w:b/>
          <w:i/>
        </w:rPr>
        <w:tab/>
      </w:r>
      <w:r w:rsidRPr="000E6BE8">
        <w:rPr>
          <w:b/>
          <w:i/>
        </w:rPr>
        <w:tab/>
      </w:r>
      <w:r w:rsidRPr="000E6BE8">
        <w:rPr>
          <w:b/>
          <w:i/>
        </w:rPr>
        <w:tab/>
      </w:r>
      <w:r w:rsidRPr="000E6BE8">
        <w:rPr>
          <w:b/>
          <w:i/>
        </w:rPr>
        <w:tab/>
      </w:r>
      <w:r w:rsidRPr="000E6BE8">
        <w:rPr>
          <w:b/>
          <w:i/>
        </w:rPr>
        <w:tab/>
      </w:r>
      <w:r w:rsidRPr="000E6BE8">
        <w:rPr>
          <w:b/>
          <w:i/>
        </w:rPr>
        <w:tab/>
      </w:r>
      <w:r>
        <w:rPr>
          <w:b/>
          <w:i/>
        </w:rPr>
        <w:t xml:space="preserve">                </w:t>
      </w:r>
      <w:r w:rsidRPr="000E6BE8">
        <w:rPr>
          <w:b/>
          <w:i/>
        </w:rPr>
        <w:t>Hora:</w:t>
      </w:r>
      <w:r>
        <w:rPr>
          <w:b/>
          <w:i/>
        </w:rPr>
        <w:t xml:space="preserve"> 11:00</w:t>
      </w:r>
    </w:p>
    <w:p w:rsidR="0041256F" w:rsidRDefault="0041256F" w:rsidP="0041256F">
      <w:pPr>
        <w:spacing w:after="0"/>
        <w:ind w:left="5664" w:hanging="5664"/>
        <w:jc w:val="both"/>
        <w:rPr>
          <w:i/>
        </w:rPr>
      </w:pPr>
      <w:r w:rsidRPr="000E6BE8">
        <w:rPr>
          <w:b/>
          <w:i/>
        </w:rPr>
        <w:t xml:space="preserve">Preside: </w:t>
      </w:r>
      <w:r w:rsidRPr="006A3368">
        <w:rPr>
          <w:i/>
        </w:rPr>
        <w:t>Santiago Rosas Lobos</w:t>
      </w:r>
      <w:r>
        <w:rPr>
          <w:i/>
        </w:rPr>
        <w:t>, Alcalde.</w:t>
      </w:r>
      <w:r>
        <w:rPr>
          <w:b/>
          <w:i/>
        </w:rPr>
        <w:tab/>
        <w:t xml:space="preserve">               </w:t>
      </w:r>
      <w:r w:rsidRPr="000E6BE8">
        <w:rPr>
          <w:b/>
          <w:i/>
        </w:rPr>
        <w:t xml:space="preserve">Asistencia: </w:t>
      </w:r>
      <w:r w:rsidRPr="003D68AE">
        <w:rPr>
          <w:i/>
        </w:rPr>
        <w:t>Completa</w:t>
      </w:r>
    </w:p>
    <w:p w:rsidR="0041256F" w:rsidRPr="000E6BE8" w:rsidRDefault="0041256F" w:rsidP="0041256F">
      <w:pPr>
        <w:tabs>
          <w:tab w:val="left" w:pos="5790"/>
        </w:tabs>
        <w:spacing w:after="0"/>
        <w:rPr>
          <w:b/>
          <w:i/>
        </w:rPr>
      </w:pPr>
      <w:r w:rsidRPr="000E6BE8">
        <w:rPr>
          <w:b/>
          <w:i/>
        </w:rPr>
        <w:t>La tabla de la presente reunión es la siguiente: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41256F" w:rsidRPr="004137B9" w:rsidTr="000C729D">
        <w:tc>
          <w:tcPr>
            <w:tcW w:w="828" w:type="dxa"/>
            <w:shd w:val="clear" w:color="auto" w:fill="DBE5F1" w:themeFill="accent1" w:themeFillTint="33"/>
          </w:tcPr>
          <w:p w:rsidR="0041256F" w:rsidRPr="004B033A" w:rsidRDefault="0041256F" w:rsidP="000C729D">
            <w:pPr>
              <w:spacing w:after="0" w:line="20" w:lineRule="atLeast"/>
              <w:jc w:val="center"/>
              <w:rPr>
                <w:b/>
                <w:i/>
                <w:color w:val="5F5F5F"/>
                <w:sz w:val="16"/>
                <w:szCs w:val="16"/>
              </w:rPr>
            </w:pPr>
          </w:p>
          <w:p w:rsidR="0041256F" w:rsidRPr="004137B9" w:rsidRDefault="0041256F" w:rsidP="000C729D">
            <w:pPr>
              <w:spacing w:after="0" w:line="20" w:lineRule="atLeast"/>
              <w:jc w:val="center"/>
              <w:rPr>
                <w:b/>
                <w:i/>
                <w:color w:val="5F5F5F"/>
              </w:rPr>
            </w:pPr>
            <w:r w:rsidRPr="004137B9">
              <w:rPr>
                <w:b/>
                <w:i/>
                <w:color w:val="5F5F5F"/>
              </w:rPr>
              <w:t>Nº</w:t>
            </w:r>
          </w:p>
        </w:tc>
        <w:tc>
          <w:tcPr>
            <w:tcW w:w="7816" w:type="dxa"/>
            <w:shd w:val="clear" w:color="auto" w:fill="DBE5F1" w:themeFill="accent1" w:themeFillTint="33"/>
          </w:tcPr>
          <w:p w:rsidR="0041256F" w:rsidRPr="00051129" w:rsidRDefault="0041256F" w:rsidP="000C729D">
            <w:pPr>
              <w:spacing w:after="0" w:line="20" w:lineRule="atLeast"/>
              <w:jc w:val="center"/>
              <w:rPr>
                <w:b/>
                <w:i/>
                <w:color w:val="5F5F5F"/>
                <w:sz w:val="16"/>
                <w:szCs w:val="16"/>
              </w:rPr>
            </w:pPr>
          </w:p>
          <w:p w:rsidR="0041256F" w:rsidRPr="00E55CF7" w:rsidRDefault="0041256F" w:rsidP="000C729D">
            <w:pPr>
              <w:spacing w:after="0" w:line="20" w:lineRule="atLeast"/>
              <w:jc w:val="center"/>
              <w:rPr>
                <w:b/>
                <w:i/>
                <w:color w:val="5F5F5F"/>
                <w:sz w:val="24"/>
                <w:szCs w:val="24"/>
              </w:rPr>
            </w:pPr>
            <w:r w:rsidRPr="00E55CF7">
              <w:rPr>
                <w:b/>
                <w:i/>
                <w:color w:val="5F5F5F"/>
                <w:sz w:val="24"/>
                <w:szCs w:val="24"/>
              </w:rPr>
              <w:t>M  A  T  E  R  I  A</w:t>
            </w:r>
          </w:p>
        </w:tc>
      </w:tr>
      <w:tr w:rsidR="0041256F" w:rsidRPr="004137B9" w:rsidTr="000C729D">
        <w:tc>
          <w:tcPr>
            <w:tcW w:w="828" w:type="dxa"/>
            <w:shd w:val="clear" w:color="auto" w:fill="DBE5F1" w:themeFill="accent1" w:themeFillTint="33"/>
          </w:tcPr>
          <w:p w:rsidR="0041256F" w:rsidRPr="00BA3C90" w:rsidRDefault="0041256F" w:rsidP="000C729D">
            <w:pPr>
              <w:spacing w:after="0" w:line="20" w:lineRule="atLeast"/>
              <w:jc w:val="center"/>
              <w:rPr>
                <w:b/>
                <w:i/>
                <w:sz w:val="16"/>
                <w:szCs w:val="16"/>
              </w:rPr>
            </w:pPr>
          </w:p>
          <w:p w:rsidR="0041256F" w:rsidRPr="00BA3C90" w:rsidRDefault="0041256F" w:rsidP="000C729D">
            <w:pPr>
              <w:spacing w:after="0" w:line="20" w:lineRule="atLeast"/>
              <w:jc w:val="center"/>
              <w:rPr>
                <w:b/>
                <w:i/>
              </w:rPr>
            </w:pPr>
            <w:r w:rsidRPr="00BA3C90">
              <w:rPr>
                <w:b/>
                <w:i/>
              </w:rPr>
              <w:t>01</w:t>
            </w:r>
          </w:p>
        </w:tc>
        <w:tc>
          <w:tcPr>
            <w:tcW w:w="7816" w:type="dxa"/>
            <w:shd w:val="clear" w:color="auto" w:fill="DBE5F1" w:themeFill="accent1" w:themeFillTint="33"/>
          </w:tcPr>
          <w:p w:rsidR="0041256F" w:rsidRPr="00BA3C90" w:rsidRDefault="0041256F" w:rsidP="000C729D">
            <w:pPr>
              <w:spacing w:after="0" w:line="20" w:lineRule="atLeast"/>
              <w:rPr>
                <w:rFonts w:ascii="Cambria" w:hAnsi="Cambria"/>
                <w:b/>
                <w:i/>
                <w:sz w:val="16"/>
                <w:szCs w:val="16"/>
              </w:rPr>
            </w:pPr>
          </w:p>
          <w:p w:rsidR="0041256F" w:rsidRPr="00BA3C90" w:rsidRDefault="0041256F" w:rsidP="000C729D">
            <w:pPr>
              <w:spacing w:after="0" w:line="20" w:lineRule="atLeast"/>
              <w:rPr>
                <w:b/>
                <w:i/>
                <w:lang w:val="es-ES_tradnl"/>
              </w:rPr>
            </w:pPr>
            <w:r>
              <w:rPr>
                <w:rFonts w:ascii="Cambria" w:hAnsi="Cambria"/>
                <w:b/>
                <w:i/>
              </w:rPr>
              <w:t>Aprobación acta de reunión ordinaria Nº 031, de fecha  08.11.2012.</w:t>
            </w:r>
          </w:p>
        </w:tc>
      </w:tr>
      <w:tr w:rsidR="0041256F" w:rsidRPr="00E77E3A" w:rsidTr="000C729D">
        <w:tc>
          <w:tcPr>
            <w:tcW w:w="828" w:type="dxa"/>
            <w:shd w:val="clear" w:color="auto" w:fill="DBE5F1" w:themeFill="accent1" w:themeFillTint="33"/>
          </w:tcPr>
          <w:p w:rsidR="0041256F" w:rsidRPr="00C44B33" w:rsidRDefault="0041256F" w:rsidP="000C729D">
            <w:pPr>
              <w:spacing w:after="0" w:line="20" w:lineRule="atLeast"/>
              <w:jc w:val="center"/>
              <w:rPr>
                <w:b/>
                <w:i/>
                <w:sz w:val="16"/>
                <w:szCs w:val="16"/>
              </w:rPr>
            </w:pPr>
          </w:p>
          <w:p w:rsidR="0041256F" w:rsidRPr="00C44B33" w:rsidRDefault="0041256F" w:rsidP="000C729D">
            <w:pPr>
              <w:spacing w:after="0" w:line="20" w:lineRule="atLeast"/>
              <w:jc w:val="center"/>
              <w:rPr>
                <w:b/>
                <w:i/>
              </w:rPr>
            </w:pPr>
            <w:r w:rsidRPr="00C44B33">
              <w:rPr>
                <w:b/>
                <w:i/>
              </w:rPr>
              <w:t>02</w:t>
            </w:r>
          </w:p>
        </w:tc>
        <w:tc>
          <w:tcPr>
            <w:tcW w:w="7816" w:type="dxa"/>
            <w:shd w:val="clear" w:color="auto" w:fill="DBE5F1" w:themeFill="accent1" w:themeFillTint="33"/>
          </w:tcPr>
          <w:p w:rsidR="0041256F" w:rsidRPr="00850F16" w:rsidRDefault="0041256F" w:rsidP="000C729D">
            <w:pPr>
              <w:spacing w:after="0" w:line="20" w:lineRule="atLeast"/>
              <w:jc w:val="both"/>
              <w:rPr>
                <w:b/>
                <w:i/>
                <w:sz w:val="16"/>
                <w:szCs w:val="16"/>
                <w:lang w:val="es-ES_tradnl"/>
              </w:rPr>
            </w:pPr>
          </w:p>
          <w:p w:rsidR="0041256F" w:rsidRPr="00850F16" w:rsidRDefault="0041256F" w:rsidP="000C729D">
            <w:pPr>
              <w:spacing w:after="0" w:line="20" w:lineRule="atLeast"/>
              <w:jc w:val="both"/>
              <w:rPr>
                <w:b/>
                <w:i/>
                <w:lang w:val="es-ES_tradnl"/>
              </w:rPr>
            </w:pPr>
            <w:r w:rsidRPr="00850F16">
              <w:rPr>
                <w:b/>
                <w:i/>
                <w:lang w:val="es-ES_tradnl"/>
              </w:rPr>
              <w:t>D</w:t>
            </w:r>
            <w:r>
              <w:rPr>
                <w:b/>
                <w:i/>
                <w:lang w:val="es-ES_tradnl"/>
              </w:rPr>
              <w:t>epartamento de Salud</w:t>
            </w:r>
          </w:p>
          <w:p w:rsidR="0041256F" w:rsidRPr="00290EAE" w:rsidRDefault="0041256F" w:rsidP="000C729D">
            <w:pPr>
              <w:pStyle w:val="Prrafodelista"/>
              <w:numPr>
                <w:ilvl w:val="0"/>
                <w:numId w:val="1"/>
              </w:numPr>
              <w:spacing w:after="0" w:line="20" w:lineRule="atLeast"/>
              <w:jc w:val="both"/>
              <w:rPr>
                <w:b/>
                <w:i/>
                <w:lang w:val="es-ES_tradnl"/>
              </w:rPr>
            </w:pPr>
            <w:r>
              <w:rPr>
                <w:b/>
                <w:i/>
                <w:lang w:val="es-ES_tradnl"/>
              </w:rPr>
              <w:t>Exposición proyecto de presupuesto 2013.</w:t>
            </w:r>
          </w:p>
        </w:tc>
      </w:tr>
      <w:tr w:rsidR="0041256F" w:rsidRPr="00E77E3A" w:rsidTr="000C729D">
        <w:tc>
          <w:tcPr>
            <w:tcW w:w="828" w:type="dxa"/>
            <w:shd w:val="clear" w:color="auto" w:fill="DBE5F1" w:themeFill="accent1" w:themeFillTint="33"/>
          </w:tcPr>
          <w:p w:rsidR="0041256F" w:rsidRPr="00C44B33" w:rsidRDefault="0041256F" w:rsidP="000C729D">
            <w:pPr>
              <w:spacing w:after="0" w:line="20" w:lineRule="atLeast"/>
              <w:jc w:val="center"/>
              <w:rPr>
                <w:b/>
                <w:i/>
                <w:sz w:val="16"/>
                <w:szCs w:val="16"/>
              </w:rPr>
            </w:pPr>
          </w:p>
          <w:p w:rsidR="0041256F" w:rsidRPr="00C44B33" w:rsidRDefault="0041256F" w:rsidP="000C729D">
            <w:pPr>
              <w:spacing w:after="0" w:line="20" w:lineRule="atLeast"/>
              <w:jc w:val="center"/>
              <w:rPr>
                <w:b/>
                <w:i/>
              </w:rPr>
            </w:pPr>
            <w:r>
              <w:rPr>
                <w:b/>
                <w:i/>
              </w:rPr>
              <w:t>03</w:t>
            </w:r>
          </w:p>
        </w:tc>
        <w:tc>
          <w:tcPr>
            <w:tcW w:w="7816" w:type="dxa"/>
            <w:shd w:val="clear" w:color="auto" w:fill="DBE5F1" w:themeFill="accent1" w:themeFillTint="33"/>
          </w:tcPr>
          <w:p w:rsidR="0041256F" w:rsidRPr="00850F16" w:rsidRDefault="0041256F" w:rsidP="000C729D">
            <w:pPr>
              <w:spacing w:after="0" w:line="20" w:lineRule="atLeast"/>
              <w:jc w:val="both"/>
              <w:rPr>
                <w:b/>
                <w:i/>
                <w:sz w:val="16"/>
                <w:szCs w:val="16"/>
                <w:lang w:val="es-ES_tradnl"/>
              </w:rPr>
            </w:pPr>
          </w:p>
          <w:p w:rsidR="0041256F" w:rsidRPr="00850F16" w:rsidRDefault="0041256F" w:rsidP="000C729D">
            <w:pPr>
              <w:spacing w:after="0" w:line="20" w:lineRule="atLeast"/>
              <w:jc w:val="both"/>
              <w:rPr>
                <w:b/>
                <w:i/>
                <w:lang w:val="es-ES_tradnl"/>
              </w:rPr>
            </w:pPr>
            <w:r>
              <w:rPr>
                <w:b/>
                <w:i/>
                <w:lang w:val="es-ES_tradnl"/>
              </w:rPr>
              <w:t xml:space="preserve">JEFE DE FINANZAS MUNICIPIO </w:t>
            </w:r>
          </w:p>
          <w:p w:rsidR="0041256F" w:rsidRPr="00290EAE" w:rsidRDefault="0041256F" w:rsidP="000C729D">
            <w:pPr>
              <w:pStyle w:val="Prrafodelista"/>
              <w:numPr>
                <w:ilvl w:val="0"/>
                <w:numId w:val="1"/>
              </w:numPr>
              <w:spacing w:after="0" w:line="20" w:lineRule="atLeast"/>
              <w:jc w:val="both"/>
              <w:rPr>
                <w:b/>
                <w:i/>
                <w:lang w:val="es-ES_tradnl"/>
              </w:rPr>
            </w:pPr>
            <w:r>
              <w:rPr>
                <w:b/>
                <w:i/>
                <w:lang w:val="es-ES_tradnl"/>
              </w:rPr>
              <w:t>Informar sobre existencia de recursos para entrega de aportes</w:t>
            </w:r>
          </w:p>
        </w:tc>
      </w:tr>
      <w:tr w:rsidR="0041256F" w:rsidRPr="00E77E3A" w:rsidTr="000C729D">
        <w:tc>
          <w:tcPr>
            <w:tcW w:w="828" w:type="dxa"/>
            <w:shd w:val="clear" w:color="auto" w:fill="DBE5F1" w:themeFill="accent1" w:themeFillTint="33"/>
          </w:tcPr>
          <w:p w:rsidR="0041256F" w:rsidRPr="00AD6299" w:rsidRDefault="0041256F" w:rsidP="000C729D">
            <w:pPr>
              <w:spacing w:after="0" w:line="20" w:lineRule="atLeast"/>
              <w:jc w:val="center"/>
              <w:rPr>
                <w:b/>
                <w:i/>
                <w:sz w:val="16"/>
                <w:szCs w:val="16"/>
              </w:rPr>
            </w:pPr>
          </w:p>
          <w:p w:rsidR="0041256F" w:rsidRPr="00AD6299" w:rsidRDefault="0041256F" w:rsidP="000C729D">
            <w:pPr>
              <w:spacing w:after="0" w:line="20" w:lineRule="atLeast"/>
              <w:jc w:val="center"/>
              <w:rPr>
                <w:b/>
                <w:i/>
              </w:rPr>
            </w:pPr>
            <w:r w:rsidRPr="00AD6299">
              <w:rPr>
                <w:b/>
                <w:i/>
              </w:rPr>
              <w:t>0</w:t>
            </w:r>
            <w:r>
              <w:rPr>
                <w:b/>
                <w:i/>
              </w:rPr>
              <w:t>4</w:t>
            </w:r>
          </w:p>
        </w:tc>
        <w:tc>
          <w:tcPr>
            <w:tcW w:w="7816" w:type="dxa"/>
            <w:shd w:val="clear" w:color="auto" w:fill="DBE5F1" w:themeFill="accent1" w:themeFillTint="33"/>
          </w:tcPr>
          <w:p w:rsidR="0041256F" w:rsidRPr="00AD6299" w:rsidRDefault="0041256F" w:rsidP="000C729D">
            <w:pPr>
              <w:spacing w:after="0" w:line="20" w:lineRule="atLeast"/>
              <w:jc w:val="both"/>
              <w:rPr>
                <w:b/>
                <w:i/>
                <w:sz w:val="16"/>
                <w:szCs w:val="16"/>
                <w:lang w:val="es-ES_tradnl"/>
              </w:rPr>
            </w:pPr>
          </w:p>
          <w:p w:rsidR="0041256F" w:rsidRPr="00AD6299" w:rsidRDefault="0041256F" w:rsidP="000C729D">
            <w:pPr>
              <w:spacing w:after="0" w:line="20" w:lineRule="atLeast"/>
              <w:jc w:val="both"/>
              <w:rPr>
                <w:b/>
                <w:i/>
                <w:lang w:val="es-ES_tradnl"/>
              </w:rPr>
            </w:pPr>
            <w:r w:rsidRPr="00AD6299">
              <w:rPr>
                <w:b/>
                <w:i/>
                <w:lang w:val="es-ES_tradnl"/>
              </w:rPr>
              <w:t>Correspondencia</w:t>
            </w:r>
          </w:p>
        </w:tc>
      </w:tr>
      <w:tr w:rsidR="0041256F" w:rsidRPr="00E77E3A" w:rsidTr="000C729D">
        <w:tc>
          <w:tcPr>
            <w:tcW w:w="828" w:type="dxa"/>
            <w:shd w:val="clear" w:color="auto" w:fill="DBE5F1" w:themeFill="accent1" w:themeFillTint="33"/>
          </w:tcPr>
          <w:p w:rsidR="0041256F" w:rsidRPr="00AD6299" w:rsidRDefault="0041256F" w:rsidP="000C729D">
            <w:pPr>
              <w:spacing w:after="0" w:line="20" w:lineRule="atLeast"/>
              <w:jc w:val="center"/>
              <w:rPr>
                <w:b/>
                <w:i/>
                <w:sz w:val="16"/>
                <w:szCs w:val="16"/>
              </w:rPr>
            </w:pPr>
          </w:p>
          <w:p w:rsidR="0041256F" w:rsidRPr="00AD6299" w:rsidRDefault="0041256F" w:rsidP="000C729D">
            <w:pPr>
              <w:spacing w:after="0" w:line="20" w:lineRule="atLeast"/>
              <w:jc w:val="center"/>
              <w:rPr>
                <w:b/>
                <w:i/>
              </w:rPr>
            </w:pPr>
            <w:r w:rsidRPr="00AD6299">
              <w:rPr>
                <w:b/>
                <w:i/>
              </w:rPr>
              <w:t>0</w:t>
            </w:r>
            <w:r>
              <w:rPr>
                <w:b/>
                <w:i/>
              </w:rPr>
              <w:t>5</w:t>
            </w:r>
          </w:p>
        </w:tc>
        <w:tc>
          <w:tcPr>
            <w:tcW w:w="7816" w:type="dxa"/>
            <w:shd w:val="clear" w:color="auto" w:fill="DBE5F1" w:themeFill="accent1" w:themeFillTint="33"/>
          </w:tcPr>
          <w:p w:rsidR="0041256F" w:rsidRPr="00AD6299" w:rsidRDefault="0041256F" w:rsidP="000C729D">
            <w:pPr>
              <w:spacing w:after="0" w:line="20" w:lineRule="atLeast"/>
              <w:jc w:val="both"/>
              <w:rPr>
                <w:b/>
                <w:i/>
                <w:sz w:val="16"/>
                <w:szCs w:val="16"/>
                <w:lang w:val="es-ES_tradnl"/>
              </w:rPr>
            </w:pPr>
          </w:p>
          <w:p w:rsidR="0041256F" w:rsidRPr="00AD6299" w:rsidRDefault="0041256F" w:rsidP="000C729D">
            <w:pPr>
              <w:spacing w:after="0" w:line="20" w:lineRule="atLeast"/>
              <w:jc w:val="both"/>
              <w:rPr>
                <w:b/>
                <w:i/>
                <w:lang w:val="es-ES_tradnl"/>
              </w:rPr>
            </w:pPr>
            <w:r w:rsidRPr="00AD6299">
              <w:rPr>
                <w:b/>
                <w:i/>
                <w:lang w:val="es-ES_tradnl"/>
              </w:rPr>
              <w:t>Varios</w:t>
            </w:r>
          </w:p>
        </w:tc>
      </w:tr>
    </w:tbl>
    <w:p w:rsidR="0041256F" w:rsidRPr="002F7467" w:rsidRDefault="0041256F" w:rsidP="0041256F">
      <w:pPr>
        <w:pStyle w:val="Textoindependiente"/>
        <w:rPr>
          <w:b/>
          <w:i/>
          <w:sz w:val="16"/>
          <w:szCs w:val="16"/>
        </w:rPr>
      </w:pPr>
    </w:p>
    <w:p w:rsidR="0041256F" w:rsidRPr="00556A6C" w:rsidRDefault="0041256F" w:rsidP="0041256F">
      <w:pPr>
        <w:pStyle w:val="Textoindependiente"/>
        <w:shd w:val="clear" w:color="auto" w:fill="244061" w:themeFill="accent1" w:themeFillShade="80"/>
        <w:spacing w:after="0"/>
        <w:jc w:val="both"/>
        <w:rPr>
          <w:b/>
          <w:i/>
          <w:sz w:val="16"/>
          <w:szCs w:val="16"/>
        </w:rPr>
      </w:pPr>
    </w:p>
    <w:p w:rsidR="0041256F" w:rsidRDefault="0041256F" w:rsidP="0041256F">
      <w:pPr>
        <w:pStyle w:val="Textoindependiente"/>
        <w:shd w:val="clear" w:color="auto" w:fill="244061" w:themeFill="accent1" w:themeFillShade="80"/>
        <w:spacing w:after="0"/>
        <w:jc w:val="both"/>
        <w:rPr>
          <w:rFonts w:ascii="Cambria" w:hAnsi="Cambria"/>
          <w:b/>
          <w:i/>
        </w:rPr>
      </w:pPr>
      <w:r w:rsidRPr="002029D1">
        <w:rPr>
          <w:b/>
          <w:i/>
        </w:rPr>
        <w:t xml:space="preserve">01.- </w:t>
      </w:r>
      <w:r>
        <w:rPr>
          <w:rFonts w:ascii="Cambria" w:hAnsi="Cambria"/>
          <w:b/>
          <w:i/>
        </w:rPr>
        <w:t>Aprobación acta de reunión ordinaria Nº 031, de fecha 08.11.2012.</w:t>
      </w:r>
    </w:p>
    <w:p w:rsidR="0041256F" w:rsidRPr="00E41287" w:rsidRDefault="0041256F" w:rsidP="0041256F">
      <w:pPr>
        <w:pStyle w:val="Textoindependiente"/>
        <w:shd w:val="clear" w:color="auto" w:fill="244061" w:themeFill="accent1" w:themeFillShade="80"/>
        <w:spacing w:after="0"/>
        <w:jc w:val="both"/>
        <w:rPr>
          <w:sz w:val="16"/>
          <w:szCs w:val="16"/>
          <w:lang w:val="es-ES_tradnl" w:eastAsia="en-US"/>
        </w:rPr>
      </w:pPr>
    </w:p>
    <w:p w:rsidR="0041256F" w:rsidRPr="00F50028" w:rsidRDefault="0041256F" w:rsidP="0041256F">
      <w:pPr>
        <w:tabs>
          <w:tab w:val="left" w:pos="5790"/>
        </w:tabs>
        <w:spacing w:after="0" w:line="240" w:lineRule="auto"/>
        <w:rPr>
          <w:sz w:val="16"/>
          <w:szCs w:val="16"/>
        </w:rPr>
      </w:pPr>
    </w:p>
    <w:p w:rsidR="0041256F" w:rsidRDefault="0041256F" w:rsidP="0041256F">
      <w:pPr>
        <w:tabs>
          <w:tab w:val="left" w:pos="5790"/>
        </w:tabs>
        <w:spacing w:after="0" w:line="240" w:lineRule="auto"/>
        <w:jc w:val="both"/>
        <w:rPr>
          <w:i/>
          <w:sz w:val="24"/>
          <w:szCs w:val="24"/>
        </w:rPr>
      </w:pPr>
      <w:r w:rsidRPr="00F50028">
        <w:rPr>
          <w:b/>
          <w:i/>
          <w:sz w:val="24"/>
          <w:szCs w:val="24"/>
        </w:rPr>
        <w:t>Concejal Excequiel Gallardo</w:t>
      </w:r>
      <w:r w:rsidRPr="00F50028">
        <w:rPr>
          <w:i/>
          <w:sz w:val="24"/>
          <w:szCs w:val="24"/>
        </w:rPr>
        <w:t xml:space="preserve">,  yo hice una indicación </w:t>
      </w:r>
      <w:r>
        <w:rPr>
          <w:i/>
          <w:sz w:val="24"/>
          <w:szCs w:val="24"/>
        </w:rPr>
        <w:t xml:space="preserve">en el acta Nº 29 </w:t>
      </w:r>
      <w:r w:rsidRPr="00F50028">
        <w:rPr>
          <w:i/>
          <w:sz w:val="24"/>
          <w:szCs w:val="24"/>
        </w:rPr>
        <w:t xml:space="preserve">respecto </w:t>
      </w:r>
      <w:r>
        <w:rPr>
          <w:i/>
          <w:sz w:val="24"/>
          <w:szCs w:val="24"/>
        </w:rPr>
        <w:t xml:space="preserve">a un </w:t>
      </w:r>
      <w:r w:rsidRPr="00F50028">
        <w:rPr>
          <w:i/>
          <w:sz w:val="24"/>
          <w:szCs w:val="24"/>
        </w:rPr>
        <w:t xml:space="preserve"> acuerdo</w:t>
      </w:r>
      <w:r>
        <w:rPr>
          <w:i/>
          <w:sz w:val="24"/>
          <w:szCs w:val="24"/>
        </w:rPr>
        <w:t>,</w:t>
      </w:r>
      <w:r w:rsidRPr="00F50028">
        <w:rPr>
          <w:i/>
          <w:sz w:val="24"/>
          <w:szCs w:val="24"/>
        </w:rPr>
        <w:t xml:space="preserve"> que quede claro que  eran 50 millones para la compra del Parque Acuático.  </w:t>
      </w:r>
      <w:r>
        <w:rPr>
          <w:i/>
          <w:sz w:val="24"/>
          <w:szCs w:val="24"/>
        </w:rPr>
        <w:t>Con esa observación apruebo el acta Nº 30 y 31.</w:t>
      </w:r>
    </w:p>
    <w:p w:rsidR="0041256F" w:rsidRPr="00E55CF7" w:rsidRDefault="0041256F" w:rsidP="0041256F">
      <w:pPr>
        <w:tabs>
          <w:tab w:val="left" w:pos="5790"/>
        </w:tabs>
        <w:spacing w:after="0" w:line="240" w:lineRule="auto"/>
        <w:jc w:val="both"/>
        <w:rPr>
          <w:i/>
          <w:sz w:val="16"/>
          <w:szCs w:val="16"/>
        </w:rPr>
      </w:pPr>
    </w:p>
    <w:tbl>
      <w:tblPr>
        <w:tblStyle w:val="Tablaconcuadrcula"/>
        <w:tblW w:w="0" w:type="auto"/>
        <w:shd w:val="clear" w:color="auto" w:fill="C6D9F1" w:themeFill="text2" w:themeFillTint="33"/>
        <w:tblLook w:val="04A0"/>
      </w:tblPr>
      <w:tblGrid>
        <w:gridCol w:w="8644"/>
      </w:tblGrid>
      <w:tr w:rsidR="0041256F" w:rsidTr="000C729D">
        <w:tc>
          <w:tcPr>
            <w:tcW w:w="8644" w:type="dxa"/>
            <w:shd w:val="clear" w:color="auto" w:fill="C6D9F1" w:themeFill="text2" w:themeFillTint="33"/>
          </w:tcPr>
          <w:p w:rsidR="0041256F" w:rsidRPr="00A91963" w:rsidRDefault="0041256F" w:rsidP="000C729D">
            <w:pPr>
              <w:tabs>
                <w:tab w:val="left" w:pos="5790"/>
              </w:tabs>
              <w:jc w:val="both"/>
              <w:rPr>
                <w:i/>
                <w:sz w:val="16"/>
                <w:szCs w:val="16"/>
              </w:rPr>
            </w:pPr>
          </w:p>
          <w:p w:rsidR="0041256F" w:rsidRDefault="0041256F" w:rsidP="000C729D">
            <w:pPr>
              <w:tabs>
                <w:tab w:val="left" w:pos="5790"/>
              </w:tabs>
              <w:jc w:val="both"/>
              <w:rPr>
                <w:i/>
                <w:sz w:val="24"/>
                <w:szCs w:val="24"/>
              </w:rPr>
            </w:pPr>
            <w:r>
              <w:rPr>
                <w:i/>
                <w:sz w:val="24"/>
                <w:szCs w:val="24"/>
              </w:rPr>
              <w:t>En el</w:t>
            </w:r>
            <w:r w:rsidRPr="00A91963">
              <w:rPr>
                <w:i/>
                <w:sz w:val="24"/>
                <w:szCs w:val="24"/>
              </w:rPr>
              <w:t xml:space="preserve"> acuerdo Nº</w:t>
            </w:r>
            <w:r>
              <w:rPr>
                <w:i/>
                <w:sz w:val="24"/>
                <w:szCs w:val="24"/>
              </w:rPr>
              <w:t xml:space="preserve"> 106, de la reunión Nº 029 del 11.10.2012, el monto real es M$ 50.000.-, (cincuenta millones de pesos), para la compra del Parque Acuático.</w:t>
            </w:r>
          </w:p>
        </w:tc>
      </w:tr>
    </w:tbl>
    <w:p w:rsidR="0041256F" w:rsidRPr="00F50028" w:rsidRDefault="0041256F" w:rsidP="0041256F">
      <w:pPr>
        <w:tabs>
          <w:tab w:val="left" w:pos="5790"/>
        </w:tabs>
        <w:spacing w:after="0" w:line="240" w:lineRule="auto"/>
        <w:jc w:val="both"/>
        <w:rPr>
          <w:i/>
          <w:sz w:val="16"/>
          <w:szCs w:val="16"/>
        </w:rPr>
      </w:pPr>
    </w:p>
    <w:p w:rsidR="0041256F" w:rsidRDefault="0041256F" w:rsidP="0041256F">
      <w:pPr>
        <w:tabs>
          <w:tab w:val="left" w:pos="5790"/>
        </w:tabs>
        <w:spacing w:after="0" w:line="240" w:lineRule="auto"/>
        <w:jc w:val="both"/>
        <w:rPr>
          <w:i/>
          <w:sz w:val="24"/>
          <w:szCs w:val="24"/>
        </w:rPr>
      </w:pPr>
      <w:r w:rsidRPr="00F50028">
        <w:rPr>
          <w:b/>
          <w:i/>
          <w:sz w:val="24"/>
          <w:szCs w:val="24"/>
        </w:rPr>
        <w:t>Concejal Herman Portales</w:t>
      </w:r>
      <w:r>
        <w:rPr>
          <w:i/>
          <w:sz w:val="24"/>
          <w:szCs w:val="24"/>
        </w:rPr>
        <w:t>, el acta Nº 30, la apruebo y la Nº 31, en el punto Varios, planteé algunos temas entre ellos el del Departamento Social que se iba a tratar hoy con el jefe de Finanzas, para ver la posibilidad de entregar un aporte suplementario a este departamento, con esa observación apruebo el acta.</w:t>
      </w:r>
    </w:p>
    <w:p w:rsidR="0041256F" w:rsidRPr="0029400F" w:rsidRDefault="0041256F" w:rsidP="0041256F">
      <w:pPr>
        <w:tabs>
          <w:tab w:val="left" w:pos="5790"/>
        </w:tabs>
        <w:spacing w:after="0" w:line="240" w:lineRule="auto"/>
        <w:jc w:val="both"/>
        <w:rPr>
          <w:i/>
          <w:sz w:val="16"/>
          <w:szCs w:val="16"/>
        </w:rPr>
      </w:pPr>
    </w:p>
    <w:p w:rsidR="0041256F" w:rsidRDefault="0041256F" w:rsidP="0041256F">
      <w:pPr>
        <w:tabs>
          <w:tab w:val="left" w:pos="5790"/>
        </w:tabs>
        <w:spacing w:after="0" w:line="240" w:lineRule="auto"/>
        <w:jc w:val="both"/>
        <w:rPr>
          <w:i/>
          <w:sz w:val="24"/>
          <w:szCs w:val="24"/>
        </w:rPr>
      </w:pPr>
      <w:r>
        <w:rPr>
          <w:b/>
          <w:i/>
          <w:sz w:val="24"/>
          <w:szCs w:val="24"/>
        </w:rPr>
        <w:t>Concejal René Quichel</w:t>
      </w:r>
      <w:r>
        <w:rPr>
          <w:i/>
          <w:sz w:val="24"/>
          <w:szCs w:val="24"/>
        </w:rPr>
        <w:t>, apruebo el acta anterior, y la Nº 31 con la misma observación de don Herman porque eso lo conversamos en la reunión.</w:t>
      </w:r>
    </w:p>
    <w:p w:rsidR="0041256F" w:rsidRPr="0029400F" w:rsidRDefault="0041256F" w:rsidP="0041256F">
      <w:pPr>
        <w:tabs>
          <w:tab w:val="left" w:pos="5790"/>
        </w:tabs>
        <w:spacing w:after="0" w:line="240" w:lineRule="auto"/>
        <w:jc w:val="both"/>
        <w:rPr>
          <w:i/>
          <w:sz w:val="16"/>
          <w:szCs w:val="16"/>
        </w:rPr>
      </w:pPr>
    </w:p>
    <w:p w:rsidR="0041256F" w:rsidRDefault="0041256F" w:rsidP="0041256F">
      <w:pPr>
        <w:tabs>
          <w:tab w:val="left" w:pos="5790"/>
        </w:tabs>
        <w:spacing w:after="0" w:line="240" w:lineRule="auto"/>
        <w:jc w:val="both"/>
        <w:rPr>
          <w:i/>
          <w:sz w:val="24"/>
          <w:szCs w:val="24"/>
        </w:rPr>
      </w:pPr>
      <w:r w:rsidRPr="0029400F">
        <w:rPr>
          <w:b/>
          <w:i/>
          <w:sz w:val="24"/>
          <w:szCs w:val="24"/>
        </w:rPr>
        <w:t>Concejal Miguel Meza</w:t>
      </w:r>
      <w:r>
        <w:rPr>
          <w:i/>
          <w:sz w:val="24"/>
          <w:szCs w:val="24"/>
        </w:rPr>
        <w:t>, la Nº 30 la apruebo y la Nº 31, también con una observación, respecto a una consulta realizada al Director DAEM sobre la deuda SEP y que quede detallado que también había consultado por la subvención del TEI.</w:t>
      </w:r>
    </w:p>
    <w:p w:rsidR="0041256F" w:rsidRPr="0004289C" w:rsidRDefault="0041256F" w:rsidP="0041256F">
      <w:pPr>
        <w:tabs>
          <w:tab w:val="left" w:pos="5790"/>
        </w:tabs>
        <w:spacing w:after="0" w:line="240" w:lineRule="auto"/>
        <w:jc w:val="both"/>
        <w:rPr>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4"/>
      </w:tblGrid>
      <w:tr w:rsidR="0041256F" w:rsidTr="000C729D">
        <w:tc>
          <w:tcPr>
            <w:tcW w:w="8644" w:type="dxa"/>
            <w:shd w:val="clear" w:color="auto" w:fill="C6D9F1" w:themeFill="text2" w:themeFillTint="33"/>
          </w:tcPr>
          <w:p w:rsidR="0041256F" w:rsidRPr="0004289C" w:rsidRDefault="0041256F" w:rsidP="000C729D">
            <w:pPr>
              <w:tabs>
                <w:tab w:val="left" w:pos="5790"/>
              </w:tabs>
              <w:jc w:val="both"/>
              <w:rPr>
                <w:i/>
                <w:sz w:val="16"/>
                <w:szCs w:val="16"/>
              </w:rPr>
            </w:pPr>
          </w:p>
          <w:p w:rsidR="0041256F" w:rsidRDefault="0041256F" w:rsidP="000C729D">
            <w:pPr>
              <w:tabs>
                <w:tab w:val="left" w:pos="5790"/>
              </w:tabs>
              <w:jc w:val="both"/>
              <w:rPr>
                <w:i/>
                <w:sz w:val="24"/>
                <w:szCs w:val="24"/>
              </w:rPr>
            </w:pPr>
            <w:r w:rsidRPr="0004289C">
              <w:rPr>
                <w:b/>
                <w:i/>
                <w:sz w:val="24"/>
                <w:szCs w:val="24"/>
              </w:rPr>
              <w:t>ACUERDO Nº</w:t>
            </w:r>
            <w:r>
              <w:rPr>
                <w:b/>
                <w:i/>
                <w:sz w:val="24"/>
                <w:szCs w:val="24"/>
              </w:rPr>
              <w:t xml:space="preserve"> 123</w:t>
            </w:r>
            <w:r w:rsidRPr="0004289C">
              <w:rPr>
                <w:b/>
                <w:i/>
                <w:sz w:val="24"/>
                <w:szCs w:val="24"/>
              </w:rPr>
              <w:t>:</w:t>
            </w:r>
            <w:r>
              <w:rPr>
                <w:i/>
                <w:sz w:val="24"/>
                <w:szCs w:val="24"/>
              </w:rPr>
              <w:t xml:space="preserve"> Se aprueba el acta Nº 30 del 18.10.2012, y acta Nº 31 se aprueba con las observaciones hechas por los concejales Gallardo, Portales, Quichel y Meza.</w:t>
            </w:r>
          </w:p>
          <w:p w:rsidR="0041256F" w:rsidRPr="00E41287" w:rsidRDefault="0041256F" w:rsidP="000C729D">
            <w:pPr>
              <w:tabs>
                <w:tab w:val="left" w:pos="5790"/>
              </w:tabs>
              <w:jc w:val="both"/>
              <w:rPr>
                <w:i/>
                <w:sz w:val="16"/>
                <w:szCs w:val="16"/>
              </w:rPr>
            </w:pPr>
          </w:p>
        </w:tc>
      </w:tr>
    </w:tbl>
    <w:p w:rsidR="0041256F" w:rsidRDefault="0041256F" w:rsidP="0041256F">
      <w:pPr>
        <w:tabs>
          <w:tab w:val="left" w:pos="5790"/>
        </w:tabs>
        <w:spacing w:after="0" w:line="240" w:lineRule="auto"/>
        <w:jc w:val="both"/>
        <w:rPr>
          <w:i/>
          <w:sz w:val="24"/>
          <w:szCs w:val="24"/>
        </w:rPr>
      </w:pPr>
    </w:p>
    <w:p w:rsidR="0041256F" w:rsidRPr="00850F16" w:rsidRDefault="0041256F" w:rsidP="0041256F">
      <w:pPr>
        <w:shd w:val="clear" w:color="auto" w:fill="244061" w:themeFill="accent1" w:themeFillShade="80"/>
        <w:spacing w:after="0" w:line="20" w:lineRule="atLeast"/>
        <w:jc w:val="both"/>
        <w:rPr>
          <w:b/>
          <w:i/>
          <w:lang w:val="es-ES_tradnl"/>
        </w:rPr>
      </w:pPr>
      <w:r w:rsidRPr="0004289C">
        <w:rPr>
          <w:b/>
          <w:i/>
          <w:sz w:val="24"/>
          <w:szCs w:val="24"/>
        </w:rPr>
        <w:lastRenderedPageBreak/>
        <w:t>02.-</w:t>
      </w:r>
      <w:r>
        <w:rPr>
          <w:i/>
          <w:sz w:val="24"/>
          <w:szCs w:val="24"/>
        </w:rPr>
        <w:t xml:space="preserve"> </w:t>
      </w:r>
      <w:r w:rsidRPr="00850F16">
        <w:rPr>
          <w:b/>
          <w:i/>
          <w:lang w:val="es-ES_tradnl"/>
        </w:rPr>
        <w:t>D</w:t>
      </w:r>
      <w:r>
        <w:rPr>
          <w:b/>
          <w:i/>
          <w:lang w:val="es-ES_tradnl"/>
        </w:rPr>
        <w:t>epartamento de Salud</w:t>
      </w:r>
    </w:p>
    <w:p w:rsidR="0041256F" w:rsidRDefault="0041256F" w:rsidP="0041256F">
      <w:pPr>
        <w:pStyle w:val="Prrafodelista"/>
        <w:numPr>
          <w:ilvl w:val="0"/>
          <w:numId w:val="1"/>
        </w:numPr>
        <w:shd w:val="clear" w:color="auto" w:fill="244061" w:themeFill="accent1" w:themeFillShade="80"/>
        <w:spacing w:after="0" w:line="20" w:lineRule="atLeast"/>
        <w:jc w:val="both"/>
        <w:rPr>
          <w:b/>
          <w:i/>
          <w:lang w:val="es-ES_tradnl"/>
        </w:rPr>
      </w:pPr>
      <w:r>
        <w:rPr>
          <w:b/>
          <w:i/>
          <w:lang w:val="es-ES_tradnl"/>
        </w:rPr>
        <w:t>Exposición proyecto de presupuesto 2013.</w:t>
      </w:r>
    </w:p>
    <w:p w:rsidR="0041256F" w:rsidRPr="00E41287" w:rsidRDefault="0041256F" w:rsidP="0041256F">
      <w:pPr>
        <w:pStyle w:val="Prrafodelista"/>
        <w:shd w:val="clear" w:color="auto" w:fill="244061" w:themeFill="accent1" w:themeFillShade="80"/>
        <w:spacing w:after="0" w:line="20" w:lineRule="atLeast"/>
        <w:jc w:val="both"/>
        <w:rPr>
          <w:b/>
          <w:i/>
          <w:sz w:val="16"/>
          <w:szCs w:val="16"/>
          <w:lang w:val="es-ES_tradnl"/>
        </w:rPr>
      </w:pPr>
    </w:p>
    <w:p w:rsidR="0041256F" w:rsidRDefault="0041256F" w:rsidP="0041256F">
      <w:pPr>
        <w:tabs>
          <w:tab w:val="left" w:pos="1710"/>
        </w:tabs>
        <w:spacing w:after="0" w:line="240" w:lineRule="auto"/>
        <w:jc w:val="center"/>
        <w:rPr>
          <w:b/>
          <w:i/>
          <w:u w:val="single"/>
        </w:rPr>
      </w:pPr>
    </w:p>
    <w:p w:rsidR="0041256F" w:rsidRPr="00E41287" w:rsidRDefault="0041256F" w:rsidP="0041256F">
      <w:pPr>
        <w:tabs>
          <w:tab w:val="left" w:pos="1710"/>
        </w:tabs>
        <w:spacing w:after="0" w:line="240" w:lineRule="auto"/>
        <w:jc w:val="center"/>
        <w:rPr>
          <w:b/>
          <w:i/>
          <w:sz w:val="24"/>
          <w:szCs w:val="24"/>
          <w:u w:val="single"/>
        </w:rPr>
      </w:pPr>
      <w:r w:rsidRPr="00E41287">
        <w:rPr>
          <w:b/>
          <w:i/>
          <w:sz w:val="24"/>
          <w:szCs w:val="24"/>
          <w:u w:val="single"/>
        </w:rPr>
        <w:t>PROYECTO PRESUPUESTO 2013</w:t>
      </w:r>
    </w:p>
    <w:p w:rsidR="0041256F" w:rsidRPr="00E41287" w:rsidRDefault="0041256F" w:rsidP="0041256F">
      <w:pPr>
        <w:tabs>
          <w:tab w:val="left" w:pos="1710"/>
        </w:tabs>
        <w:spacing w:after="0" w:line="240" w:lineRule="auto"/>
        <w:jc w:val="center"/>
        <w:rPr>
          <w:b/>
          <w:i/>
          <w:sz w:val="24"/>
          <w:szCs w:val="24"/>
          <w:u w:val="single"/>
        </w:rPr>
      </w:pPr>
      <w:r w:rsidRPr="00E41287">
        <w:rPr>
          <w:b/>
          <w:i/>
          <w:sz w:val="24"/>
          <w:szCs w:val="24"/>
          <w:u w:val="single"/>
        </w:rPr>
        <w:t>I N G R E S O S</w:t>
      </w:r>
    </w:p>
    <w:p w:rsidR="0041256F" w:rsidRPr="00E02B23" w:rsidRDefault="0041256F" w:rsidP="0041256F">
      <w:pPr>
        <w:tabs>
          <w:tab w:val="left" w:pos="1710"/>
        </w:tabs>
        <w:spacing w:after="0" w:line="240" w:lineRule="auto"/>
        <w:jc w:val="center"/>
        <w:rPr>
          <w:b/>
          <w:i/>
          <w:u w:val="single"/>
        </w:rPr>
      </w:pPr>
    </w:p>
    <w:p w:rsidR="0041256F" w:rsidRDefault="0041256F" w:rsidP="0041256F">
      <w:pPr>
        <w:tabs>
          <w:tab w:val="left" w:pos="3765"/>
        </w:tabs>
        <w:spacing w:after="0" w:line="240" w:lineRule="auto"/>
        <w:jc w:val="both"/>
        <w:rPr>
          <w:i/>
        </w:rPr>
      </w:pPr>
      <w:r>
        <w:rPr>
          <w:i/>
        </w:rPr>
        <w:t>El presupuesto de ingresos estima los siguientes fondos a percibir:</w:t>
      </w:r>
    </w:p>
    <w:p w:rsidR="0041256F" w:rsidRPr="00A91963" w:rsidRDefault="0041256F" w:rsidP="0041256F">
      <w:pPr>
        <w:tabs>
          <w:tab w:val="left" w:pos="3765"/>
        </w:tabs>
        <w:spacing w:after="0" w:line="240" w:lineRule="auto"/>
        <w:jc w:val="both"/>
        <w:rPr>
          <w:i/>
          <w:sz w:val="16"/>
          <w:szCs w:val="16"/>
        </w:rPr>
      </w:pPr>
    </w:p>
    <w:p w:rsidR="0041256F" w:rsidRDefault="0041256F" w:rsidP="0041256F">
      <w:pPr>
        <w:tabs>
          <w:tab w:val="left" w:pos="3765"/>
        </w:tabs>
        <w:spacing w:after="0" w:line="240" w:lineRule="auto"/>
        <w:jc w:val="both"/>
        <w:rPr>
          <w:b/>
          <w:i/>
        </w:rPr>
      </w:pPr>
      <w:r w:rsidRPr="006773A9">
        <w:rPr>
          <w:b/>
          <w:i/>
        </w:rPr>
        <w:t>05 Transferencias Corrientes</w:t>
      </w:r>
    </w:p>
    <w:p w:rsidR="0041256F" w:rsidRPr="00A91963" w:rsidRDefault="0041256F" w:rsidP="0041256F">
      <w:pPr>
        <w:tabs>
          <w:tab w:val="left" w:pos="3765"/>
        </w:tabs>
        <w:spacing w:after="0" w:line="240" w:lineRule="auto"/>
        <w:jc w:val="both"/>
        <w:rPr>
          <w:b/>
          <w:i/>
          <w:sz w:val="16"/>
          <w:szCs w:val="16"/>
        </w:rPr>
      </w:pPr>
    </w:p>
    <w:tbl>
      <w:tblPr>
        <w:tblStyle w:val="Tablaconcuadrcula"/>
        <w:tblW w:w="8721" w:type="dxa"/>
        <w:tblLayout w:type="fixed"/>
        <w:tblLook w:val="04A0"/>
      </w:tblPr>
      <w:tblGrid>
        <w:gridCol w:w="523"/>
        <w:gridCol w:w="6389"/>
        <w:gridCol w:w="1809"/>
      </w:tblGrid>
      <w:tr w:rsidR="0041256F" w:rsidTr="000C729D">
        <w:tc>
          <w:tcPr>
            <w:tcW w:w="523" w:type="dxa"/>
          </w:tcPr>
          <w:p w:rsidR="0041256F" w:rsidRPr="00E360B5" w:rsidRDefault="0041256F" w:rsidP="000C729D">
            <w:pPr>
              <w:tabs>
                <w:tab w:val="left" w:pos="1710"/>
              </w:tabs>
              <w:jc w:val="both"/>
              <w:rPr>
                <w:b/>
                <w:i/>
              </w:rPr>
            </w:pPr>
            <w:r>
              <w:rPr>
                <w:i/>
                <w:sz w:val="16"/>
                <w:szCs w:val="16"/>
              </w:rPr>
              <w:tab/>
            </w:r>
            <w:r w:rsidRPr="00E360B5">
              <w:rPr>
                <w:b/>
                <w:i/>
              </w:rPr>
              <w:t>05</w:t>
            </w:r>
          </w:p>
        </w:tc>
        <w:tc>
          <w:tcPr>
            <w:tcW w:w="6389" w:type="dxa"/>
          </w:tcPr>
          <w:p w:rsidR="0041256F" w:rsidRPr="003C10CD" w:rsidRDefault="0041256F" w:rsidP="000C729D">
            <w:pPr>
              <w:tabs>
                <w:tab w:val="left" w:pos="1710"/>
              </w:tabs>
              <w:jc w:val="both"/>
              <w:rPr>
                <w:b/>
                <w:i/>
              </w:rPr>
            </w:pPr>
            <w:r w:rsidRPr="003C10CD">
              <w:rPr>
                <w:b/>
                <w:i/>
              </w:rPr>
              <w:t>TRANSFERENCIAS CORRIENTES</w:t>
            </w:r>
          </w:p>
        </w:tc>
        <w:tc>
          <w:tcPr>
            <w:tcW w:w="1809" w:type="dxa"/>
          </w:tcPr>
          <w:p w:rsidR="0041256F" w:rsidRDefault="0041256F" w:rsidP="000C729D">
            <w:pPr>
              <w:tabs>
                <w:tab w:val="left" w:pos="1710"/>
              </w:tabs>
              <w:jc w:val="center"/>
              <w:rPr>
                <w:i/>
              </w:rPr>
            </w:pPr>
            <w:r>
              <w:rPr>
                <w:i/>
              </w:rPr>
              <w:t>M$</w:t>
            </w:r>
          </w:p>
        </w:tc>
      </w:tr>
      <w:tr w:rsidR="0041256F" w:rsidTr="000C729D">
        <w:tc>
          <w:tcPr>
            <w:tcW w:w="523" w:type="dxa"/>
          </w:tcPr>
          <w:p w:rsidR="0041256F" w:rsidRPr="00E360B5" w:rsidRDefault="0041256F" w:rsidP="000C729D">
            <w:pPr>
              <w:tabs>
                <w:tab w:val="left" w:pos="1710"/>
              </w:tabs>
              <w:jc w:val="both"/>
              <w:rPr>
                <w:b/>
                <w:i/>
              </w:rPr>
            </w:pPr>
            <w:r w:rsidRPr="00E360B5">
              <w:rPr>
                <w:b/>
                <w:i/>
              </w:rPr>
              <w:t xml:space="preserve">1.- </w:t>
            </w:r>
          </w:p>
        </w:tc>
        <w:tc>
          <w:tcPr>
            <w:tcW w:w="6389" w:type="dxa"/>
          </w:tcPr>
          <w:p w:rsidR="0041256F" w:rsidRPr="003C10CD" w:rsidRDefault="0041256F" w:rsidP="000C729D">
            <w:pPr>
              <w:tabs>
                <w:tab w:val="left" w:pos="1710"/>
              </w:tabs>
              <w:jc w:val="both"/>
              <w:rPr>
                <w:b/>
                <w:i/>
              </w:rPr>
            </w:pPr>
            <w:r w:rsidRPr="003C10CD">
              <w:rPr>
                <w:b/>
                <w:i/>
              </w:rPr>
              <w:t>ITEM PER-CÁPITA:</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546A5A" w:rsidRDefault="0041256F" w:rsidP="000C729D">
            <w:pPr>
              <w:tabs>
                <w:tab w:val="left" w:pos="1710"/>
              </w:tabs>
              <w:jc w:val="both"/>
              <w:rPr>
                <w:i/>
              </w:rPr>
            </w:pPr>
            <w:r>
              <w:rPr>
                <w:i/>
              </w:rPr>
              <w:t xml:space="preserve">a). </w:t>
            </w:r>
            <w:r w:rsidRPr="00546A5A">
              <w:rPr>
                <w:i/>
              </w:rPr>
              <w:t>Se considera población validada de 10.500 beneficiarios</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b)  Se estima un reajuste de un 5.6 % al valor per-cápita actual.</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 xml:space="preserve">     $ 4.782.= $ 5.050.- x 10.500 inscritos estimados</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 xml:space="preserve">Per-cápita Base 2012 reajustado    $ 53.025.000.- x 12- </w:t>
            </w:r>
          </w:p>
        </w:tc>
        <w:tc>
          <w:tcPr>
            <w:tcW w:w="1809" w:type="dxa"/>
          </w:tcPr>
          <w:p w:rsidR="0041256F" w:rsidRDefault="0041256F" w:rsidP="000C729D">
            <w:pPr>
              <w:tabs>
                <w:tab w:val="left" w:pos="1710"/>
              </w:tabs>
              <w:jc w:val="right"/>
              <w:rPr>
                <w:i/>
              </w:rPr>
            </w:pPr>
            <w:r>
              <w:rPr>
                <w:i/>
              </w:rPr>
              <w:t>$ 636.300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Más estimación reajuste diciembre 2013 5%</w:t>
            </w:r>
          </w:p>
        </w:tc>
        <w:tc>
          <w:tcPr>
            <w:tcW w:w="1809" w:type="dxa"/>
          </w:tcPr>
          <w:p w:rsidR="0041256F" w:rsidRDefault="0041256F" w:rsidP="000C729D">
            <w:pPr>
              <w:tabs>
                <w:tab w:val="left" w:pos="1710"/>
              </w:tabs>
              <w:jc w:val="right"/>
              <w:rPr>
                <w:i/>
              </w:rPr>
            </w:pPr>
            <w:r>
              <w:rPr>
                <w:i/>
              </w:rPr>
              <w:t>2.700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Menos descuento remuneración Médico art. 9</w:t>
            </w:r>
          </w:p>
        </w:tc>
        <w:tc>
          <w:tcPr>
            <w:tcW w:w="1809" w:type="dxa"/>
          </w:tcPr>
          <w:p w:rsidR="0041256F" w:rsidRPr="00546A5A" w:rsidRDefault="0041256F" w:rsidP="000C729D">
            <w:pPr>
              <w:tabs>
                <w:tab w:val="left" w:pos="1710"/>
              </w:tabs>
              <w:jc w:val="right"/>
              <w:rPr>
                <w:i/>
              </w:rPr>
            </w:pPr>
            <w:r>
              <w:rPr>
                <w:i/>
              </w:rPr>
              <w:t xml:space="preserve"> -22.000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E360B5" w:rsidRDefault="0041256F" w:rsidP="000C729D">
            <w:pPr>
              <w:tabs>
                <w:tab w:val="left" w:pos="1710"/>
              </w:tabs>
              <w:jc w:val="both"/>
              <w:rPr>
                <w:b/>
                <w:i/>
              </w:rPr>
            </w:pPr>
            <w:r>
              <w:rPr>
                <w:b/>
                <w:i/>
              </w:rPr>
              <w:t>TOTAL ANUAL</w:t>
            </w:r>
            <w:r w:rsidRPr="00E360B5">
              <w:rPr>
                <w:b/>
                <w:i/>
              </w:rPr>
              <w:t xml:space="preserve"> </w:t>
            </w:r>
          </w:p>
        </w:tc>
        <w:tc>
          <w:tcPr>
            <w:tcW w:w="1809" w:type="dxa"/>
          </w:tcPr>
          <w:p w:rsidR="0041256F" w:rsidRPr="00E360B5" w:rsidRDefault="0041256F" w:rsidP="000C729D">
            <w:pPr>
              <w:tabs>
                <w:tab w:val="left" w:pos="1710"/>
              </w:tabs>
              <w:jc w:val="right"/>
              <w:rPr>
                <w:b/>
                <w:i/>
              </w:rPr>
            </w:pPr>
            <w:r>
              <w:rPr>
                <w:b/>
                <w:i/>
              </w:rPr>
              <w:t>617.000</w:t>
            </w:r>
          </w:p>
        </w:tc>
      </w:tr>
      <w:tr w:rsidR="0041256F" w:rsidTr="000C729D">
        <w:tc>
          <w:tcPr>
            <w:tcW w:w="523" w:type="dxa"/>
          </w:tcPr>
          <w:p w:rsidR="0041256F" w:rsidRPr="00E41287" w:rsidRDefault="0041256F" w:rsidP="000C729D">
            <w:pPr>
              <w:tabs>
                <w:tab w:val="left" w:pos="1710"/>
              </w:tabs>
              <w:jc w:val="both"/>
              <w:rPr>
                <w:b/>
                <w:i/>
                <w:sz w:val="16"/>
                <w:szCs w:val="16"/>
              </w:rPr>
            </w:pPr>
          </w:p>
        </w:tc>
        <w:tc>
          <w:tcPr>
            <w:tcW w:w="6389" w:type="dxa"/>
          </w:tcPr>
          <w:p w:rsidR="0041256F" w:rsidRPr="00E41287" w:rsidRDefault="0041256F" w:rsidP="000C729D">
            <w:pPr>
              <w:tabs>
                <w:tab w:val="left" w:pos="1710"/>
              </w:tabs>
              <w:jc w:val="both"/>
              <w:rPr>
                <w:b/>
                <w:i/>
                <w:sz w:val="16"/>
                <w:szCs w:val="16"/>
              </w:rPr>
            </w:pPr>
          </w:p>
        </w:tc>
        <w:tc>
          <w:tcPr>
            <w:tcW w:w="1809" w:type="dxa"/>
          </w:tcPr>
          <w:p w:rsidR="0041256F" w:rsidRPr="00E41287" w:rsidRDefault="0041256F" w:rsidP="000C729D">
            <w:pPr>
              <w:tabs>
                <w:tab w:val="left" w:pos="1710"/>
              </w:tabs>
              <w:jc w:val="right"/>
              <w:rPr>
                <w:b/>
                <w:i/>
                <w:sz w:val="16"/>
                <w:szCs w:val="16"/>
              </w:rPr>
            </w:pPr>
          </w:p>
        </w:tc>
      </w:tr>
      <w:tr w:rsidR="0041256F" w:rsidTr="000C729D">
        <w:tc>
          <w:tcPr>
            <w:tcW w:w="523" w:type="dxa"/>
          </w:tcPr>
          <w:p w:rsidR="0041256F" w:rsidRPr="00E360B5" w:rsidRDefault="0041256F" w:rsidP="000C729D">
            <w:pPr>
              <w:tabs>
                <w:tab w:val="left" w:pos="1710"/>
              </w:tabs>
              <w:jc w:val="both"/>
              <w:rPr>
                <w:b/>
                <w:i/>
              </w:rPr>
            </w:pPr>
            <w:r w:rsidRPr="00E360B5">
              <w:rPr>
                <w:b/>
                <w:i/>
              </w:rPr>
              <w:t>2.-</w:t>
            </w:r>
          </w:p>
        </w:tc>
        <w:tc>
          <w:tcPr>
            <w:tcW w:w="6389" w:type="dxa"/>
          </w:tcPr>
          <w:p w:rsidR="0041256F" w:rsidRPr="00E360B5" w:rsidRDefault="0041256F" w:rsidP="000C729D">
            <w:pPr>
              <w:tabs>
                <w:tab w:val="left" w:pos="1710"/>
              </w:tabs>
              <w:jc w:val="both"/>
              <w:rPr>
                <w:b/>
                <w:i/>
              </w:rPr>
            </w:pPr>
            <w:r>
              <w:rPr>
                <w:b/>
                <w:i/>
              </w:rPr>
              <w:t>FONDOS AFECTADOS</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Desempeño difícil 2012  reajuste 5%</w:t>
            </w:r>
          </w:p>
        </w:tc>
        <w:tc>
          <w:tcPr>
            <w:tcW w:w="1809" w:type="dxa"/>
          </w:tcPr>
          <w:p w:rsidR="0041256F" w:rsidRDefault="0041256F" w:rsidP="000C729D">
            <w:pPr>
              <w:tabs>
                <w:tab w:val="left" w:pos="1710"/>
              </w:tabs>
              <w:jc w:val="right"/>
              <w:rPr>
                <w:i/>
              </w:rPr>
            </w:pPr>
            <w:r>
              <w:rPr>
                <w:i/>
              </w:rPr>
              <w:t>$ 72.000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Asig. Desempeño Colectivo Ley 19.813, mensual $ 6.500.000.-</w:t>
            </w:r>
          </w:p>
        </w:tc>
        <w:tc>
          <w:tcPr>
            <w:tcW w:w="1809" w:type="dxa"/>
          </w:tcPr>
          <w:p w:rsidR="0041256F" w:rsidRDefault="0041256F" w:rsidP="000C729D">
            <w:pPr>
              <w:tabs>
                <w:tab w:val="left" w:pos="1710"/>
              </w:tabs>
              <w:jc w:val="right"/>
              <w:rPr>
                <w:i/>
              </w:rPr>
            </w:pPr>
            <w:r>
              <w:rPr>
                <w:i/>
              </w:rPr>
              <w:t>$ 78.000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Asig. Conductores Ley 20.157, mensual  $ 340.000.- mes</w:t>
            </w:r>
          </w:p>
        </w:tc>
        <w:tc>
          <w:tcPr>
            <w:tcW w:w="1809" w:type="dxa"/>
          </w:tcPr>
          <w:p w:rsidR="0041256F" w:rsidRDefault="0041256F" w:rsidP="000C729D">
            <w:pPr>
              <w:tabs>
                <w:tab w:val="left" w:pos="1710"/>
              </w:tabs>
              <w:jc w:val="right"/>
              <w:rPr>
                <w:i/>
              </w:rPr>
            </w:pPr>
            <w:r>
              <w:rPr>
                <w:i/>
              </w:rPr>
              <w:t>$ 4.100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Ajuste Ley 19.813 $ 363.000.- mes</w:t>
            </w:r>
          </w:p>
        </w:tc>
        <w:tc>
          <w:tcPr>
            <w:tcW w:w="1809" w:type="dxa"/>
          </w:tcPr>
          <w:p w:rsidR="0041256F" w:rsidRDefault="0041256F" w:rsidP="000C729D">
            <w:pPr>
              <w:tabs>
                <w:tab w:val="left" w:pos="1710"/>
              </w:tabs>
              <w:jc w:val="right"/>
              <w:rPr>
                <w:i/>
              </w:rPr>
            </w:pPr>
            <w:r>
              <w:rPr>
                <w:i/>
              </w:rPr>
              <w:t>$ 4.400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Programa Mujeres y Hombres escasos recursos</w:t>
            </w:r>
          </w:p>
        </w:tc>
        <w:tc>
          <w:tcPr>
            <w:tcW w:w="1809" w:type="dxa"/>
          </w:tcPr>
          <w:p w:rsidR="0041256F" w:rsidRDefault="0041256F" w:rsidP="000C729D">
            <w:pPr>
              <w:tabs>
                <w:tab w:val="left" w:pos="1710"/>
              </w:tabs>
              <w:jc w:val="right"/>
              <w:rPr>
                <w:i/>
              </w:rPr>
            </w:pPr>
            <w:r>
              <w:rPr>
                <w:i/>
              </w:rPr>
              <w:t>$ 17.000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Servicio Urgencia Rural</w:t>
            </w:r>
          </w:p>
        </w:tc>
        <w:tc>
          <w:tcPr>
            <w:tcW w:w="1809" w:type="dxa"/>
          </w:tcPr>
          <w:p w:rsidR="0041256F" w:rsidRDefault="0041256F" w:rsidP="000C729D">
            <w:pPr>
              <w:tabs>
                <w:tab w:val="left" w:pos="1710"/>
              </w:tabs>
              <w:jc w:val="right"/>
              <w:rPr>
                <w:i/>
              </w:rPr>
            </w:pPr>
            <w:r>
              <w:rPr>
                <w:i/>
              </w:rPr>
              <w:t>$ 115.000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Laboratorio básico y piloto Auge</w:t>
            </w:r>
          </w:p>
        </w:tc>
        <w:tc>
          <w:tcPr>
            <w:tcW w:w="1809" w:type="dxa"/>
          </w:tcPr>
          <w:p w:rsidR="0041256F" w:rsidRDefault="0041256F" w:rsidP="000C729D">
            <w:pPr>
              <w:tabs>
                <w:tab w:val="left" w:pos="1710"/>
              </w:tabs>
              <w:jc w:val="right"/>
              <w:rPr>
                <w:i/>
              </w:rPr>
            </w:pPr>
            <w:r>
              <w:rPr>
                <w:i/>
              </w:rPr>
              <w:t>$ 7.000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Programa Sala ERA- IRA</w:t>
            </w:r>
          </w:p>
        </w:tc>
        <w:tc>
          <w:tcPr>
            <w:tcW w:w="1809" w:type="dxa"/>
          </w:tcPr>
          <w:p w:rsidR="0041256F" w:rsidRDefault="0041256F" w:rsidP="000C729D">
            <w:pPr>
              <w:tabs>
                <w:tab w:val="left" w:pos="1710"/>
              </w:tabs>
              <w:jc w:val="right"/>
              <w:rPr>
                <w:i/>
              </w:rPr>
            </w:pPr>
            <w:r>
              <w:rPr>
                <w:i/>
              </w:rPr>
              <w:t>$ 13.000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Programa Chile Crece Contigo</w:t>
            </w:r>
          </w:p>
        </w:tc>
        <w:tc>
          <w:tcPr>
            <w:tcW w:w="1809" w:type="dxa"/>
          </w:tcPr>
          <w:p w:rsidR="0041256F" w:rsidRDefault="0041256F" w:rsidP="000C729D">
            <w:pPr>
              <w:tabs>
                <w:tab w:val="left" w:pos="1710"/>
              </w:tabs>
              <w:jc w:val="right"/>
              <w:rPr>
                <w:i/>
              </w:rPr>
            </w:pPr>
            <w:r>
              <w:rPr>
                <w:i/>
              </w:rPr>
              <w:t>$ 20.000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C3435A" w:rsidRDefault="0041256F" w:rsidP="000C729D">
            <w:pPr>
              <w:tabs>
                <w:tab w:val="left" w:pos="1710"/>
              </w:tabs>
              <w:jc w:val="both"/>
              <w:rPr>
                <w:i/>
              </w:rPr>
            </w:pPr>
            <w:r w:rsidRPr="00C3435A">
              <w:rPr>
                <w:i/>
              </w:rPr>
              <w:t>Programa Equidad Rural</w:t>
            </w:r>
          </w:p>
        </w:tc>
        <w:tc>
          <w:tcPr>
            <w:tcW w:w="1809" w:type="dxa"/>
          </w:tcPr>
          <w:p w:rsidR="0041256F" w:rsidRPr="00C3435A" w:rsidRDefault="0041256F" w:rsidP="000C729D">
            <w:pPr>
              <w:tabs>
                <w:tab w:val="left" w:pos="1710"/>
              </w:tabs>
              <w:jc w:val="right"/>
              <w:rPr>
                <w:i/>
              </w:rPr>
            </w:pPr>
            <w:r>
              <w:rPr>
                <w:i/>
              </w:rPr>
              <w:t>$ 70.000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C3435A" w:rsidRDefault="0041256F" w:rsidP="000C729D">
            <w:pPr>
              <w:tabs>
                <w:tab w:val="left" w:pos="1710"/>
              </w:tabs>
              <w:jc w:val="both"/>
              <w:rPr>
                <w:i/>
              </w:rPr>
            </w:pPr>
            <w:r w:rsidRPr="00C3435A">
              <w:rPr>
                <w:i/>
              </w:rPr>
              <w:t>Programa Salud Intercultural</w:t>
            </w:r>
          </w:p>
        </w:tc>
        <w:tc>
          <w:tcPr>
            <w:tcW w:w="1809" w:type="dxa"/>
          </w:tcPr>
          <w:p w:rsidR="0041256F" w:rsidRPr="00C3435A" w:rsidRDefault="0041256F" w:rsidP="000C729D">
            <w:pPr>
              <w:tabs>
                <w:tab w:val="left" w:pos="1710"/>
              </w:tabs>
              <w:jc w:val="right"/>
              <w:rPr>
                <w:i/>
              </w:rPr>
            </w:pPr>
            <w:r>
              <w:rPr>
                <w:i/>
              </w:rPr>
              <w:t>$ 8.000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C3435A" w:rsidRDefault="0041256F" w:rsidP="000C729D">
            <w:pPr>
              <w:tabs>
                <w:tab w:val="left" w:pos="1710"/>
              </w:tabs>
              <w:jc w:val="both"/>
              <w:rPr>
                <w:i/>
              </w:rPr>
            </w:pPr>
            <w:r w:rsidRPr="00C3435A">
              <w:rPr>
                <w:i/>
              </w:rPr>
              <w:t>Refuerzo SAPU</w:t>
            </w:r>
          </w:p>
        </w:tc>
        <w:tc>
          <w:tcPr>
            <w:tcW w:w="1809" w:type="dxa"/>
          </w:tcPr>
          <w:p w:rsidR="0041256F" w:rsidRPr="00C3435A" w:rsidRDefault="0041256F" w:rsidP="000C729D">
            <w:pPr>
              <w:tabs>
                <w:tab w:val="left" w:pos="1710"/>
              </w:tabs>
              <w:jc w:val="right"/>
              <w:rPr>
                <w:i/>
              </w:rPr>
            </w:pPr>
            <w:r>
              <w:rPr>
                <w:i/>
              </w:rPr>
              <w:t>$ 5.000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C3435A" w:rsidRDefault="0041256F" w:rsidP="000C729D">
            <w:pPr>
              <w:tabs>
                <w:tab w:val="left" w:pos="1710"/>
              </w:tabs>
              <w:jc w:val="both"/>
              <w:rPr>
                <w:i/>
              </w:rPr>
            </w:pPr>
            <w:r w:rsidRPr="00C3435A">
              <w:rPr>
                <w:i/>
              </w:rPr>
              <w:t>Programa Ruka Lawen</w:t>
            </w:r>
          </w:p>
        </w:tc>
        <w:tc>
          <w:tcPr>
            <w:tcW w:w="1809" w:type="dxa"/>
          </w:tcPr>
          <w:p w:rsidR="0041256F" w:rsidRPr="00C3435A" w:rsidRDefault="0041256F" w:rsidP="000C729D">
            <w:pPr>
              <w:tabs>
                <w:tab w:val="left" w:pos="1710"/>
              </w:tabs>
              <w:jc w:val="right"/>
              <w:rPr>
                <w:i/>
              </w:rPr>
            </w:pPr>
            <w:r>
              <w:rPr>
                <w:i/>
              </w:rPr>
              <w:t>$ 5.000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C3435A" w:rsidRDefault="0041256F" w:rsidP="000C729D">
            <w:pPr>
              <w:tabs>
                <w:tab w:val="left" w:pos="1710"/>
              </w:tabs>
              <w:jc w:val="both"/>
              <w:rPr>
                <w:i/>
              </w:rPr>
            </w:pPr>
            <w:r w:rsidRPr="00C3435A">
              <w:rPr>
                <w:i/>
              </w:rPr>
              <w:t>Programa refuerzo estadísticas</w:t>
            </w:r>
          </w:p>
        </w:tc>
        <w:tc>
          <w:tcPr>
            <w:tcW w:w="1809" w:type="dxa"/>
          </w:tcPr>
          <w:p w:rsidR="0041256F" w:rsidRPr="00C3435A" w:rsidRDefault="0041256F" w:rsidP="000C729D">
            <w:pPr>
              <w:tabs>
                <w:tab w:val="left" w:pos="1710"/>
              </w:tabs>
              <w:jc w:val="right"/>
              <w:rPr>
                <w:i/>
              </w:rPr>
            </w:pPr>
            <w:r>
              <w:rPr>
                <w:i/>
              </w:rPr>
              <w:t>$ 5.000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6D2E07" w:rsidRDefault="0041256F" w:rsidP="000C729D">
            <w:pPr>
              <w:tabs>
                <w:tab w:val="left" w:pos="1710"/>
              </w:tabs>
              <w:jc w:val="both"/>
              <w:rPr>
                <w:b/>
                <w:i/>
              </w:rPr>
            </w:pPr>
            <w:r w:rsidRPr="006D2E07">
              <w:rPr>
                <w:b/>
                <w:i/>
              </w:rPr>
              <w:t>TOTAL ANUAL</w:t>
            </w:r>
          </w:p>
        </w:tc>
        <w:tc>
          <w:tcPr>
            <w:tcW w:w="1809" w:type="dxa"/>
          </w:tcPr>
          <w:p w:rsidR="0041256F" w:rsidRPr="006D2E07" w:rsidRDefault="0041256F" w:rsidP="000C729D">
            <w:pPr>
              <w:tabs>
                <w:tab w:val="left" w:pos="1710"/>
              </w:tabs>
              <w:jc w:val="right"/>
              <w:rPr>
                <w:b/>
                <w:i/>
              </w:rPr>
            </w:pPr>
            <w:r w:rsidRPr="006D2E07">
              <w:rPr>
                <w:b/>
                <w:i/>
              </w:rPr>
              <w:t xml:space="preserve">$ </w:t>
            </w:r>
            <w:r>
              <w:rPr>
                <w:b/>
                <w:i/>
              </w:rPr>
              <w:t>423.500</w:t>
            </w:r>
          </w:p>
        </w:tc>
      </w:tr>
      <w:tr w:rsidR="0041256F" w:rsidTr="000C729D">
        <w:tc>
          <w:tcPr>
            <w:tcW w:w="523" w:type="dxa"/>
          </w:tcPr>
          <w:p w:rsidR="0041256F" w:rsidRPr="00E41287" w:rsidRDefault="0041256F" w:rsidP="000C729D">
            <w:pPr>
              <w:tabs>
                <w:tab w:val="left" w:pos="1710"/>
              </w:tabs>
              <w:jc w:val="both"/>
              <w:rPr>
                <w:b/>
                <w:i/>
                <w:sz w:val="16"/>
                <w:szCs w:val="16"/>
              </w:rPr>
            </w:pPr>
          </w:p>
        </w:tc>
        <w:tc>
          <w:tcPr>
            <w:tcW w:w="6389" w:type="dxa"/>
          </w:tcPr>
          <w:p w:rsidR="0041256F" w:rsidRPr="00E41287" w:rsidRDefault="0041256F" w:rsidP="000C729D">
            <w:pPr>
              <w:tabs>
                <w:tab w:val="left" w:pos="1710"/>
              </w:tabs>
              <w:jc w:val="both"/>
              <w:rPr>
                <w:i/>
                <w:sz w:val="16"/>
                <w:szCs w:val="16"/>
              </w:rPr>
            </w:pPr>
          </w:p>
        </w:tc>
        <w:tc>
          <w:tcPr>
            <w:tcW w:w="1809" w:type="dxa"/>
          </w:tcPr>
          <w:p w:rsidR="0041256F" w:rsidRPr="00E41287" w:rsidRDefault="0041256F" w:rsidP="000C729D">
            <w:pPr>
              <w:tabs>
                <w:tab w:val="left" w:pos="1710"/>
              </w:tabs>
              <w:jc w:val="right"/>
              <w:rPr>
                <w:i/>
                <w:sz w:val="16"/>
                <w:szCs w:val="16"/>
              </w:rPr>
            </w:pPr>
          </w:p>
        </w:tc>
      </w:tr>
      <w:tr w:rsidR="0041256F" w:rsidTr="000C729D">
        <w:tc>
          <w:tcPr>
            <w:tcW w:w="523" w:type="dxa"/>
          </w:tcPr>
          <w:p w:rsidR="0041256F" w:rsidRPr="00E360B5" w:rsidRDefault="0041256F" w:rsidP="000C729D">
            <w:pPr>
              <w:tabs>
                <w:tab w:val="left" w:pos="1710"/>
              </w:tabs>
              <w:jc w:val="both"/>
              <w:rPr>
                <w:b/>
                <w:i/>
              </w:rPr>
            </w:pPr>
            <w:r>
              <w:rPr>
                <w:b/>
                <w:i/>
              </w:rPr>
              <w:t>3.-</w:t>
            </w:r>
          </w:p>
        </w:tc>
        <w:tc>
          <w:tcPr>
            <w:tcW w:w="6389" w:type="dxa"/>
          </w:tcPr>
          <w:p w:rsidR="0041256F" w:rsidRPr="006D2E07" w:rsidRDefault="0041256F" w:rsidP="000C729D">
            <w:pPr>
              <w:tabs>
                <w:tab w:val="left" w:pos="1710"/>
              </w:tabs>
              <w:jc w:val="both"/>
              <w:rPr>
                <w:b/>
                <w:i/>
              </w:rPr>
            </w:pPr>
            <w:r w:rsidRPr="006D2E07">
              <w:rPr>
                <w:b/>
                <w:i/>
              </w:rPr>
              <w:t>DE OTRAS ENTIDADES PÚBLICAS</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Convenio Junaeb</w:t>
            </w:r>
          </w:p>
        </w:tc>
        <w:tc>
          <w:tcPr>
            <w:tcW w:w="1809" w:type="dxa"/>
          </w:tcPr>
          <w:p w:rsidR="0041256F" w:rsidRDefault="0041256F" w:rsidP="000C729D">
            <w:pPr>
              <w:tabs>
                <w:tab w:val="left" w:pos="1710"/>
              </w:tabs>
              <w:jc w:val="right"/>
              <w:rPr>
                <w:i/>
              </w:rPr>
            </w:pPr>
            <w:r>
              <w:rPr>
                <w:i/>
              </w:rPr>
              <w:t>$ 40.000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Bonos Escolaridad</w:t>
            </w:r>
          </w:p>
        </w:tc>
        <w:tc>
          <w:tcPr>
            <w:tcW w:w="1809" w:type="dxa"/>
          </w:tcPr>
          <w:p w:rsidR="0041256F" w:rsidRDefault="0041256F" w:rsidP="000C729D">
            <w:pPr>
              <w:tabs>
                <w:tab w:val="left" w:pos="1710"/>
              </w:tabs>
              <w:jc w:val="right"/>
              <w:rPr>
                <w:i/>
              </w:rPr>
            </w:pPr>
            <w:r>
              <w:rPr>
                <w:i/>
              </w:rPr>
              <w:t>$ 2.800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Aguinaldo Fiestas Patrias</w:t>
            </w:r>
          </w:p>
        </w:tc>
        <w:tc>
          <w:tcPr>
            <w:tcW w:w="1809" w:type="dxa"/>
          </w:tcPr>
          <w:p w:rsidR="0041256F" w:rsidRDefault="0041256F" w:rsidP="000C729D">
            <w:pPr>
              <w:tabs>
                <w:tab w:val="left" w:pos="1710"/>
              </w:tabs>
              <w:jc w:val="right"/>
              <w:rPr>
                <w:i/>
              </w:rPr>
            </w:pPr>
            <w:r>
              <w:rPr>
                <w:i/>
              </w:rPr>
              <w:t>$ 5.500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C3435A" w:rsidRDefault="0041256F" w:rsidP="000C729D">
            <w:pPr>
              <w:tabs>
                <w:tab w:val="left" w:pos="1710"/>
              </w:tabs>
              <w:jc w:val="both"/>
              <w:rPr>
                <w:i/>
              </w:rPr>
            </w:pPr>
            <w:r w:rsidRPr="00C3435A">
              <w:rPr>
                <w:i/>
              </w:rPr>
              <w:t>Aguinaldo Navidad</w:t>
            </w:r>
          </w:p>
        </w:tc>
        <w:tc>
          <w:tcPr>
            <w:tcW w:w="1809" w:type="dxa"/>
          </w:tcPr>
          <w:p w:rsidR="0041256F" w:rsidRPr="00C3435A" w:rsidRDefault="0041256F" w:rsidP="000C729D">
            <w:pPr>
              <w:tabs>
                <w:tab w:val="left" w:pos="1710"/>
              </w:tabs>
              <w:jc w:val="right"/>
              <w:rPr>
                <w:i/>
              </w:rPr>
            </w:pPr>
            <w:r>
              <w:rPr>
                <w:i/>
              </w:rPr>
              <w:t>$ 5.000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6D2E07" w:rsidRDefault="0041256F" w:rsidP="000C729D">
            <w:pPr>
              <w:tabs>
                <w:tab w:val="left" w:pos="1710"/>
              </w:tabs>
              <w:jc w:val="both"/>
              <w:rPr>
                <w:b/>
                <w:i/>
              </w:rPr>
            </w:pPr>
            <w:r w:rsidRPr="006D2E07">
              <w:rPr>
                <w:b/>
                <w:i/>
              </w:rPr>
              <w:t>TOTAL ANUAL</w:t>
            </w:r>
          </w:p>
        </w:tc>
        <w:tc>
          <w:tcPr>
            <w:tcW w:w="1809" w:type="dxa"/>
          </w:tcPr>
          <w:p w:rsidR="0041256F" w:rsidRPr="006D2E07" w:rsidRDefault="0041256F" w:rsidP="000C729D">
            <w:pPr>
              <w:tabs>
                <w:tab w:val="left" w:pos="1710"/>
              </w:tabs>
              <w:jc w:val="right"/>
              <w:rPr>
                <w:b/>
                <w:i/>
              </w:rPr>
            </w:pPr>
            <w:r>
              <w:rPr>
                <w:b/>
                <w:i/>
              </w:rPr>
              <w:t>$ 53</w:t>
            </w:r>
            <w:r w:rsidRPr="006D2E07">
              <w:rPr>
                <w:b/>
                <w:i/>
              </w:rPr>
              <w:t>.</w:t>
            </w:r>
            <w:r>
              <w:rPr>
                <w:b/>
                <w:i/>
              </w:rPr>
              <w:t>300</w:t>
            </w:r>
          </w:p>
        </w:tc>
      </w:tr>
      <w:tr w:rsidR="0041256F" w:rsidTr="000C729D">
        <w:tc>
          <w:tcPr>
            <w:tcW w:w="523" w:type="dxa"/>
          </w:tcPr>
          <w:p w:rsidR="0041256F" w:rsidRPr="00E41287" w:rsidRDefault="0041256F" w:rsidP="000C729D">
            <w:pPr>
              <w:tabs>
                <w:tab w:val="left" w:pos="1710"/>
              </w:tabs>
              <w:jc w:val="both"/>
              <w:rPr>
                <w:b/>
                <w:i/>
                <w:sz w:val="16"/>
                <w:szCs w:val="16"/>
              </w:rPr>
            </w:pPr>
          </w:p>
        </w:tc>
        <w:tc>
          <w:tcPr>
            <w:tcW w:w="6389" w:type="dxa"/>
          </w:tcPr>
          <w:p w:rsidR="0041256F" w:rsidRPr="00E41287" w:rsidRDefault="0041256F" w:rsidP="000C729D">
            <w:pPr>
              <w:tabs>
                <w:tab w:val="left" w:pos="1710"/>
              </w:tabs>
              <w:jc w:val="both"/>
              <w:rPr>
                <w:i/>
                <w:sz w:val="16"/>
                <w:szCs w:val="16"/>
              </w:rPr>
            </w:pPr>
          </w:p>
        </w:tc>
        <w:tc>
          <w:tcPr>
            <w:tcW w:w="1809" w:type="dxa"/>
          </w:tcPr>
          <w:p w:rsidR="0041256F" w:rsidRPr="00E41287" w:rsidRDefault="0041256F" w:rsidP="000C729D">
            <w:pPr>
              <w:tabs>
                <w:tab w:val="left" w:pos="1710"/>
              </w:tabs>
              <w:jc w:val="right"/>
              <w:rPr>
                <w:i/>
                <w:sz w:val="16"/>
                <w:szCs w:val="16"/>
              </w:rPr>
            </w:pPr>
          </w:p>
        </w:tc>
      </w:tr>
      <w:tr w:rsidR="0041256F" w:rsidTr="000C729D">
        <w:tc>
          <w:tcPr>
            <w:tcW w:w="523" w:type="dxa"/>
          </w:tcPr>
          <w:p w:rsidR="0041256F" w:rsidRPr="00E360B5" w:rsidRDefault="0041256F" w:rsidP="000C729D">
            <w:pPr>
              <w:tabs>
                <w:tab w:val="left" w:pos="1710"/>
              </w:tabs>
              <w:jc w:val="both"/>
              <w:rPr>
                <w:b/>
                <w:i/>
              </w:rPr>
            </w:pPr>
            <w:r>
              <w:rPr>
                <w:b/>
                <w:i/>
              </w:rPr>
              <w:t>4.-</w:t>
            </w:r>
          </w:p>
        </w:tc>
        <w:tc>
          <w:tcPr>
            <w:tcW w:w="6389" w:type="dxa"/>
          </w:tcPr>
          <w:p w:rsidR="0041256F" w:rsidRPr="006D2E07" w:rsidRDefault="0041256F" w:rsidP="000C729D">
            <w:pPr>
              <w:tabs>
                <w:tab w:val="left" w:pos="1710"/>
              </w:tabs>
              <w:jc w:val="both"/>
              <w:rPr>
                <w:b/>
                <w:i/>
              </w:rPr>
            </w:pPr>
            <w:r w:rsidRPr="006D2E07">
              <w:rPr>
                <w:b/>
                <w:i/>
              </w:rPr>
              <w:t>APORTES MUNICIPALES</w:t>
            </w:r>
          </w:p>
        </w:tc>
        <w:tc>
          <w:tcPr>
            <w:tcW w:w="1809" w:type="dxa"/>
          </w:tcPr>
          <w:p w:rsidR="0041256F" w:rsidRPr="006D2E07" w:rsidRDefault="0041256F" w:rsidP="000C729D">
            <w:pPr>
              <w:tabs>
                <w:tab w:val="left" w:pos="1710"/>
              </w:tabs>
              <w:jc w:val="right"/>
              <w:rPr>
                <w:b/>
                <w:i/>
              </w:rPr>
            </w:pPr>
            <w:r>
              <w:rPr>
                <w:b/>
                <w:i/>
              </w:rPr>
              <w:t>$ 35.000</w:t>
            </w:r>
          </w:p>
        </w:tc>
      </w:tr>
      <w:tr w:rsidR="0041256F" w:rsidTr="000C729D">
        <w:tc>
          <w:tcPr>
            <w:tcW w:w="523" w:type="dxa"/>
          </w:tcPr>
          <w:p w:rsidR="0041256F" w:rsidRPr="00E41287" w:rsidRDefault="0041256F" w:rsidP="000C729D">
            <w:pPr>
              <w:tabs>
                <w:tab w:val="left" w:pos="1710"/>
              </w:tabs>
              <w:jc w:val="both"/>
              <w:rPr>
                <w:b/>
                <w:i/>
                <w:sz w:val="16"/>
                <w:szCs w:val="16"/>
              </w:rPr>
            </w:pPr>
          </w:p>
        </w:tc>
        <w:tc>
          <w:tcPr>
            <w:tcW w:w="6389" w:type="dxa"/>
          </w:tcPr>
          <w:p w:rsidR="0041256F" w:rsidRPr="006D2E07" w:rsidRDefault="0041256F" w:rsidP="000C729D">
            <w:pPr>
              <w:tabs>
                <w:tab w:val="left" w:pos="1710"/>
              </w:tabs>
              <w:jc w:val="both"/>
              <w:rPr>
                <w:b/>
                <w:i/>
              </w:rPr>
            </w:pPr>
          </w:p>
        </w:tc>
        <w:tc>
          <w:tcPr>
            <w:tcW w:w="1809" w:type="dxa"/>
          </w:tcPr>
          <w:p w:rsidR="0041256F" w:rsidRPr="00E41287" w:rsidRDefault="0041256F" w:rsidP="000C729D">
            <w:pPr>
              <w:tabs>
                <w:tab w:val="left" w:pos="1710"/>
              </w:tabs>
              <w:jc w:val="right"/>
              <w:rPr>
                <w:i/>
                <w:sz w:val="16"/>
                <w:szCs w:val="16"/>
              </w:rPr>
            </w:pPr>
          </w:p>
        </w:tc>
      </w:tr>
      <w:tr w:rsidR="0041256F" w:rsidTr="000C729D">
        <w:tc>
          <w:tcPr>
            <w:tcW w:w="523" w:type="dxa"/>
          </w:tcPr>
          <w:p w:rsidR="0041256F" w:rsidRPr="00E360B5" w:rsidRDefault="0041256F" w:rsidP="000C729D">
            <w:pPr>
              <w:tabs>
                <w:tab w:val="left" w:pos="1710"/>
              </w:tabs>
              <w:jc w:val="both"/>
              <w:rPr>
                <w:b/>
                <w:i/>
              </w:rPr>
            </w:pPr>
            <w:r>
              <w:rPr>
                <w:b/>
                <w:i/>
              </w:rPr>
              <w:t>7.-</w:t>
            </w:r>
          </w:p>
        </w:tc>
        <w:tc>
          <w:tcPr>
            <w:tcW w:w="6389" w:type="dxa"/>
          </w:tcPr>
          <w:p w:rsidR="0041256F" w:rsidRPr="006D2E07" w:rsidRDefault="0041256F" w:rsidP="000C729D">
            <w:pPr>
              <w:tabs>
                <w:tab w:val="left" w:pos="1710"/>
              </w:tabs>
              <w:jc w:val="both"/>
              <w:rPr>
                <w:b/>
                <w:i/>
              </w:rPr>
            </w:pPr>
            <w:r w:rsidRPr="006D2E07">
              <w:rPr>
                <w:b/>
                <w:i/>
              </w:rPr>
              <w:t>INGRESOS DE OPERACIÓN:</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6D2E07" w:rsidRDefault="0041256F" w:rsidP="000C729D">
            <w:pPr>
              <w:tabs>
                <w:tab w:val="left" w:pos="1710"/>
              </w:tabs>
              <w:jc w:val="both"/>
              <w:rPr>
                <w:b/>
                <w:i/>
              </w:rPr>
            </w:pPr>
            <w:r w:rsidRPr="006D2E07">
              <w:rPr>
                <w:b/>
                <w:i/>
              </w:rPr>
              <w:t>1.- VENTA SERVICIOS:</w:t>
            </w:r>
          </w:p>
        </w:tc>
        <w:tc>
          <w:tcPr>
            <w:tcW w:w="1809" w:type="dxa"/>
          </w:tcPr>
          <w:p w:rsidR="0041256F" w:rsidRPr="006D2E07" w:rsidRDefault="0041256F" w:rsidP="000C729D">
            <w:pPr>
              <w:tabs>
                <w:tab w:val="left" w:pos="1710"/>
              </w:tabs>
              <w:jc w:val="right"/>
              <w:rPr>
                <w:b/>
                <w:i/>
              </w:rPr>
            </w:pPr>
            <w:r>
              <w:rPr>
                <w:b/>
                <w:i/>
              </w:rPr>
              <w:t>$ 5.000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Se contempla mantener el nivel de los ingresos propios por atenciones a pacientes no beneficiarios y convencionales.</w:t>
            </w:r>
          </w:p>
        </w:tc>
        <w:tc>
          <w:tcPr>
            <w:tcW w:w="1809" w:type="dxa"/>
          </w:tcPr>
          <w:p w:rsidR="0041256F" w:rsidRDefault="0041256F" w:rsidP="000C729D">
            <w:pPr>
              <w:tabs>
                <w:tab w:val="left" w:pos="1710"/>
              </w:tabs>
              <w:jc w:val="right"/>
              <w:rPr>
                <w:i/>
              </w:rPr>
            </w:pPr>
          </w:p>
        </w:tc>
      </w:tr>
      <w:tr w:rsidR="0041256F" w:rsidTr="000C729D">
        <w:tc>
          <w:tcPr>
            <w:tcW w:w="523" w:type="dxa"/>
          </w:tcPr>
          <w:p w:rsidR="0041256F" w:rsidRPr="00E360B5" w:rsidRDefault="0041256F" w:rsidP="000C729D">
            <w:pPr>
              <w:tabs>
                <w:tab w:val="left" w:pos="1710"/>
              </w:tabs>
              <w:jc w:val="both"/>
              <w:rPr>
                <w:b/>
                <w:i/>
              </w:rPr>
            </w:pPr>
            <w:r>
              <w:rPr>
                <w:b/>
                <w:i/>
              </w:rPr>
              <w:lastRenderedPageBreak/>
              <w:t>08</w:t>
            </w:r>
          </w:p>
        </w:tc>
        <w:tc>
          <w:tcPr>
            <w:tcW w:w="6389" w:type="dxa"/>
          </w:tcPr>
          <w:p w:rsidR="0041256F" w:rsidRPr="006D2E07" w:rsidRDefault="0041256F" w:rsidP="000C729D">
            <w:pPr>
              <w:tabs>
                <w:tab w:val="left" w:pos="1710"/>
              </w:tabs>
              <w:jc w:val="both"/>
              <w:rPr>
                <w:b/>
                <w:i/>
              </w:rPr>
            </w:pPr>
            <w:r w:rsidRPr="006D2E07">
              <w:rPr>
                <w:b/>
                <w:i/>
              </w:rPr>
              <w:t>OTROS INGRESOS CORRIENTES:</w:t>
            </w:r>
          </w:p>
        </w:tc>
        <w:tc>
          <w:tcPr>
            <w:tcW w:w="1809" w:type="dxa"/>
          </w:tcPr>
          <w:p w:rsidR="0041256F" w:rsidRPr="006D2E07" w:rsidRDefault="0041256F" w:rsidP="000C729D">
            <w:pPr>
              <w:tabs>
                <w:tab w:val="left" w:pos="1710"/>
              </w:tabs>
              <w:jc w:val="right"/>
              <w:rPr>
                <w:b/>
                <w:i/>
              </w:rPr>
            </w:pPr>
            <w:r>
              <w:rPr>
                <w:b/>
                <w:i/>
              </w:rPr>
              <w:t>$ 17.000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Recuperación Fondos Licencias médicas</w:t>
            </w:r>
          </w:p>
        </w:tc>
        <w:tc>
          <w:tcPr>
            <w:tcW w:w="1809" w:type="dxa"/>
          </w:tcPr>
          <w:p w:rsidR="0041256F" w:rsidRDefault="0041256F" w:rsidP="000C729D">
            <w:pPr>
              <w:tabs>
                <w:tab w:val="left" w:pos="1710"/>
              </w:tabs>
              <w:jc w:val="right"/>
              <w:rPr>
                <w:i/>
              </w:rPr>
            </w:pPr>
            <w:r>
              <w:rPr>
                <w:i/>
              </w:rPr>
              <w:t>$ 20.500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Default="0041256F" w:rsidP="000C729D">
            <w:pPr>
              <w:tabs>
                <w:tab w:val="left" w:pos="1710"/>
              </w:tabs>
              <w:jc w:val="both"/>
              <w:rPr>
                <w:i/>
              </w:rPr>
            </w:pPr>
            <w:r>
              <w:rPr>
                <w:i/>
              </w:rPr>
              <w:t>Devoluciones y Reintegros</w:t>
            </w:r>
          </w:p>
        </w:tc>
        <w:tc>
          <w:tcPr>
            <w:tcW w:w="1809" w:type="dxa"/>
          </w:tcPr>
          <w:p w:rsidR="0041256F" w:rsidRDefault="0041256F" w:rsidP="000C729D">
            <w:pPr>
              <w:tabs>
                <w:tab w:val="left" w:pos="1710"/>
              </w:tabs>
              <w:jc w:val="right"/>
              <w:rPr>
                <w:i/>
              </w:rPr>
            </w:pPr>
            <w:r>
              <w:rPr>
                <w:i/>
              </w:rPr>
              <w:t>$ 1.600</w:t>
            </w: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6D2E07" w:rsidRDefault="0041256F" w:rsidP="000C729D">
            <w:pPr>
              <w:tabs>
                <w:tab w:val="left" w:pos="1710"/>
              </w:tabs>
              <w:jc w:val="both"/>
              <w:rPr>
                <w:b/>
                <w:i/>
              </w:rPr>
            </w:pPr>
            <w:r>
              <w:rPr>
                <w:b/>
                <w:i/>
              </w:rPr>
              <w:t>TOTAL ANUAL</w:t>
            </w:r>
          </w:p>
        </w:tc>
        <w:tc>
          <w:tcPr>
            <w:tcW w:w="1809" w:type="dxa"/>
          </w:tcPr>
          <w:p w:rsidR="0041256F" w:rsidRPr="006D2E07" w:rsidRDefault="0041256F" w:rsidP="000C729D">
            <w:pPr>
              <w:tabs>
                <w:tab w:val="left" w:pos="1710"/>
              </w:tabs>
              <w:jc w:val="right"/>
              <w:rPr>
                <w:b/>
                <w:i/>
              </w:rPr>
            </w:pPr>
            <w:r>
              <w:rPr>
                <w:b/>
                <w:i/>
              </w:rPr>
              <w:t xml:space="preserve">$ 22.100 </w:t>
            </w:r>
          </w:p>
        </w:tc>
      </w:tr>
      <w:tr w:rsidR="0041256F" w:rsidTr="000C729D">
        <w:tc>
          <w:tcPr>
            <w:tcW w:w="523" w:type="dxa"/>
          </w:tcPr>
          <w:p w:rsidR="0041256F" w:rsidRPr="00E41287" w:rsidRDefault="0041256F" w:rsidP="000C729D">
            <w:pPr>
              <w:tabs>
                <w:tab w:val="left" w:pos="1710"/>
              </w:tabs>
              <w:jc w:val="both"/>
              <w:rPr>
                <w:b/>
                <w:i/>
                <w:sz w:val="16"/>
                <w:szCs w:val="16"/>
              </w:rPr>
            </w:pPr>
          </w:p>
        </w:tc>
        <w:tc>
          <w:tcPr>
            <w:tcW w:w="6389" w:type="dxa"/>
          </w:tcPr>
          <w:p w:rsidR="0041256F" w:rsidRPr="009F378E" w:rsidRDefault="0041256F" w:rsidP="000C729D">
            <w:pPr>
              <w:tabs>
                <w:tab w:val="left" w:pos="1710"/>
              </w:tabs>
              <w:jc w:val="both"/>
              <w:rPr>
                <w:b/>
                <w:i/>
                <w:sz w:val="16"/>
                <w:szCs w:val="16"/>
              </w:rPr>
            </w:pPr>
          </w:p>
        </w:tc>
        <w:tc>
          <w:tcPr>
            <w:tcW w:w="1809" w:type="dxa"/>
          </w:tcPr>
          <w:p w:rsidR="0041256F" w:rsidRPr="00E41287" w:rsidRDefault="0041256F" w:rsidP="000C729D">
            <w:pPr>
              <w:tabs>
                <w:tab w:val="left" w:pos="1710"/>
              </w:tabs>
              <w:jc w:val="right"/>
              <w:rPr>
                <w:b/>
                <w:i/>
                <w:sz w:val="16"/>
                <w:szCs w:val="16"/>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6D2E07" w:rsidRDefault="0041256F" w:rsidP="000C729D">
            <w:pPr>
              <w:tabs>
                <w:tab w:val="left" w:pos="1710"/>
              </w:tabs>
              <w:jc w:val="both"/>
              <w:rPr>
                <w:b/>
                <w:i/>
              </w:rPr>
            </w:pPr>
            <w:r w:rsidRPr="006D2E07">
              <w:rPr>
                <w:b/>
                <w:i/>
              </w:rPr>
              <w:t>Saldo Inicial de Caja</w:t>
            </w:r>
          </w:p>
        </w:tc>
        <w:tc>
          <w:tcPr>
            <w:tcW w:w="1809" w:type="dxa"/>
          </w:tcPr>
          <w:p w:rsidR="0041256F" w:rsidRPr="006D2E07" w:rsidRDefault="0041256F" w:rsidP="000C729D">
            <w:pPr>
              <w:tabs>
                <w:tab w:val="left" w:pos="1710"/>
              </w:tabs>
              <w:jc w:val="right"/>
              <w:rPr>
                <w:b/>
                <w:i/>
              </w:rPr>
            </w:pPr>
            <w:r w:rsidRPr="006D2E07">
              <w:rPr>
                <w:b/>
                <w:i/>
              </w:rPr>
              <w:t>$ 10</w:t>
            </w:r>
          </w:p>
        </w:tc>
      </w:tr>
      <w:tr w:rsidR="0041256F" w:rsidTr="000C729D">
        <w:tc>
          <w:tcPr>
            <w:tcW w:w="523" w:type="dxa"/>
          </w:tcPr>
          <w:p w:rsidR="0041256F" w:rsidRPr="00204695" w:rsidRDefault="0041256F" w:rsidP="000C729D">
            <w:pPr>
              <w:tabs>
                <w:tab w:val="left" w:pos="1710"/>
              </w:tabs>
              <w:jc w:val="both"/>
              <w:rPr>
                <w:b/>
                <w:i/>
                <w:sz w:val="16"/>
                <w:szCs w:val="16"/>
              </w:rPr>
            </w:pPr>
          </w:p>
        </w:tc>
        <w:tc>
          <w:tcPr>
            <w:tcW w:w="6389" w:type="dxa"/>
          </w:tcPr>
          <w:p w:rsidR="0041256F" w:rsidRPr="009F378E" w:rsidRDefault="0041256F" w:rsidP="000C729D">
            <w:pPr>
              <w:tabs>
                <w:tab w:val="left" w:pos="1710"/>
              </w:tabs>
              <w:jc w:val="both"/>
              <w:rPr>
                <w:i/>
                <w:sz w:val="16"/>
                <w:szCs w:val="16"/>
              </w:rPr>
            </w:pPr>
          </w:p>
        </w:tc>
        <w:tc>
          <w:tcPr>
            <w:tcW w:w="1809" w:type="dxa"/>
          </w:tcPr>
          <w:p w:rsidR="0041256F" w:rsidRPr="009F378E" w:rsidRDefault="0041256F" w:rsidP="000C729D">
            <w:pPr>
              <w:tabs>
                <w:tab w:val="left" w:pos="1710"/>
              </w:tabs>
              <w:jc w:val="right"/>
              <w:rPr>
                <w:i/>
                <w:sz w:val="16"/>
                <w:szCs w:val="16"/>
              </w:rPr>
            </w:pPr>
          </w:p>
        </w:tc>
      </w:tr>
      <w:tr w:rsidR="0041256F" w:rsidTr="000C729D">
        <w:tc>
          <w:tcPr>
            <w:tcW w:w="523" w:type="dxa"/>
          </w:tcPr>
          <w:p w:rsidR="0041256F" w:rsidRPr="00E360B5" w:rsidRDefault="0041256F" w:rsidP="000C729D">
            <w:pPr>
              <w:tabs>
                <w:tab w:val="left" w:pos="1710"/>
              </w:tabs>
              <w:jc w:val="both"/>
              <w:rPr>
                <w:b/>
                <w:i/>
              </w:rPr>
            </w:pPr>
          </w:p>
        </w:tc>
        <w:tc>
          <w:tcPr>
            <w:tcW w:w="6389" w:type="dxa"/>
          </w:tcPr>
          <w:p w:rsidR="0041256F" w:rsidRPr="00301C97" w:rsidRDefault="0041256F" w:rsidP="000C729D">
            <w:pPr>
              <w:tabs>
                <w:tab w:val="left" w:pos="1710"/>
              </w:tabs>
              <w:jc w:val="both"/>
              <w:rPr>
                <w:b/>
                <w:i/>
              </w:rPr>
            </w:pPr>
            <w:r w:rsidRPr="00301C97">
              <w:rPr>
                <w:b/>
                <w:i/>
              </w:rPr>
              <w:t>TOTAL INGRESOS PRESUPUESTO 201</w:t>
            </w:r>
            <w:r>
              <w:rPr>
                <w:b/>
                <w:i/>
              </w:rPr>
              <w:t>3</w:t>
            </w:r>
          </w:p>
        </w:tc>
        <w:tc>
          <w:tcPr>
            <w:tcW w:w="1809" w:type="dxa"/>
          </w:tcPr>
          <w:p w:rsidR="0041256F" w:rsidRPr="00301C97" w:rsidRDefault="0041256F" w:rsidP="000C729D">
            <w:pPr>
              <w:tabs>
                <w:tab w:val="left" w:pos="1710"/>
              </w:tabs>
              <w:jc w:val="right"/>
              <w:rPr>
                <w:b/>
                <w:i/>
              </w:rPr>
            </w:pPr>
            <w:r w:rsidRPr="00301C97">
              <w:rPr>
                <w:b/>
                <w:i/>
              </w:rPr>
              <w:t xml:space="preserve">$ </w:t>
            </w:r>
            <w:r>
              <w:rPr>
                <w:b/>
                <w:i/>
              </w:rPr>
              <w:t>1.155.010</w:t>
            </w:r>
          </w:p>
        </w:tc>
      </w:tr>
    </w:tbl>
    <w:p w:rsidR="0041256F" w:rsidRDefault="0041256F" w:rsidP="0041256F">
      <w:pPr>
        <w:tabs>
          <w:tab w:val="left" w:pos="1710"/>
        </w:tabs>
        <w:jc w:val="both"/>
        <w:rPr>
          <w:i/>
          <w:sz w:val="16"/>
          <w:szCs w:val="16"/>
        </w:rPr>
      </w:pPr>
    </w:p>
    <w:p w:rsidR="0041256F" w:rsidRPr="0056631B" w:rsidRDefault="0041256F" w:rsidP="0041256F">
      <w:pPr>
        <w:tabs>
          <w:tab w:val="left" w:pos="1710"/>
        </w:tabs>
        <w:spacing w:after="0" w:line="240" w:lineRule="auto"/>
        <w:jc w:val="center"/>
        <w:rPr>
          <w:b/>
          <w:i/>
          <w:sz w:val="24"/>
          <w:szCs w:val="24"/>
          <w:u w:val="single"/>
        </w:rPr>
      </w:pPr>
      <w:r w:rsidRPr="0056631B">
        <w:rPr>
          <w:b/>
          <w:i/>
          <w:sz w:val="24"/>
          <w:szCs w:val="24"/>
          <w:u w:val="single"/>
        </w:rPr>
        <w:t>PROYECTO PRESUPUESTO 2013</w:t>
      </w:r>
    </w:p>
    <w:p w:rsidR="0041256F" w:rsidRPr="0056631B" w:rsidRDefault="0041256F" w:rsidP="0041256F">
      <w:pPr>
        <w:tabs>
          <w:tab w:val="left" w:pos="1710"/>
        </w:tabs>
        <w:spacing w:after="0" w:line="240" w:lineRule="auto"/>
        <w:jc w:val="center"/>
        <w:rPr>
          <w:b/>
          <w:i/>
          <w:sz w:val="24"/>
          <w:szCs w:val="24"/>
          <w:u w:val="single"/>
        </w:rPr>
      </w:pPr>
      <w:r w:rsidRPr="0056631B">
        <w:rPr>
          <w:b/>
          <w:i/>
          <w:sz w:val="24"/>
          <w:szCs w:val="24"/>
          <w:u w:val="single"/>
        </w:rPr>
        <w:t>G A S T O S</w:t>
      </w:r>
    </w:p>
    <w:p w:rsidR="0041256F" w:rsidRDefault="0041256F" w:rsidP="0041256F">
      <w:pPr>
        <w:tabs>
          <w:tab w:val="left" w:pos="1710"/>
        </w:tabs>
        <w:spacing w:after="0" w:line="240" w:lineRule="auto"/>
        <w:jc w:val="center"/>
        <w:rPr>
          <w:b/>
          <w:i/>
          <w:u w:val="single"/>
        </w:rPr>
      </w:pPr>
    </w:p>
    <w:tbl>
      <w:tblPr>
        <w:tblStyle w:val="Tablaconcuadrcula"/>
        <w:tblW w:w="8755" w:type="dxa"/>
        <w:tblLayout w:type="fixed"/>
        <w:tblLook w:val="04A0"/>
      </w:tblPr>
      <w:tblGrid>
        <w:gridCol w:w="534"/>
        <w:gridCol w:w="6378"/>
        <w:gridCol w:w="1843"/>
      </w:tblGrid>
      <w:tr w:rsidR="0041256F" w:rsidTr="000C729D">
        <w:tc>
          <w:tcPr>
            <w:tcW w:w="534" w:type="dxa"/>
          </w:tcPr>
          <w:p w:rsidR="0041256F" w:rsidRPr="000A0215" w:rsidRDefault="0041256F" w:rsidP="000C729D">
            <w:pPr>
              <w:tabs>
                <w:tab w:val="left" w:pos="1710"/>
              </w:tabs>
              <w:rPr>
                <w:b/>
                <w:i/>
              </w:rPr>
            </w:pPr>
            <w:r w:rsidRPr="000A0215">
              <w:rPr>
                <w:b/>
                <w:i/>
              </w:rPr>
              <w:t>21</w:t>
            </w:r>
          </w:p>
        </w:tc>
        <w:tc>
          <w:tcPr>
            <w:tcW w:w="6378" w:type="dxa"/>
          </w:tcPr>
          <w:p w:rsidR="0041256F" w:rsidRPr="000A0215" w:rsidRDefault="0041256F" w:rsidP="000C729D">
            <w:pPr>
              <w:tabs>
                <w:tab w:val="left" w:pos="1710"/>
              </w:tabs>
              <w:rPr>
                <w:b/>
                <w:i/>
              </w:rPr>
            </w:pPr>
            <w:r w:rsidRPr="000A0215">
              <w:rPr>
                <w:b/>
                <w:i/>
              </w:rPr>
              <w:t>GASTOS EN PERSONAL:</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b/>
                <w:i/>
              </w:rPr>
            </w:pPr>
            <w:r>
              <w:rPr>
                <w:b/>
                <w:i/>
              </w:rPr>
              <w:t>Personal de Planta   24 funcionarios  1.056 hrs.</w:t>
            </w:r>
          </w:p>
        </w:tc>
        <w:tc>
          <w:tcPr>
            <w:tcW w:w="1843" w:type="dxa"/>
          </w:tcPr>
          <w:p w:rsidR="0041256F" w:rsidRPr="000A0215" w:rsidRDefault="0041256F" w:rsidP="000C729D">
            <w:pPr>
              <w:tabs>
                <w:tab w:val="left" w:pos="1710"/>
              </w:tabs>
              <w:jc w:val="right"/>
              <w:rPr>
                <w:b/>
                <w:i/>
              </w:rPr>
            </w:pPr>
            <w:r>
              <w:rPr>
                <w:b/>
                <w:i/>
              </w:rPr>
              <w:t>$304.000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b/>
                <w:i/>
              </w:rPr>
            </w:pPr>
            <w:r>
              <w:rPr>
                <w:b/>
                <w:i/>
              </w:rPr>
              <w:t>Personal a Contrata 57 funcionarios  2.508 hrs.</w:t>
            </w:r>
          </w:p>
        </w:tc>
        <w:tc>
          <w:tcPr>
            <w:tcW w:w="1843" w:type="dxa"/>
          </w:tcPr>
          <w:p w:rsidR="0041256F" w:rsidRPr="000A0215" w:rsidRDefault="0041256F" w:rsidP="000C729D">
            <w:pPr>
              <w:tabs>
                <w:tab w:val="left" w:pos="1710"/>
              </w:tabs>
              <w:jc w:val="right"/>
              <w:rPr>
                <w:b/>
                <w:i/>
              </w:rPr>
            </w:pPr>
            <w:r>
              <w:rPr>
                <w:b/>
                <w:i/>
              </w:rPr>
              <w:t>$435.000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b/>
                <w:i/>
              </w:rPr>
            </w:pPr>
            <w:r>
              <w:rPr>
                <w:b/>
                <w:i/>
              </w:rPr>
              <w:t>Otras Remuneraciones:</w:t>
            </w:r>
          </w:p>
        </w:tc>
        <w:tc>
          <w:tcPr>
            <w:tcW w:w="1843" w:type="dxa"/>
          </w:tcPr>
          <w:p w:rsidR="0041256F" w:rsidRPr="000A0215" w:rsidRDefault="0041256F" w:rsidP="000C729D">
            <w:pPr>
              <w:tabs>
                <w:tab w:val="left" w:pos="1710"/>
              </w:tabs>
              <w:jc w:val="right"/>
              <w:rPr>
                <w:b/>
                <w:i/>
              </w:rPr>
            </w:pPr>
            <w:r>
              <w:rPr>
                <w:b/>
                <w:i/>
              </w:rPr>
              <w:t>$164.000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sidRPr="000A0215">
              <w:rPr>
                <w:i/>
              </w:rPr>
              <w:t>1.- Honorarios a suma alzada</w:t>
            </w:r>
            <w:r>
              <w:rPr>
                <w:i/>
              </w:rPr>
              <w:t xml:space="preserve">                    $ 20.000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2.- Otras Remuneraciones: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Personal honorarios SAPU                       $  119.800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Choferes Asig. Ley 20.157                             $ 4.100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Asig. Casa 5 profesionales G. Zona           $ 10.000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Extensión horaria Consultorio                     $ 8.000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Suplencias y reemplazos                                 $ 100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DA0F85" w:rsidRDefault="0041256F" w:rsidP="000C729D">
            <w:pPr>
              <w:tabs>
                <w:tab w:val="left" w:pos="1710"/>
              </w:tabs>
              <w:rPr>
                <w:b/>
                <w:i/>
              </w:rPr>
            </w:pPr>
            <w:r w:rsidRPr="00DA0F85">
              <w:rPr>
                <w:b/>
                <w:i/>
              </w:rPr>
              <w:t xml:space="preserve">Sub Total                                         </w:t>
            </w:r>
            <w:r>
              <w:rPr>
                <w:b/>
                <w:i/>
              </w:rPr>
              <w:t xml:space="preserve">         </w:t>
            </w:r>
            <w:r w:rsidRPr="00DA0F85">
              <w:rPr>
                <w:b/>
                <w:i/>
              </w:rPr>
              <w:t xml:space="preserve"> $ </w:t>
            </w:r>
            <w:r>
              <w:rPr>
                <w:b/>
                <w:i/>
              </w:rPr>
              <w:t>144.0</w:t>
            </w:r>
            <w:r w:rsidRPr="00DA0F85">
              <w:rPr>
                <w:b/>
                <w:i/>
              </w:rPr>
              <w:t>00.000.-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DA0F85" w:rsidRDefault="0041256F" w:rsidP="000C729D">
            <w:pPr>
              <w:tabs>
                <w:tab w:val="left" w:pos="1710"/>
              </w:tabs>
              <w:rPr>
                <w:b/>
                <w:i/>
              </w:rPr>
            </w:pPr>
            <w:r w:rsidRPr="00DA0F85">
              <w:rPr>
                <w:b/>
                <w:i/>
              </w:rPr>
              <w:t xml:space="preserve">TOTAL GASTOS EN PERSONAL </w:t>
            </w:r>
          </w:p>
        </w:tc>
        <w:tc>
          <w:tcPr>
            <w:tcW w:w="1843" w:type="dxa"/>
          </w:tcPr>
          <w:p w:rsidR="0041256F" w:rsidRPr="000A0215" w:rsidRDefault="0041256F" w:rsidP="000C729D">
            <w:pPr>
              <w:tabs>
                <w:tab w:val="left" w:pos="1710"/>
              </w:tabs>
              <w:jc w:val="right"/>
              <w:rPr>
                <w:b/>
                <w:i/>
              </w:rPr>
            </w:pPr>
            <w:r>
              <w:rPr>
                <w:b/>
                <w:i/>
              </w:rPr>
              <w:t>$ 903.000</w:t>
            </w:r>
          </w:p>
        </w:tc>
      </w:tr>
      <w:tr w:rsidR="0041256F" w:rsidTr="000C729D">
        <w:tc>
          <w:tcPr>
            <w:tcW w:w="534" w:type="dxa"/>
          </w:tcPr>
          <w:p w:rsidR="0041256F" w:rsidRPr="00E41287" w:rsidRDefault="0041256F" w:rsidP="000C729D">
            <w:pPr>
              <w:tabs>
                <w:tab w:val="left" w:pos="1710"/>
              </w:tabs>
              <w:rPr>
                <w:b/>
                <w:i/>
                <w:sz w:val="16"/>
                <w:szCs w:val="16"/>
              </w:rPr>
            </w:pPr>
          </w:p>
        </w:tc>
        <w:tc>
          <w:tcPr>
            <w:tcW w:w="6378" w:type="dxa"/>
          </w:tcPr>
          <w:p w:rsidR="0041256F" w:rsidRPr="00E41287" w:rsidRDefault="0041256F" w:rsidP="000C729D">
            <w:pPr>
              <w:tabs>
                <w:tab w:val="left" w:pos="1710"/>
              </w:tabs>
              <w:rPr>
                <w:i/>
                <w:sz w:val="16"/>
                <w:szCs w:val="16"/>
              </w:rPr>
            </w:pPr>
          </w:p>
        </w:tc>
        <w:tc>
          <w:tcPr>
            <w:tcW w:w="1843" w:type="dxa"/>
          </w:tcPr>
          <w:p w:rsidR="0041256F" w:rsidRPr="00E41287" w:rsidRDefault="0041256F" w:rsidP="000C729D">
            <w:pPr>
              <w:tabs>
                <w:tab w:val="left" w:pos="1710"/>
              </w:tabs>
              <w:jc w:val="right"/>
              <w:rPr>
                <w:b/>
                <w:i/>
                <w:sz w:val="16"/>
                <w:szCs w:val="16"/>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DA0F85" w:rsidRDefault="0041256F" w:rsidP="000C729D">
            <w:pPr>
              <w:tabs>
                <w:tab w:val="left" w:pos="1710"/>
              </w:tabs>
              <w:rPr>
                <w:b/>
                <w:i/>
              </w:rPr>
            </w:pPr>
            <w:r w:rsidRPr="00DA0F85">
              <w:rPr>
                <w:b/>
                <w:i/>
              </w:rPr>
              <w:t>DOTACIÓN DE PERSONAL PARA 201</w:t>
            </w:r>
            <w:r>
              <w:rPr>
                <w:b/>
                <w:i/>
              </w:rPr>
              <w:t>3</w:t>
            </w:r>
            <w:r w:rsidRPr="00DA0F85">
              <w:rPr>
                <w:b/>
                <w:i/>
              </w:rPr>
              <w:t>.-</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D73C9D" w:rsidRDefault="0041256F" w:rsidP="000C729D">
            <w:pPr>
              <w:tabs>
                <w:tab w:val="left" w:pos="1710"/>
              </w:tabs>
              <w:rPr>
                <w:i/>
              </w:rPr>
            </w:pPr>
            <w:r>
              <w:rPr>
                <w:i/>
              </w:rPr>
              <w:t>1 Personal de planta,                                24 funcionarios      1.056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Default="0041256F" w:rsidP="000C729D">
            <w:pPr>
              <w:tabs>
                <w:tab w:val="left" w:pos="1710"/>
              </w:tabs>
              <w:rPr>
                <w:i/>
              </w:rPr>
            </w:pPr>
            <w:r>
              <w:rPr>
                <w:i/>
              </w:rPr>
              <w:t>2 Personal a Contrata Programas ,          2 funcionarios            88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3 Personal a Contrata Per-cápita           37 funcionarios       1.650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4 Personal a Contrata Programas          20 funcionarios          858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5 Funcionarios Servicio Salud,                  5 funcionarios           220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6 Personal Honorarios,                              5 funcionarios           242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7 Personal Apoyo Postas Honorarios,      6 funcionarios          132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7 Personal Ruka Kawen (honorarios)      4 funcionarios           176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5206DC" w:rsidRDefault="0041256F" w:rsidP="000C729D">
            <w:pPr>
              <w:tabs>
                <w:tab w:val="left" w:pos="1710"/>
              </w:tabs>
              <w:rPr>
                <w:b/>
                <w:i/>
              </w:rPr>
            </w:pPr>
            <w:r w:rsidRPr="005206DC">
              <w:rPr>
                <w:b/>
                <w:i/>
              </w:rPr>
              <w:t xml:space="preserve">TOTAL FUNCIONARIOS                     </w:t>
            </w:r>
            <w:r>
              <w:rPr>
                <w:b/>
                <w:i/>
              </w:rPr>
              <w:t xml:space="preserve">     103                              4.422 hrs.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E41287" w:rsidRDefault="0041256F" w:rsidP="000C729D">
            <w:pPr>
              <w:tabs>
                <w:tab w:val="left" w:pos="1710"/>
              </w:tabs>
              <w:rPr>
                <w:b/>
                <w:i/>
                <w:sz w:val="16"/>
                <w:szCs w:val="16"/>
              </w:rPr>
            </w:pPr>
          </w:p>
        </w:tc>
        <w:tc>
          <w:tcPr>
            <w:tcW w:w="6378" w:type="dxa"/>
          </w:tcPr>
          <w:p w:rsidR="0041256F" w:rsidRPr="00E41287" w:rsidRDefault="0041256F" w:rsidP="000C729D">
            <w:pPr>
              <w:tabs>
                <w:tab w:val="left" w:pos="1710"/>
              </w:tabs>
              <w:rPr>
                <w:i/>
                <w:sz w:val="16"/>
                <w:szCs w:val="16"/>
              </w:rPr>
            </w:pPr>
          </w:p>
        </w:tc>
        <w:tc>
          <w:tcPr>
            <w:tcW w:w="1843" w:type="dxa"/>
          </w:tcPr>
          <w:p w:rsidR="0041256F" w:rsidRPr="00E41287" w:rsidRDefault="0041256F" w:rsidP="000C729D">
            <w:pPr>
              <w:tabs>
                <w:tab w:val="left" w:pos="1710"/>
              </w:tabs>
              <w:jc w:val="right"/>
              <w:rPr>
                <w:b/>
                <w:i/>
                <w:sz w:val="16"/>
                <w:szCs w:val="16"/>
              </w:rPr>
            </w:pPr>
          </w:p>
        </w:tc>
      </w:tr>
      <w:tr w:rsidR="0041256F" w:rsidTr="000C729D">
        <w:tc>
          <w:tcPr>
            <w:tcW w:w="534" w:type="dxa"/>
          </w:tcPr>
          <w:p w:rsidR="0041256F" w:rsidRPr="00AE1282" w:rsidRDefault="0041256F" w:rsidP="000C729D">
            <w:pPr>
              <w:tabs>
                <w:tab w:val="left" w:pos="1710"/>
              </w:tabs>
              <w:rPr>
                <w:b/>
                <w:i/>
              </w:rPr>
            </w:pPr>
            <w:r w:rsidRPr="00AE1282">
              <w:rPr>
                <w:b/>
                <w:i/>
              </w:rPr>
              <w:t>22</w:t>
            </w:r>
          </w:p>
        </w:tc>
        <w:tc>
          <w:tcPr>
            <w:tcW w:w="6378" w:type="dxa"/>
          </w:tcPr>
          <w:p w:rsidR="0041256F" w:rsidRPr="00AE1282" w:rsidRDefault="0041256F" w:rsidP="000C729D">
            <w:pPr>
              <w:tabs>
                <w:tab w:val="left" w:pos="1710"/>
              </w:tabs>
              <w:rPr>
                <w:b/>
                <w:i/>
              </w:rPr>
            </w:pPr>
            <w:r w:rsidRPr="00AE1282">
              <w:rPr>
                <w:b/>
                <w:i/>
              </w:rPr>
              <w:t>BIENES Y SERVICIOS DE CONSUMO:</w:t>
            </w:r>
          </w:p>
        </w:tc>
        <w:tc>
          <w:tcPr>
            <w:tcW w:w="1843" w:type="dxa"/>
          </w:tcPr>
          <w:p w:rsidR="0041256F" w:rsidRPr="000A0215" w:rsidRDefault="0041256F" w:rsidP="000C729D">
            <w:pPr>
              <w:tabs>
                <w:tab w:val="left" w:pos="1710"/>
              </w:tabs>
              <w:jc w:val="right"/>
              <w:rPr>
                <w:b/>
                <w:i/>
              </w:rPr>
            </w:pPr>
            <w:r>
              <w:rPr>
                <w:b/>
                <w:i/>
              </w:rPr>
              <w:t>$ 243.900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0A0215" w:rsidRDefault="0041256F" w:rsidP="000C729D">
            <w:pPr>
              <w:tabs>
                <w:tab w:val="left" w:pos="1710"/>
              </w:tabs>
              <w:rPr>
                <w:i/>
              </w:rPr>
            </w:pPr>
            <w:r>
              <w:rPr>
                <w:i/>
              </w:rPr>
              <w:t>Los valores presupuestados para este ítem, contemplan un gasto similar a la proyección a la proyección de gastos para el presente año estimado en $ 246.000.000.-</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E41287" w:rsidRDefault="0041256F" w:rsidP="000C729D">
            <w:pPr>
              <w:tabs>
                <w:tab w:val="left" w:pos="1710"/>
              </w:tabs>
              <w:rPr>
                <w:b/>
                <w:i/>
                <w:sz w:val="16"/>
                <w:szCs w:val="16"/>
              </w:rPr>
            </w:pPr>
          </w:p>
        </w:tc>
        <w:tc>
          <w:tcPr>
            <w:tcW w:w="6378" w:type="dxa"/>
          </w:tcPr>
          <w:p w:rsidR="0041256F" w:rsidRPr="00E41287" w:rsidRDefault="0041256F" w:rsidP="000C729D">
            <w:pPr>
              <w:tabs>
                <w:tab w:val="left" w:pos="1710"/>
              </w:tabs>
              <w:rPr>
                <w:i/>
                <w:sz w:val="16"/>
                <w:szCs w:val="16"/>
              </w:rPr>
            </w:pPr>
          </w:p>
        </w:tc>
        <w:tc>
          <w:tcPr>
            <w:tcW w:w="1843" w:type="dxa"/>
          </w:tcPr>
          <w:p w:rsidR="0041256F" w:rsidRPr="00E41287" w:rsidRDefault="0041256F" w:rsidP="000C729D">
            <w:pPr>
              <w:tabs>
                <w:tab w:val="left" w:pos="1710"/>
              </w:tabs>
              <w:jc w:val="right"/>
              <w:rPr>
                <w:b/>
                <w:i/>
                <w:sz w:val="16"/>
                <w:szCs w:val="16"/>
              </w:rPr>
            </w:pPr>
          </w:p>
        </w:tc>
      </w:tr>
      <w:tr w:rsidR="0041256F" w:rsidTr="000C729D">
        <w:tc>
          <w:tcPr>
            <w:tcW w:w="534" w:type="dxa"/>
          </w:tcPr>
          <w:p w:rsidR="0041256F" w:rsidRPr="00AE1282" w:rsidRDefault="0041256F" w:rsidP="000C729D">
            <w:pPr>
              <w:tabs>
                <w:tab w:val="left" w:pos="1710"/>
              </w:tabs>
              <w:rPr>
                <w:b/>
                <w:i/>
              </w:rPr>
            </w:pPr>
            <w:r w:rsidRPr="00AE1282">
              <w:rPr>
                <w:b/>
                <w:i/>
              </w:rPr>
              <w:t>29</w:t>
            </w:r>
          </w:p>
        </w:tc>
        <w:tc>
          <w:tcPr>
            <w:tcW w:w="6378" w:type="dxa"/>
          </w:tcPr>
          <w:p w:rsidR="0041256F" w:rsidRPr="00AE1282" w:rsidRDefault="0041256F" w:rsidP="000C729D">
            <w:pPr>
              <w:tabs>
                <w:tab w:val="left" w:pos="1710"/>
              </w:tabs>
              <w:rPr>
                <w:b/>
                <w:i/>
              </w:rPr>
            </w:pPr>
            <w:r w:rsidRPr="00AE1282">
              <w:rPr>
                <w:b/>
                <w:i/>
              </w:rPr>
              <w:t>ADQUISICIÓN DE ACTIVOS NO FINANCIEROS:</w:t>
            </w:r>
          </w:p>
        </w:tc>
        <w:tc>
          <w:tcPr>
            <w:tcW w:w="1843" w:type="dxa"/>
          </w:tcPr>
          <w:p w:rsidR="0041256F" w:rsidRPr="000A0215" w:rsidRDefault="0041256F" w:rsidP="000C729D">
            <w:pPr>
              <w:tabs>
                <w:tab w:val="left" w:pos="1710"/>
              </w:tabs>
              <w:jc w:val="right"/>
              <w:rPr>
                <w:b/>
                <w:i/>
              </w:rPr>
            </w:pPr>
            <w:r>
              <w:rPr>
                <w:b/>
                <w:i/>
              </w:rPr>
              <w:t>$ 9.000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Default="0041256F" w:rsidP="000C729D">
            <w:pPr>
              <w:tabs>
                <w:tab w:val="left" w:pos="1710"/>
              </w:tabs>
              <w:rPr>
                <w:i/>
              </w:rPr>
            </w:pPr>
            <w:r>
              <w:rPr>
                <w:i/>
              </w:rPr>
              <w:t>Contempla adquirir equipamiento básico que permita renovar algunos equipos, tanto en dependencias técnicas como administrativas del Departamento:</w:t>
            </w:r>
          </w:p>
          <w:p w:rsidR="0041256F" w:rsidRPr="000A0215" w:rsidRDefault="0041256F" w:rsidP="000C729D">
            <w:pPr>
              <w:tabs>
                <w:tab w:val="left" w:pos="1710"/>
              </w:tabs>
              <w:rPr>
                <w:i/>
              </w:rPr>
            </w:pPr>
            <w:r>
              <w:rPr>
                <w:i/>
              </w:rPr>
              <w:t>Implementar equipos computacionales en Postas Rurales.</w:t>
            </w:r>
          </w:p>
        </w:tc>
        <w:tc>
          <w:tcPr>
            <w:tcW w:w="1843" w:type="dxa"/>
          </w:tcPr>
          <w:p w:rsidR="0041256F" w:rsidRPr="000A0215" w:rsidRDefault="0041256F" w:rsidP="000C729D">
            <w:pPr>
              <w:tabs>
                <w:tab w:val="left" w:pos="1710"/>
              </w:tabs>
              <w:jc w:val="right"/>
              <w:rPr>
                <w:b/>
                <w:i/>
              </w:rPr>
            </w:pPr>
          </w:p>
        </w:tc>
      </w:tr>
      <w:tr w:rsidR="0041256F" w:rsidTr="000C729D">
        <w:tc>
          <w:tcPr>
            <w:tcW w:w="534" w:type="dxa"/>
          </w:tcPr>
          <w:p w:rsidR="0041256F" w:rsidRPr="00E41287" w:rsidRDefault="0041256F" w:rsidP="000C729D">
            <w:pPr>
              <w:tabs>
                <w:tab w:val="left" w:pos="1710"/>
              </w:tabs>
              <w:rPr>
                <w:b/>
                <w:i/>
                <w:sz w:val="16"/>
                <w:szCs w:val="16"/>
              </w:rPr>
            </w:pPr>
          </w:p>
        </w:tc>
        <w:tc>
          <w:tcPr>
            <w:tcW w:w="6378" w:type="dxa"/>
          </w:tcPr>
          <w:p w:rsidR="0041256F" w:rsidRPr="00E41287" w:rsidRDefault="0041256F" w:rsidP="000C729D">
            <w:pPr>
              <w:tabs>
                <w:tab w:val="left" w:pos="1710"/>
              </w:tabs>
              <w:rPr>
                <w:i/>
                <w:sz w:val="16"/>
                <w:szCs w:val="16"/>
              </w:rPr>
            </w:pPr>
          </w:p>
        </w:tc>
        <w:tc>
          <w:tcPr>
            <w:tcW w:w="1843" w:type="dxa"/>
          </w:tcPr>
          <w:p w:rsidR="0041256F" w:rsidRPr="00E41287" w:rsidRDefault="0041256F" w:rsidP="000C729D">
            <w:pPr>
              <w:tabs>
                <w:tab w:val="left" w:pos="1710"/>
              </w:tabs>
              <w:jc w:val="right"/>
              <w:rPr>
                <w:b/>
                <w:i/>
                <w:sz w:val="16"/>
                <w:szCs w:val="16"/>
              </w:rPr>
            </w:pPr>
          </w:p>
        </w:tc>
      </w:tr>
      <w:tr w:rsidR="0041256F" w:rsidTr="000C729D">
        <w:tc>
          <w:tcPr>
            <w:tcW w:w="534" w:type="dxa"/>
          </w:tcPr>
          <w:p w:rsidR="0041256F" w:rsidRPr="00AE1282" w:rsidRDefault="0041256F" w:rsidP="000C729D">
            <w:pPr>
              <w:tabs>
                <w:tab w:val="left" w:pos="1710"/>
              </w:tabs>
              <w:rPr>
                <w:b/>
                <w:i/>
              </w:rPr>
            </w:pPr>
            <w:r w:rsidRPr="00AE1282">
              <w:rPr>
                <w:b/>
                <w:i/>
              </w:rPr>
              <w:t>34</w:t>
            </w:r>
          </w:p>
        </w:tc>
        <w:tc>
          <w:tcPr>
            <w:tcW w:w="6378" w:type="dxa"/>
          </w:tcPr>
          <w:p w:rsidR="0041256F" w:rsidRPr="00AE1282" w:rsidRDefault="0041256F" w:rsidP="000C729D">
            <w:pPr>
              <w:tabs>
                <w:tab w:val="left" w:pos="1710"/>
              </w:tabs>
              <w:rPr>
                <w:b/>
                <w:i/>
              </w:rPr>
            </w:pPr>
            <w:r w:rsidRPr="00AE1282">
              <w:rPr>
                <w:b/>
                <w:i/>
              </w:rPr>
              <w:t>CXP. SERVICIO DE LA DEUDA</w:t>
            </w:r>
          </w:p>
        </w:tc>
        <w:tc>
          <w:tcPr>
            <w:tcW w:w="1843" w:type="dxa"/>
          </w:tcPr>
          <w:p w:rsidR="0041256F" w:rsidRPr="000A0215" w:rsidRDefault="0041256F" w:rsidP="000C729D">
            <w:pPr>
              <w:tabs>
                <w:tab w:val="left" w:pos="1710"/>
              </w:tabs>
              <w:jc w:val="right"/>
              <w:rPr>
                <w:b/>
                <w:i/>
              </w:rPr>
            </w:pPr>
            <w:r>
              <w:rPr>
                <w:b/>
                <w:i/>
              </w:rPr>
              <w:t>$ 10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Default="0041256F" w:rsidP="000C729D">
            <w:pPr>
              <w:tabs>
                <w:tab w:val="left" w:pos="1710"/>
              </w:tabs>
              <w:rPr>
                <w:i/>
              </w:rPr>
            </w:pPr>
            <w:r>
              <w:rPr>
                <w:i/>
              </w:rPr>
              <w:t>Deuda Flotante</w:t>
            </w:r>
          </w:p>
        </w:tc>
        <w:tc>
          <w:tcPr>
            <w:tcW w:w="1843" w:type="dxa"/>
          </w:tcPr>
          <w:p w:rsidR="0041256F" w:rsidRPr="005206DC" w:rsidRDefault="0041256F" w:rsidP="000C729D">
            <w:pPr>
              <w:tabs>
                <w:tab w:val="left" w:pos="1710"/>
              </w:tabs>
              <w:jc w:val="right"/>
              <w:rPr>
                <w:i/>
              </w:rPr>
            </w:pPr>
            <w:r>
              <w:rPr>
                <w:i/>
              </w:rPr>
              <w:t>10</w:t>
            </w:r>
          </w:p>
        </w:tc>
      </w:tr>
      <w:tr w:rsidR="0041256F" w:rsidTr="000C729D">
        <w:tc>
          <w:tcPr>
            <w:tcW w:w="534" w:type="dxa"/>
          </w:tcPr>
          <w:p w:rsidR="0041256F" w:rsidRPr="000A0215" w:rsidRDefault="0041256F" w:rsidP="000C729D">
            <w:pPr>
              <w:tabs>
                <w:tab w:val="left" w:pos="1710"/>
              </w:tabs>
              <w:rPr>
                <w:b/>
                <w:i/>
              </w:rPr>
            </w:pPr>
          </w:p>
        </w:tc>
        <w:tc>
          <w:tcPr>
            <w:tcW w:w="6378" w:type="dxa"/>
          </w:tcPr>
          <w:p w:rsidR="0041256F" w:rsidRPr="00E3191E" w:rsidRDefault="0041256F" w:rsidP="000C729D">
            <w:pPr>
              <w:tabs>
                <w:tab w:val="left" w:pos="1710"/>
              </w:tabs>
              <w:rPr>
                <w:b/>
                <w:i/>
              </w:rPr>
            </w:pPr>
            <w:r w:rsidRPr="00E3191E">
              <w:rPr>
                <w:b/>
                <w:i/>
              </w:rPr>
              <w:t>TOTAL GASTOS PRESUPUESTARIO 201</w:t>
            </w:r>
            <w:r>
              <w:rPr>
                <w:b/>
                <w:i/>
              </w:rPr>
              <w:t>3</w:t>
            </w:r>
          </w:p>
        </w:tc>
        <w:tc>
          <w:tcPr>
            <w:tcW w:w="1843" w:type="dxa"/>
          </w:tcPr>
          <w:p w:rsidR="0041256F" w:rsidRPr="00E3191E" w:rsidRDefault="0041256F" w:rsidP="000C729D">
            <w:pPr>
              <w:tabs>
                <w:tab w:val="left" w:pos="1710"/>
              </w:tabs>
              <w:jc w:val="right"/>
              <w:rPr>
                <w:b/>
                <w:i/>
              </w:rPr>
            </w:pPr>
            <w:r w:rsidRPr="00E3191E">
              <w:rPr>
                <w:b/>
                <w:i/>
              </w:rPr>
              <w:t xml:space="preserve">$ </w:t>
            </w:r>
            <w:r>
              <w:rPr>
                <w:b/>
                <w:i/>
              </w:rPr>
              <w:t>1.155.010</w:t>
            </w:r>
          </w:p>
        </w:tc>
      </w:tr>
    </w:tbl>
    <w:p w:rsidR="0041256F" w:rsidRPr="008A3E6C" w:rsidRDefault="0041256F" w:rsidP="0041256F">
      <w:pPr>
        <w:tabs>
          <w:tab w:val="left" w:pos="1710"/>
        </w:tabs>
        <w:spacing w:after="0" w:line="240" w:lineRule="auto"/>
        <w:rPr>
          <w:b/>
          <w:i/>
          <w:sz w:val="16"/>
          <w:szCs w:val="16"/>
          <w:u w:val="single"/>
        </w:rPr>
      </w:pPr>
    </w:p>
    <w:p w:rsidR="0041256F" w:rsidRPr="0056631B" w:rsidRDefault="0041256F" w:rsidP="0041256F">
      <w:pPr>
        <w:spacing w:after="0" w:line="240" w:lineRule="auto"/>
        <w:jc w:val="both"/>
        <w:rPr>
          <w:i/>
        </w:rPr>
      </w:pPr>
      <w:r w:rsidRPr="0056631B">
        <w:rPr>
          <w:b/>
          <w:i/>
          <w:sz w:val="24"/>
          <w:szCs w:val="24"/>
        </w:rPr>
        <w:t>Hilario Vera, Jefe de Finanzas departamento de Salud</w:t>
      </w:r>
      <w:r w:rsidRPr="0056631B">
        <w:rPr>
          <w:i/>
          <w:sz w:val="24"/>
          <w:szCs w:val="24"/>
        </w:rPr>
        <w:t>,  la forma de controlar los fondos por programas puede ser incorporándolas al presupuesto, por historia lo llevábamos a través de administración de fondos</w:t>
      </w:r>
      <w:r w:rsidRPr="0056631B">
        <w:rPr>
          <w:i/>
        </w:rPr>
        <w:t>.</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 xml:space="preserve">Respecto al Per Cápita consideramos una base de 10.500 beneficiarios, porque hasta el día de hoy no sabemos cuántos van a ser exactamente los validados. </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 xml:space="preserve">Por otra parte, hay 17 escuelas que están siendo atendidas por la Junaeb, incluidas las escuelas particulares, también hay que destacar la participación de los profesionales. </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La comuna está muy bien catalogada por la Junaeb en la región, con los fondos de la Junaeb se compran materiales y se financian los profesionales.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Este año van a pasar 6 funcionarios de honorarios a contrata, dependiendo de su evaluación.</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Concejal Excequiel Gallardo</w:t>
      </w:r>
      <w:r w:rsidRPr="0056631B">
        <w:rPr>
          <w:i/>
          <w:sz w:val="24"/>
          <w:szCs w:val="24"/>
        </w:rPr>
        <w:t>, me gustaría que en Chile salga una ley que diga que no se contraten más honorarios, que todos tengan sus derechos pero eso no existe, un administrativo debe velar porque el municipio no salga perjudicado en unos años más, ¿ustedes evaluaron eso?</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En gastos de funcionamiento este año 2012 fundamentalmente en fármacos e insumos clínicos aumentó, mayores programas significan mayores gastos de funcionamiento.</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 xml:space="preserve">Otro ítem que aumenta es el de Vehículos, más vehículos nos significa más gasto en mantención, la ambulancia más equipada tiene como 8 años, entonces hay que cambiarla, a raíz de eso con el efecto del Caulle llegaron recursos y se habían destinados para comprar un mini bus, pero cambiamos por una ambulancia. </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Los activos no financieros, es renovación de equipos computacionales, impresoras. Tenemos que contratar un informático que cuesta como 800 mil pesos mensuales.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En telemedicina tenemos un compromiso de habilitar un espacio, para lavandería, eliminación de residuos, en cuanto al recurso humano se mantiene como hemos estado funcionando este año.</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Concejal Herman Portales</w:t>
      </w:r>
      <w:r w:rsidRPr="0056631B">
        <w:rPr>
          <w:i/>
          <w:sz w:val="24"/>
          <w:szCs w:val="24"/>
        </w:rPr>
        <w:t>, Mejoramiento para el personal de las postas rurales, de acuerdo a las atenciones que se le podría entregar una atención mayor.</w:t>
      </w:r>
    </w:p>
    <w:p w:rsidR="0041256F" w:rsidRPr="0056631B" w:rsidRDefault="0041256F" w:rsidP="0041256F">
      <w:pPr>
        <w:spacing w:after="0" w:line="240" w:lineRule="auto"/>
        <w:jc w:val="both"/>
        <w:rPr>
          <w:b/>
          <w:i/>
          <w:sz w:val="16"/>
          <w:szCs w:val="16"/>
        </w:rPr>
      </w:pPr>
    </w:p>
    <w:p w:rsidR="0041256F" w:rsidRPr="0056631B" w:rsidRDefault="0041256F" w:rsidP="0041256F">
      <w:pPr>
        <w:spacing w:after="0" w:line="240" w:lineRule="auto"/>
        <w:jc w:val="both"/>
        <w:rPr>
          <w:i/>
          <w:sz w:val="24"/>
          <w:szCs w:val="24"/>
        </w:rPr>
      </w:pPr>
      <w:r w:rsidRPr="0056631B">
        <w:rPr>
          <w:b/>
          <w:i/>
          <w:sz w:val="24"/>
          <w:szCs w:val="24"/>
        </w:rPr>
        <w:t>Hilario Vera</w:t>
      </w:r>
      <w:r w:rsidRPr="0056631B">
        <w:rPr>
          <w:i/>
          <w:sz w:val="24"/>
          <w:szCs w:val="24"/>
        </w:rPr>
        <w:t>, está considerado en el presupuesto lo mismo que en años anteriores.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Alcalde</w:t>
      </w:r>
      <w:r w:rsidRPr="0056631B">
        <w:rPr>
          <w:i/>
          <w:sz w:val="24"/>
          <w:szCs w:val="24"/>
        </w:rPr>
        <w:t>, con ese criterio no encontraríamos personas para trabajar en los lugares más aislados, no se trata de mayores atenciones, tiene que ver con la población y más lejos menos gente, sino que por la ruralidad.</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Concejal Excequiel Gallardo</w:t>
      </w:r>
      <w:r w:rsidRPr="0056631B">
        <w:rPr>
          <w:i/>
          <w:sz w:val="24"/>
          <w:szCs w:val="24"/>
        </w:rPr>
        <w:t>, Si se abre una propuesta para este tipo de cosas después no la vas a parar y viendo los sueldos de los paramédicos son bastante buenos.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Hilario Vera</w:t>
      </w:r>
      <w:r w:rsidRPr="0056631B">
        <w:rPr>
          <w:i/>
          <w:sz w:val="24"/>
          <w:szCs w:val="24"/>
        </w:rPr>
        <w:t xml:space="preserve">, yo había planteado al Comité de Gestión  incentivar al que esté como jefe de posta, si es que se puede financiar.  </w:t>
      </w:r>
    </w:p>
    <w:p w:rsidR="0041256F" w:rsidRPr="0056631B" w:rsidRDefault="0041256F" w:rsidP="0041256F">
      <w:pPr>
        <w:spacing w:after="0" w:line="240" w:lineRule="auto"/>
        <w:jc w:val="both"/>
        <w:rPr>
          <w:i/>
          <w:sz w:val="24"/>
          <w:szCs w:val="24"/>
        </w:rPr>
      </w:pPr>
    </w:p>
    <w:p w:rsidR="0041256F" w:rsidRPr="0056631B" w:rsidRDefault="0041256F" w:rsidP="0041256F">
      <w:pPr>
        <w:shd w:val="clear" w:color="auto" w:fill="244061" w:themeFill="accent1" w:themeFillShade="80"/>
        <w:spacing w:after="0" w:line="240" w:lineRule="auto"/>
        <w:jc w:val="both"/>
        <w:rPr>
          <w:b/>
          <w:i/>
          <w:sz w:val="24"/>
          <w:szCs w:val="24"/>
        </w:rPr>
      </w:pPr>
      <w:r w:rsidRPr="0056631B">
        <w:rPr>
          <w:b/>
          <w:i/>
          <w:sz w:val="24"/>
          <w:szCs w:val="24"/>
        </w:rPr>
        <w:lastRenderedPageBreak/>
        <w:t>Modificación presupuestaria departamento de Salud, 2012.</w:t>
      </w:r>
    </w:p>
    <w:p w:rsidR="0041256F" w:rsidRPr="0056631B" w:rsidRDefault="0041256F" w:rsidP="0041256F">
      <w:pPr>
        <w:spacing w:after="0" w:line="240" w:lineRule="auto"/>
        <w:jc w:val="both"/>
        <w:rPr>
          <w:b/>
          <w:i/>
          <w:sz w:val="16"/>
          <w:szCs w:val="16"/>
        </w:rPr>
      </w:pPr>
    </w:p>
    <w:tbl>
      <w:tblPr>
        <w:tblStyle w:val="Tablaconcuadrcula"/>
        <w:tblW w:w="0" w:type="auto"/>
        <w:tblLook w:val="04A0"/>
      </w:tblPr>
      <w:tblGrid>
        <w:gridCol w:w="7054"/>
        <w:gridCol w:w="1590"/>
      </w:tblGrid>
      <w:tr w:rsidR="0041256F" w:rsidRPr="0056631B" w:rsidTr="000C729D">
        <w:tc>
          <w:tcPr>
            <w:tcW w:w="7054" w:type="dxa"/>
          </w:tcPr>
          <w:p w:rsidR="0041256F" w:rsidRPr="0056631B" w:rsidRDefault="0041256F" w:rsidP="000C729D">
            <w:pPr>
              <w:jc w:val="center"/>
              <w:rPr>
                <w:b/>
                <w:i/>
                <w:sz w:val="24"/>
                <w:szCs w:val="24"/>
              </w:rPr>
            </w:pPr>
            <w:r w:rsidRPr="0056631B">
              <w:rPr>
                <w:b/>
                <w:i/>
                <w:sz w:val="24"/>
                <w:szCs w:val="24"/>
              </w:rPr>
              <w:t>D E N O M I N A C I O N</w:t>
            </w:r>
          </w:p>
        </w:tc>
        <w:tc>
          <w:tcPr>
            <w:tcW w:w="1590" w:type="dxa"/>
          </w:tcPr>
          <w:p w:rsidR="0041256F" w:rsidRPr="0056631B" w:rsidRDefault="0041256F" w:rsidP="000C729D">
            <w:pPr>
              <w:jc w:val="center"/>
              <w:rPr>
                <w:b/>
                <w:i/>
                <w:sz w:val="24"/>
                <w:szCs w:val="24"/>
              </w:rPr>
            </w:pPr>
            <w:r w:rsidRPr="0056631B">
              <w:rPr>
                <w:b/>
                <w:i/>
                <w:sz w:val="24"/>
                <w:szCs w:val="24"/>
              </w:rPr>
              <w:t>M$</w:t>
            </w: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Fondos Per Cápita ley 19.378 art. 49</w:t>
            </w:r>
          </w:p>
        </w:tc>
        <w:tc>
          <w:tcPr>
            <w:tcW w:w="1590" w:type="dxa"/>
          </w:tcPr>
          <w:p w:rsidR="0041256F" w:rsidRPr="0056631B" w:rsidRDefault="0041256F" w:rsidP="000C729D">
            <w:pPr>
              <w:jc w:val="right"/>
              <w:rPr>
                <w:b/>
                <w:i/>
                <w:sz w:val="24"/>
                <w:szCs w:val="24"/>
              </w:rPr>
            </w:pPr>
            <w:r w:rsidRPr="0056631B">
              <w:rPr>
                <w:b/>
                <w:i/>
                <w:sz w:val="24"/>
                <w:szCs w:val="24"/>
              </w:rPr>
              <w:t>65.000</w:t>
            </w: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Mayores recursos recibidos por aumento calor Percápita.</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Inscritos validados</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Fondos Afectados</w:t>
            </w:r>
          </w:p>
        </w:tc>
        <w:tc>
          <w:tcPr>
            <w:tcW w:w="1590" w:type="dxa"/>
          </w:tcPr>
          <w:p w:rsidR="0041256F" w:rsidRPr="0056631B" w:rsidRDefault="0041256F" w:rsidP="000C729D">
            <w:pPr>
              <w:jc w:val="right"/>
              <w:rPr>
                <w:b/>
                <w:i/>
                <w:sz w:val="24"/>
                <w:szCs w:val="24"/>
              </w:rPr>
            </w:pPr>
            <w:r w:rsidRPr="0056631B">
              <w:rPr>
                <w:b/>
                <w:i/>
                <w:sz w:val="24"/>
                <w:szCs w:val="24"/>
              </w:rPr>
              <w:t xml:space="preserve">49.000 </w:t>
            </w: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Mayores Fondos a recibir por concepto de refuerzo atención servicios de urgencia</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SAPU y SUR del Cesfam Lago Ranco                                   M$ 19.000</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 xml:space="preserve">Fondos  Convenio Cordón Caulle Compra </w:t>
            </w:r>
          </w:p>
          <w:p w:rsidR="0041256F" w:rsidRPr="0056631B" w:rsidRDefault="0041256F" w:rsidP="000C729D">
            <w:pPr>
              <w:jc w:val="both"/>
              <w:rPr>
                <w:i/>
                <w:sz w:val="24"/>
                <w:szCs w:val="24"/>
              </w:rPr>
            </w:pPr>
            <w:r w:rsidRPr="0056631B">
              <w:rPr>
                <w:i/>
                <w:sz w:val="24"/>
                <w:szCs w:val="24"/>
              </w:rPr>
              <w:t>Ambulancia básica                                                                  M$ 30.000</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 xml:space="preserve">De Otras Entidades Públicas </w:t>
            </w:r>
          </w:p>
        </w:tc>
        <w:tc>
          <w:tcPr>
            <w:tcW w:w="1590" w:type="dxa"/>
          </w:tcPr>
          <w:p w:rsidR="0041256F" w:rsidRPr="0056631B" w:rsidRDefault="0041256F" w:rsidP="000C729D">
            <w:pPr>
              <w:jc w:val="right"/>
              <w:rPr>
                <w:b/>
                <w:i/>
                <w:sz w:val="24"/>
                <w:szCs w:val="24"/>
              </w:rPr>
            </w:pPr>
            <w:r w:rsidRPr="0056631B">
              <w:rPr>
                <w:b/>
                <w:i/>
                <w:sz w:val="24"/>
                <w:szCs w:val="24"/>
              </w:rPr>
              <w:t>18.000</w:t>
            </w: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Mayor valor convenio Junaeb programa dental</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Aportes Municipales</w:t>
            </w:r>
          </w:p>
        </w:tc>
        <w:tc>
          <w:tcPr>
            <w:tcW w:w="1590" w:type="dxa"/>
          </w:tcPr>
          <w:p w:rsidR="0041256F" w:rsidRPr="0056631B" w:rsidRDefault="0041256F" w:rsidP="000C729D">
            <w:pPr>
              <w:jc w:val="right"/>
              <w:rPr>
                <w:b/>
                <w:i/>
                <w:sz w:val="24"/>
                <w:szCs w:val="24"/>
              </w:rPr>
            </w:pPr>
            <w:r w:rsidRPr="0056631B">
              <w:rPr>
                <w:b/>
                <w:i/>
                <w:sz w:val="24"/>
                <w:szCs w:val="24"/>
              </w:rPr>
              <w:t>6.000</w:t>
            </w: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Traspaso honorarios funcionario encargado oficina de Protección Social</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Otros Ingresos</w:t>
            </w:r>
          </w:p>
        </w:tc>
        <w:tc>
          <w:tcPr>
            <w:tcW w:w="1590" w:type="dxa"/>
          </w:tcPr>
          <w:p w:rsidR="0041256F" w:rsidRPr="0056631B" w:rsidRDefault="0041256F" w:rsidP="000C729D">
            <w:pPr>
              <w:jc w:val="right"/>
              <w:rPr>
                <w:b/>
                <w:i/>
                <w:sz w:val="24"/>
                <w:szCs w:val="24"/>
              </w:rPr>
            </w:pPr>
            <w:r w:rsidRPr="0056631B">
              <w:rPr>
                <w:b/>
                <w:i/>
                <w:sz w:val="24"/>
                <w:szCs w:val="24"/>
              </w:rPr>
              <w:t>2.500</w:t>
            </w: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Mayores recuperaciones por Licencias Médicas                   M$ 2.000.-</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i/>
                <w:sz w:val="24"/>
                <w:szCs w:val="24"/>
              </w:rPr>
            </w:pPr>
            <w:r w:rsidRPr="0056631B">
              <w:rPr>
                <w:i/>
                <w:sz w:val="24"/>
                <w:szCs w:val="24"/>
              </w:rPr>
              <w:t>Devoluciones y reintegros                                                         M$    500.-</w:t>
            </w:r>
          </w:p>
        </w:tc>
        <w:tc>
          <w:tcPr>
            <w:tcW w:w="1590" w:type="dxa"/>
          </w:tcPr>
          <w:p w:rsidR="0041256F" w:rsidRPr="0056631B" w:rsidRDefault="0041256F" w:rsidP="000C729D">
            <w:pPr>
              <w:jc w:val="right"/>
              <w:rPr>
                <w:b/>
                <w:i/>
                <w:sz w:val="24"/>
                <w:szCs w:val="24"/>
              </w:rPr>
            </w:pPr>
          </w:p>
        </w:tc>
      </w:tr>
      <w:tr w:rsidR="0041256F" w:rsidRPr="0056631B" w:rsidTr="000C729D">
        <w:tc>
          <w:tcPr>
            <w:tcW w:w="7054" w:type="dxa"/>
          </w:tcPr>
          <w:p w:rsidR="0041256F" w:rsidRPr="0056631B" w:rsidRDefault="0041256F" w:rsidP="000C729D">
            <w:pPr>
              <w:jc w:val="both"/>
              <w:rPr>
                <w:i/>
                <w:sz w:val="16"/>
                <w:szCs w:val="16"/>
              </w:rPr>
            </w:pPr>
          </w:p>
        </w:tc>
        <w:tc>
          <w:tcPr>
            <w:tcW w:w="1590" w:type="dxa"/>
          </w:tcPr>
          <w:p w:rsidR="0041256F" w:rsidRPr="0056631B" w:rsidRDefault="0041256F" w:rsidP="000C729D">
            <w:pPr>
              <w:jc w:val="right"/>
              <w:rPr>
                <w:b/>
                <w:i/>
                <w:sz w:val="16"/>
                <w:szCs w:val="16"/>
              </w:rPr>
            </w:pP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Saldo Inicial de Caja</w:t>
            </w:r>
          </w:p>
        </w:tc>
        <w:tc>
          <w:tcPr>
            <w:tcW w:w="1590" w:type="dxa"/>
          </w:tcPr>
          <w:p w:rsidR="0041256F" w:rsidRPr="0056631B" w:rsidRDefault="0041256F" w:rsidP="000C729D">
            <w:pPr>
              <w:jc w:val="right"/>
              <w:rPr>
                <w:b/>
                <w:i/>
                <w:sz w:val="24"/>
                <w:szCs w:val="24"/>
              </w:rPr>
            </w:pPr>
            <w:r w:rsidRPr="0056631B">
              <w:rPr>
                <w:b/>
                <w:i/>
                <w:sz w:val="24"/>
                <w:szCs w:val="24"/>
              </w:rPr>
              <w:t>33.062</w:t>
            </w: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Total Disponibles</w:t>
            </w:r>
          </w:p>
        </w:tc>
        <w:tc>
          <w:tcPr>
            <w:tcW w:w="1590" w:type="dxa"/>
          </w:tcPr>
          <w:p w:rsidR="0041256F" w:rsidRPr="0056631B" w:rsidRDefault="0041256F" w:rsidP="000C729D">
            <w:pPr>
              <w:jc w:val="right"/>
              <w:rPr>
                <w:b/>
                <w:i/>
                <w:sz w:val="24"/>
                <w:szCs w:val="24"/>
              </w:rPr>
            </w:pPr>
            <w:r w:rsidRPr="0056631B">
              <w:rPr>
                <w:b/>
                <w:i/>
                <w:sz w:val="24"/>
                <w:szCs w:val="24"/>
              </w:rPr>
              <w:t>173.562</w:t>
            </w:r>
          </w:p>
        </w:tc>
      </w:tr>
      <w:tr w:rsidR="0041256F" w:rsidRPr="0056631B" w:rsidTr="000C729D">
        <w:tc>
          <w:tcPr>
            <w:tcW w:w="7054" w:type="dxa"/>
          </w:tcPr>
          <w:p w:rsidR="0041256F" w:rsidRPr="0056631B" w:rsidRDefault="0041256F" w:rsidP="000C729D">
            <w:pPr>
              <w:jc w:val="both"/>
              <w:rPr>
                <w:i/>
                <w:sz w:val="16"/>
                <w:szCs w:val="16"/>
              </w:rPr>
            </w:pPr>
          </w:p>
        </w:tc>
        <w:tc>
          <w:tcPr>
            <w:tcW w:w="1590" w:type="dxa"/>
          </w:tcPr>
          <w:p w:rsidR="0041256F" w:rsidRPr="0056631B" w:rsidRDefault="0041256F" w:rsidP="000C729D">
            <w:pPr>
              <w:jc w:val="right"/>
              <w:rPr>
                <w:b/>
                <w:i/>
                <w:sz w:val="16"/>
                <w:szCs w:val="16"/>
              </w:rPr>
            </w:pPr>
          </w:p>
        </w:tc>
      </w:tr>
      <w:tr w:rsidR="0041256F" w:rsidRPr="0056631B" w:rsidTr="000C729D">
        <w:tc>
          <w:tcPr>
            <w:tcW w:w="7054" w:type="dxa"/>
          </w:tcPr>
          <w:p w:rsidR="0041256F" w:rsidRPr="0056631B" w:rsidRDefault="0041256F" w:rsidP="000C729D">
            <w:pPr>
              <w:jc w:val="both"/>
              <w:rPr>
                <w:b/>
                <w:i/>
                <w:sz w:val="24"/>
                <w:szCs w:val="24"/>
              </w:rPr>
            </w:pPr>
            <w:r w:rsidRPr="0056631B">
              <w:rPr>
                <w:b/>
                <w:i/>
                <w:sz w:val="24"/>
                <w:szCs w:val="24"/>
              </w:rPr>
              <w:t>Total Modificación Presupuesto Ingresos</w:t>
            </w:r>
          </w:p>
        </w:tc>
        <w:tc>
          <w:tcPr>
            <w:tcW w:w="1590" w:type="dxa"/>
          </w:tcPr>
          <w:p w:rsidR="0041256F" w:rsidRPr="0056631B" w:rsidRDefault="0041256F" w:rsidP="000C729D">
            <w:pPr>
              <w:jc w:val="right"/>
              <w:rPr>
                <w:b/>
                <w:i/>
                <w:sz w:val="24"/>
                <w:szCs w:val="24"/>
              </w:rPr>
            </w:pPr>
            <w:r w:rsidRPr="0056631B">
              <w:rPr>
                <w:b/>
                <w:i/>
                <w:sz w:val="24"/>
                <w:szCs w:val="24"/>
              </w:rPr>
              <w:t>173.562</w:t>
            </w:r>
          </w:p>
        </w:tc>
      </w:tr>
    </w:tbl>
    <w:p w:rsidR="0041256F" w:rsidRPr="0056631B" w:rsidRDefault="0041256F" w:rsidP="0041256F">
      <w:pPr>
        <w:spacing w:after="0" w:line="240" w:lineRule="auto"/>
        <w:jc w:val="both"/>
        <w:rPr>
          <w:b/>
          <w:i/>
          <w:sz w:val="16"/>
          <w:szCs w:val="16"/>
        </w:rPr>
      </w:pPr>
    </w:p>
    <w:p w:rsidR="0041256F" w:rsidRPr="0056631B" w:rsidRDefault="0041256F" w:rsidP="0041256F">
      <w:pPr>
        <w:spacing w:after="0" w:line="240" w:lineRule="auto"/>
        <w:jc w:val="both"/>
        <w:rPr>
          <w:i/>
          <w:sz w:val="24"/>
          <w:szCs w:val="24"/>
        </w:rPr>
      </w:pPr>
      <w:r w:rsidRPr="0056631B">
        <w:rPr>
          <w:b/>
          <w:i/>
          <w:sz w:val="24"/>
          <w:szCs w:val="24"/>
        </w:rPr>
        <w:t>Hilario Vera</w:t>
      </w:r>
      <w:r w:rsidRPr="0056631B">
        <w:rPr>
          <w:i/>
          <w:sz w:val="24"/>
          <w:szCs w:val="24"/>
        </w:rPr>
        <w:t>, explica en detalle la modificación presupuestaria a los señores concejales.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i/>
          <w:sz w:val="24"/>
          <w:szCs w:val="24"/>
        </w:rPr>
        <w:t>Para la nueva ambulancia, estamos remodelando una camilla de una ambulancia dada de baja, nos costará unos 3 millones, le vamos a incorporar xigeno y otros.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Paola Tutt</w:t>
      </w:r>
      <w:r w:rsidRPr="0056631B">
        <w:rPr>
          <w:i/>
          <w:sz w:val="24"/>
          <w:szCs w:val="24"/>
        </w:rPr>
        <w:t>, además hay que comprarle seguro, colocarle el logo municipal.</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Hilario Vera</w:t>
      </w:r>
      <w:r w:rsidRPr="0056631B">
        <w:rPr>
          <w:i/>
          <w:sz w:val="24"/>
          <w:szCs w:val="24"/>
        </w:rPr>
        <w:t>, debemos colocarle “Traslado de Pacientes” no ambulancia.</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Alcalde</w:t>
      </w:r>
      <w:r w:rsidRPr="0056631B">
        <w:rPr>
          <w:i/>
          <w:sz w:val="24"/>
          <w:szCs w:val="24"/>
        </w:rPr>
        <w:t>, estamos pensando en la compra de terreno para construir en Riñinahue una especie de Centro Cívico, donde eventualmente se pueda construir este Cecof, además se puedan construir oficinas municipales, a lo mejor el municipio con determinados jefes de departamentos pudieran ir uno o dos días en la semana a atender público a Riñinahue, aprovechando la tecnología, Para poder desarrollar proyectos en ese sector debemos tener primero el terreno.</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Esta modificación presupuestaria del departamento de Salud, se aprobará en la próxima reunión de Concejo</w:t>
      </w:r>
      <w:r w:rsidRPr="0056631B">
        <w:rPr>
          <w:i/>
          <w:sz w:val="24"/>
          <w:szCs w:val="24"/>
        </w:rPr>
        <w:t>.</w:t>
      </w:r>
    </w:p>
    <w:p w:rsidR="0041256F" w:rsidRPr="0056631B" w:rsidRDefault="0041256F" w:rsidP="0041256F">
      <w:pPr>
        <w:spacing w:after="0" w:line="240" w:lineRule="auto"/>
        <w:jc w:val="both"/>
        <w:rPr>
          <w:i/>
          <w:sz w:val="16"/>
          <w:szCs w:val="16"/>
        </w:rPr>
      </w:pPr>
    </w:p>
    <w:p w:rsidR="0041256F" w:rsidRPr="0056631B" w:rsidRDefault="0041256F" w:rsidP="0041256F">
      <w:pPr>
        <w:shd w:val="clear" w:color="auto" w:fill="244061" w:themeFill="accent1" w:themeFillShade="80"/>
        <w:spacing w:after="0" w:line="20" w:lineRule="atLeast"/>
        <w:jc w:val="both"/>
        <w:rPr>
          <w:b/>
          <w:i/>
          <w:sz w:val="24"/>
          <w:szCs w:val="24"/>
          <w:lang w:val="es-ES_tradnl"/>
        </w:rPr>
      </w:pPr>
      <w:r w:rsidRPr="0056631B">
        <w:rPr>
          <w:b/>
          <w:i/>
          <w:sz w:val="24"/>
          <w:szCs w:val="24"/>
        </w:rPr>
        <w:t>03.-</w:t>
      </w:r>
      <w:r w:rsidRPr="0056631B">
        <w:rPr>
          <w:i/>
          <w:sz w:val="24"/>
          <w:szCs w:val="24"/>
        </w:rPr>
        <w:t xml:space="preserve"> </w:t>
      </w:r>
      <w:r w:rsidRPr="0056631B">
        <w:rPr>
          <w:b/>
          <w:i/>
          <w:sz w:val="24"/>
          <w:szCs w:val="24"/>
          <w:lang w:val="es-ES_tradnl"/>
        </w:rPr>
        <w:t xml:space="preserve">JEFE DE FINANZAS MUNICIPIO </w:t>
      </w:r>
    </w:p>
    <w:p w:rsidR="0041256F" w:rsidRPr="0056631B" w:rsidRDefault="0041256F" w:rsidP="0041256F">
      <w:pPr>
        <w:pStyle w:val="Prrafodelista"/>
        <w:numPr>
          <w:ilvl w:val="0"/>
          <w:numId w:val="1"/>
        </w:numPr>
        <w:shd w:val="clear" w:color="auto" w:fill="244061" w:themeFill="accent1" w:themeFillShade="80"/>
        <w:spacing w:after="0" w:line="240" w:lineRule="auto"/>
        <w:jc w:val="both"/>
        <w:rPr>
          <w:i/>
          <w:sz w:val="24"/>
          <w:szCs w:val="24"/>
        </w:rPr>
      </w:pPr>
      <w:r w:rsidRPr="0056631B">
        <w:rPr>
          <w:b/>
          <w:i/>
          <w:sz w:val="24"/>
          <w:szCs w:val="24"/>
          <w:lang w:val="es-ES_tradnl"/>
        </w:rPr>
        <w:t>Informar sobre existencia de recursos para entrega de aportes</w:t>
      </w:r>
    </w:p>
    <w:p w:rsidR="0041256F" w:rsidRPr="0056631B" w:rsidRDefault="0041256F" w:rsidP="0041256F">
      <w:pPr>
        <w:spacing w:after="0" w:line="240" w:lineRule="auto"/>
        <w:jc w:val="both"/>
        <w:rPr>
          <w:i/>
          <w:sz w:val="16"/>
          <w:szCs w:val="16"/>
        </w:rPr>
      </w:pPr>
    </w:p>
    <w:p w:rsidR="0041256F" w:rsidRPr="0056631B" w:rsidRDefault="0041256F" w:rsidP="0041256F">
      <w:pPr>
        <w:spacing w:after="0" w:line="240" w:lineRule="auto"/>
        <w:jc w:val="both"/>
        <w:rPr>
          <w:i/>
          <w:sz w:val="24"/>
          <w:szCs w:val="24"/>
        </w:rPr>
      </w:pPr>
      <w:r w:rsidRPr="0056631B">
        <w:rPr>
          <w:b/>
          <w:i/>
          <w:sz w:val="24"/>
          <w:szCs w:val="24"/>
        </w:rPr>
        <w:t>Alcalde</w:t>
      </w:r>
      <w:r w:rsidRPr="0056631B">
        <w:rPr>
          <w:i/>
          <w:sz w:val="24"/>
          <w:szCs w:val="24"/>
        </w:rPr>
        <w:t>, don Juan Carlos tenemos solicitudes de:</w:t>
      </w:r>
    </w:p>
    <w:p w:rsidR="0041256F" w:rsidRPr="0056631B" w:rsidRDefault="0041256F" w:rsidP="0041256F">
      <w:pPr>
        <w:spacing w:after="0" w:line="240" w:lineRule="auto"/>
        <w:jc w:val="both"/>
        <w:rPr>
          <w:i/>
          <w:sz w:val="16"/>
          <w:szCs w:val="16"/>
        </w:rPr>
      </w:pPr>
    </w:p>
    <w:p w:rsidR="0041256F" w:rsidRPr="005F78A8" w:rsidRDefault="0041256F" w:rsidP="0041256F">
      <w:pPr>
        <w:pStyle w:val="Prrafodelista"/>
        <w:numPr>
          <w:ilvl w:val="0"/>
          <w:numId w:val="1"/>
        </w:numPr>
        <w:spacing w:after="0" w:line="240" w:lineRule="auto"/>
        <w:jc w:val="both"/>
        <w:rPr>
          <w:i/>
          <w:sz w:val="24"/>
          <w:szCs w:val="24"/>
        </w:rPr>
      </w:pPr>
      <w:r w:rsidRPr="005F78A8">
        <w:rPr>
          <w:i/>
          <w:sz w:val="24"/>
          <w:szCs w:val="24"/>
        </w:rPr>
        <w:lastRenderedPageBreak/>
        <w:t>La Junta de Vecinos Nº 2  y el Club Deportivo Balmaceda de Calcurrupe por $ 814.551.-, para construir la segunda etapa de la sede comunitaria.</w:t>
      </w:r>
    </w:p>
    <w:p w:rsidR="0041256F" w:rsidRPr="005F78A8" w:rsidRDefault="0041256F" w:rsidP="0041256F">
      <w:pPr>
        <w:pStyle w:val="Prrafodelista"/>
        <w:spacing w:after="0" w:line="240" w:lineRule="auto"/>
        <w:jc w:val="both"/>
        <w:rPr>
          <w:i/>
          <w:sz w:val="16"/>
          <w:szCs w:val="16"/>
        </w:rPr>
      </w:pPr>
    </w:p>
    <w:p w:rsidR="0041256F" w:rsidRPr="005F78A8" w:rsidRDefault="0041256F" w:rsidP="0041256F">
      <w:pPr>
        <w:pStyle w:val="Prrafodelista"/>
        <w:numPr>
          <w:ilvl w:val="0"/>
          <w:numId w:val="1"/>
        </w:numPr>
        <w:spacing w:after="0" w:line="240" w:lineRule="auto"/>
        <w:jc w:val="both"/>
        <w:rPr>
          <w:i/>
          <w:sz w:val="24"/>
          <w:szCs w:val="24"/>
        </w:rPr>
      </w:pPr>
      <w:r w:rsidRPr="005F78A8">
        <w:rPr>
          <w:i/>
          <w:sz w:val="24"/>
          <w:szCs w:val="24"/>
        </w:rPr>
        <w:t>Feria Costumbrista Newen Ñuke Mapu, $ 500.000.- para construir 4 stand más</w:t>
      </w:r>
    </w:p>
    <w:p w:rsidR="0041256F" w:rsidRPr="005F78A8" w:rsidRDefault="0041256F" w:rsidP="0041256F">
      <w:pPr>
        <w:pStyle w:val="Prrafodelista"/>
        <w:rPr>
          <w:i/>
          <w:sz w:val="16"/>
          <w:szCs w:val="16"/>
        </w:rPr>
      </w:pPr>
    </w:p>
    <w:p w:rsidR="0041256F" w:rsidRPr="005F78A8" w:rsidRDefault="0041256F" w:rsidP="0041256F">
      <w:pPr>
        <w:pStyle w:val="Prrafodelista"/>
        <w:numPr>
          <w:ilvl w:val="0"/>
          <w:numId w:val="1"/>
        </w:numPr>
        <w:spacing w:after="0" w:line="240" w:lineRule="auto"/>
        <w:jc w:val="both"/>
        <w:rPr>
          <w:i/>
          <w:sz w:val="24"/>
          <w:szCs w:val="24"/>
        </w:rPr>
      </w:pPr>
      <w:r w:rsidRPr="005F78A8">
        <w:rPr>
          <w:i/>
          <w:sz w:val="24"/>
          <w:szCs w:val="24"/>
        </w:rPr>
        <w:t>Centro de Padres y Apoderados del Liceo Técnico Ignao, $ 450.252.-, para realizar gira de 2º medios, con aportes del SERNATUR.</w:t>
      </w:r>
    </w:p>
    <w:p w:rsidR="0041256F" w:rsidRPr="005F78A8" w:rsidRDefault="0041256F" w:rsidP="0041256F">
      <w:pPr>
        <w:pStyle w:val="Prrafodelista"/>
        <w:rPr>
          <w:i/>
          <w:sz w:val="16"/>
          <w:szCs w:val="16"/>
        </w:rPr>
      </w:pPr>
    </w:p>
    <w:p w:rsidR="0041256F" w:rsidRPr="005F78A8" w:rsidRDefault="0041256F" w:rsidP="0041256F">
      <w:pPr>
        <w:pStyle w:val="Prrafodelista"/>
        <w:numPr>
          <w:ilvl w:val="0"/>
          <w:numId w:val="1"/>
        </w:numPr>
        <w:spacing w:after="0" w:line="240" w:lineRule="auto"/>
        <w:jc w:val="both"/>
        <w:rPr>
          <w:i/>
          <w:sz w:val="24"/>
          <w:szCs w:val="24"/>
        </w:rPr>
      </w:pPr>
      <w:r w:rsidRPr="005F78A8">
        <w:rPr>
          <w:i/>
          <w:sz w:val="24"/>
          <w:szCs w:val="24"/>
        </w:rPr>
        <w:t>La junta de vecinos Nº 9 de Illahuapi, $ 215.000.-, para compra de alambre de púas para cercar caminos hacia la meseta.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Juan Carlos Morales</w:t>
      </w:r>
      <w:r w:rsidRPr="005F78A8">
        <w:rPr>
          <w:i/>
          <w:sz w:val="24"/>
          <w:szCs w:val="24"/>
        </w:rPr>
        <w:t>, lo de las giras de estudiantes pertenecen a Educación, nosotros entregamos aportes a organizaciones comunitarias, no sería legal.</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Herman Portales</w:t>
      </w:r>
      <w:r w:rsidRPr="005F78A8">
        <w:rPr>
          <w:i/>
          <w:sz w:val="24"/>
          <w:szCs w:val="24"/>
        </w:rPr>
        <w:t>, el total del proyecto para los alumnos es de 10 a 12 millones de pesos, ellos debían aportar 1 millón 500 mil pesos, con los beneficios que realizaron reunieron 1 millón 100 mil pesos, si no reúnen el total pierden la gira.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En reunión anterior el alcalde dijo que había que hacer las consultas si el curso podía rendir, se le consultó a la Empresa y dijeron que ellos podían entregar una factura por el aporte de los alumnos y los 450 al centro de padres, para que rindan cuenta.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veo que los aportes ya no se tratan de apoyar para mejoras a sedes sociales, comités de agua, sino para cualquier cosa, ellos pueden salir con nuestros buses.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Excequiel Gallardo</w:t>
      </w:r>
      <w:r w:rsidRPr="005F78A8">
        <w:rPr>
          <w:i/>
          <w:sz w:val="24"/>
          <w:szCs w:val="24"/>
        </w:rPr>
        <w:t>, no, porque existe un reglamento del uso de los buses, esto es un programa de Gobierno por Sernatur que tiene una finalidad social.</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René Quichel</w:t>
      </w:r>
      <w:r w:rsidRPr="005F78A8">
        <w:rPr>
          <w:i/>
          <w:sz w:val="24"/>
          <w:szCs w:val="24"/>
        </w:rPr>
        <w:t>, esta gira les va a servir en la especialidad de los alumnos, van a conocer, no lo veo sólo como paseo.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Excequiel Gallardo</w:t>
      </w:r>
      <w:r w:rsidRPr="005F78A8">
        <w:rPr>
          <w:i/>
          <w:sz w:val="24"/>
          <w:szCs w:val="24"/>
        </w:rPr>
        <w:t>, a este concejo le faltó un reglamento para la entrega de aportes.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Herman Portales</w:t>
      </w:r>
      <w:r w:rsidRPr="005F78A8">
        <w:rPr>
          <w:i/>
          <w:sz w:val="24"/>
          <w:szCs w:val="24"/>
        </w:rPr>
        <w:t xml:space="preserve">, se han entregado subvenciones sin nada, en este caso del monto total es mínimo el aporte que están solicitando. </w:t>
      </w:r>
    </w:p>
    <w:p w:rsidR="0041256F" w:rsidRPr="005F78A8" w:rsidRDefault="0041256F" w:rsidP="0041256F">
      <w:pPr>
        <w:tabs>
          <w:tab w:val="left" w:pos="1065"/>
        </w:tabs>
        <w:spacing w:after="0" w:line="240" w:lineRule="auto"/>
        <w:jc w:val="both"/>
        <w:rPr>
          <w:i/>
          <w:sz w:val="16"/>
          <w:szCs w:val="16"/>
        </w:rPr>
      </w:pPr>
      <w:r w:rsidRPr="005F78A8">
        <w:rPr>
          <w:i/>
          <w:sz w:val="24"/>
          <w:szCs w:val="24"/>
        </w:rPr>
        <w:tab/>
      </w:r>
    </w:p>
    <w:p w:rsidR="0041256F" w:rsidRPr="005F78A8" w:rsidRDefault="0041256F" w:rsidP="0041256F">
      <w:pPr>
        <w:spacing w:after="0" w:line="240" w:lineRule="auto"/>
        <w:jc w:val="both"/>
        <w:rPr>
          <w:i/>
          <w:sz w:val="24"/>
          <w:szCs w:val="24"/>
        </w:rPr>
      </w:pPr>
      <w:r w:rsidRPr="005F78A8">
        <w:rPr>
          <w:b/>
          <w:i/>
          <w:sz w:val="24"/>
          <w:szCs w:val="24"/>
        </w:rPr>
        <w:t>Concejal Armin Renner</w:t>
      </w:r>
      <w:r w:rsidRPr="005F78A8">
        <w:rPr>
          <w:i/>
          <w:sz w:val="24"/>
          <w:szCs w:val="24"/>
        </w:rPr>
        <w:t>, comparto la opinión del alcalde cuando uno tiene responsabilidad de administrar los recursos municipales, cada día van a llegar solicitudes y no vamos a ser capaces de cumplir todo, Sugiero analizar las peticiones que tenemos en este momento y elegimos una.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Excequiel Gallardo</w:t>
      </w:r>
      <w:r w:rsidRPr="005F78A8">
        <w:rPr>
          <w:i/>
          <w:sz w:val="24"/>
          <w:szCs w:val="24"/>
        </w:rPr>
        <w:t>, respecto a la solicitud de la Feria Costumbrista, la señora Miria Sepúlveda renunció a un proyecto de Fomento Productivo, tal vez Claudia tenga esos fondos y estas señoras puedan hacer un proyecto para postular a ese saldo.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la señora Celinda está solicitando que le cerquen el camino.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Herman Portales</w:t>
      </w:r>
      <w:r w:rsidRPr="005F78A8">
        <w:rPr>
          <w:i/>
          <w:sz w:val="24"/>
          <w:szCs w:val="24"/>
        </w:rPr>
        <w:t xml:space="preserve">, la persona que donó el terreno para el camino solicitó que le dejen cercado. </w:t>
      </w:r>
    </w:p>
    <w:p w:rsidR="0041256F" w:rsidRPr="005F78A8" w:rsidRDefault="0041256F" w:rsidP="0041256F">
      <w:pPr>
        <w:spacing w:after="0" w:line="240" w:lineRule="auto"/>
        <w:jc w:val="both"/>
        <w:rPr>
          <w:b/>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no porque el camino está emplazado.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lastRenderedPageBreak/>
        <w:t>Juan Carlos Morales</w:t>
      </w:r>
      <w:r w:rsidRPr="005F78A8">
        <w:rPr>
          <w:i/>
          <w:sz w:val="24"/>
          <w:szCs w:val="24"/>
        </w:rPr>
        <w:t>, hay cosas propias del municipio, por ejemplo si el liceo solicita aporte para comprar cortinas, el municipio las debe comprar, lo mismo con el camino no tenemos que darle la plata porque le corresponde a la municipalidad.</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Respecto a la gira de los alumnos de Ignao, pensé que el liceo colocaba buses, eso sería un aporte, pero no, entonces ¿qué hace el liceo, el DAEM, para financiar la gira de estudios?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llama a votación por un aporte de 815 mil pesos a la Junta de Vecinos de Calcurrupe, con ese monto más el aporte que colocan ellos y el Club Deportivo Balmaceda terminan la sede comunitaria.</w:t>
      </w:r>
    </w:p>
    <w:p w:rsidR="0041256F" w:rsidRPr="005F78A8" w:rsidRDefault="0041256F" w:rsidP="0041256F">
      <w:pPr>
        <w:spacing w:after="0" w:line="240" w:lineRule="auto"/>
        <w:jc w:val="both"/>
        <w:rPr>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4"/>
      </w:tblGrid>
      <w:tr w:rsidR="0041256F" w:rsidRPr="005F78A8" w:rsidTr="000C729D">
        <w:tc>
          <w:tcPr>
            <w:tcW w:w="8644" w:type="dxa"/>
            <w:shd w:val="clear" w:color="auto" w:fill="C6D9F1" w:themeFill="text2" w:themeFillTint="33"/>
          </w:tcPr>
          <w:p w:rsidR="0041256F" w:rsidRPr="005F78A8" w:rsidRDefault="0041256F" w:rsidP="000C729D">
            <w:pPr>
              <w:jc w:val="both"/>
              <w:rPr>
                <w:i/>
                <w:sz w:val="16"/>
                <w:szCs w:val="16"/>
              </w:rPr>
            </w:pPr>
          </w:p>
          <w:p w:rsidR="0041256F" w:rsidRPr="005F78A8" w:rsidRDefault="0041256F" w:rsidP="000C729D">
            <w:pPr>
              <w:jc w:val="both"/>
              <w:rPr>
                <w:i/>
                <w:sz w:val="24"/>
                <w:szCs w:val="24"/>
              </w:rPr>
            </w:pPr>
            <w:r w:rsidRPr="005F78A8">
              <w:rPr>
                <w:b/>
                <w:i/>
                <w:sz w:val="24"/>
                <w:szCs w:val="24"/>
              </w:rPr>
              <w:t>ACUERDO Nº 124:</w:t>
            </w:r>
            <w:r w:rsidRPr="005F78A8">
              <w:rPr>
                <w:i/>
                <w:sz w:val="24"/>
                <w:szCs w:val="24"/>
              </w:rPr>
              <w:t xml:space="preserve"> Lo</w:t>
            </w:r>
            <w:r>
              <w:rPr>
                <w:i/>
                <w:sz w:val="24"/>
                <w:szCs w:val="24"/>
              </w:rPr>
              <w:t>s</w:t>
            </w:r>
            <w:r w:rsidRPr="005F78A8">
              <w:rPr>
                <w:i/>
                <w:sz w:val="24"/>
                <w:szCs w:val="24"/>
              </w:rPr>
              <w:t xml:space="preserve"> señores concejales aprueban un aporte de $ 815.000.-, a la Junta de vecinos Nº 2 de Calcurrupe </w:t>
            </w:r>
            <w:r w:rsidRPr="00CB042D">
              <w:rPr>
                <w:i/>
                <w:sz w:val="24"/>
                <w:szCs w:val="24"/>
              </w:rPr>
              <w:t>y al Club Deportivo del mismo sector,</w:t>
            </w:r>
            <w:r w:rsidRPr="005F78A8">
              <w:rPr>
                <w:i/>
                <w:sz w:val="24"/>
                <w:szCs w:val="24"/>
              </w:rPr>
              <w:t xml:space="preserve"> para la construcción de la 2º etapa de la sede comunitaria.</w:t>
            </w:r>
          </w:p>
        </w:tc>
      </w:tr>
    </w:tbl>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en relación a la solicitud de Illahuapi, oficiar que no corresponde al municipio.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A la solicitud de la Feria Costumbrista Newen Ñuke Mapu, oficiar que estamos postulando un proyecto y estamos trabajando para sacar el RS diseño, luego de eso se postula a la ejecución, por ahora se pretende no aumentar la cantidad de stand en ese tipo de material.</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Excequiel Gallardo</w:t>
      </w:r>
      <w:r w:rsidRPr="005F78A8">
        <w:rPr>
          <w:i/>
          <w:sz w:val="24"/>
          <w:szCs w:val="24"/>
        </w:rPr>
        <w:t>, apruebo el aporte a los alumnos de Ignao, pero que se les informe que no se les volverá a entregar dinero.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René Quichel</w:t>
      </w:r>
      <w:r w:rsidRPr="005F78A8">
        <w:rPr>
          <w:i/>
          <w:sz w:val="24"/>
          <w:szCs w:val="24"/>
        </w:rPr>
        <w:t>, como comisión de educación nos vamos a acercar al liceo Técnico, para conversar este tema.</w:t>
      </w:r>
    </w:p>
    <w:p w:rsidR="0041256F" w:rsidRPr="005F78A8" w:rsidRDefault="0041256F" w:rsidP="0041256F">
      <w:pPr>
        <w:spacing w:after="0" w:line="240" w:lineRule="auto"/>
        <w:jc w:val="both"/>
        <w:rPr>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4"/>
      </w:tblGrid>
      <w:tr w:rsidR="0041256F" w:rsidRPr="005F78A8" w:rsidTr="000C729D">
        <w:tc>
          <w:tcPr>
            <w:tcW w:w="8644" w:type="dxa"/>
            <w:shd w:val="clear" w:color="auto" w:fill="C6D9F1" w:themeFill="text2" w:themeFillTint="33"/>
          </w:tcPr>
          <w:p w:rsidR="0041256F" w:rsidRPr="005F78A8" w:rsidRDefault="0041256F" w:rsidP="000C729D">
            <w:pPr>
              <w:jc w:val="both"/>
              <w:rPr>
                <w:i/>
                <w:sz w:val="16"/>
                <w:szCs w:val="16"/>
              </w:rPr>
            </w:pPr>
          </w:p>
          <w:p w:rsidR="0041256F" w:rsidRPr="005F78A8" w:rsidRDefault="0041256F" w:rsidP="000C729D">
            <w:pPr>
              <w:jc w:val="both"/>
              <w:rPr>
                <w:i/>
                <w:sz w:val="24"/>
                <w:szCs w:val="24"/>
              </w:rPr>
            </w:pPr>
            <w:r w:rsidRPr="005F78A8">
              <w:rPr>
                <w:b/>
                <w:i/>
                <w:sz w:val="24"/>
                <w:szCs w:val="24"/>
                <w:shd w:val="clear" w:color="auto" w:fill="C6D9F1" w:themeFill="text2" w:themeFillTint="33"/>
              </w:rPr>
              <w:t>ACUERDO Nº 125:</w:t>
            </w:r>
            <w:r w:rsidRPr="005F78A8">
              <w:rPr>
                <w:i/>
                <w:sz w:val="24"/>
                <w:szCs w:val="24"/>
              </w:rPr>
              <w:t xml:space="preserve"> La totalidad de los concejales presentes aprueba un monto de $ 450.000.-, al Centro General de Padres y Apoderados de Liceo Técnico de Ignao, para la gira de estudios de los 2º medios. </w:t>
            </w:r>
          </w:p>
        </w:tc>
      </w:tr>
    </w:tbl>
    <w:p w:rsidR="0041256F" w:rsidRPr="005F78A8" w:rsidRDefault="0041256F" w:rsidP="0041256F">
      <w:pPr>
        <w:spacing w:after="0" w:line="240" w:lineRule="auto"/>
        <w:jc w:val="both"/>
        <w:rPr>
          <w:b/>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con respecto al aporte de 18 millones solicitado para la reparación del ex consultorio, vamos a afinar los montos porque lo podemos hacer por Infraestructura Social y a final de año solicitarle al Concejo suplementar ese ítem.</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Juan Carlos Morales</w:t>
      </w:r>
      <w:r w:rsidRPr="005F78A8">
        <w:rPr>
          <w:i/>
          <w:sz w:val="24"/>
          <w:szCs w:val="24"/>
        </w:rPr>
        <w:t>, en la Próxima reunión traeré una propuesta.</w:t>
      </w:r>
    </w:p>
    <w:p w:rsidR="0041256F" w:rsidRPr="005F78A8" w:rsidRDefault="0041256F" w:rsidP="0041256F">
      <w:pPr>
        <w:spacing w:after="0" w:line="240" w:lineRule="auto"/>
        <w:jc w:val="both"/>
        <w:rPr>
          <w:i/>
          <w:sz w:val="16"/>
          <w:szCs w:val="16"/>
        </w:rPr>
      </w:pPr>
    </w:p>
    <w:p w:rsidR="0041256F" w:rsidRPr="005F78A8" w:rsidRDefault="0041256F" w:rsidP="0041256F">
      <w:pPr>
        <w:shd w:val="clear" w:color="auto" w:fill="244061" w:themeFill="accent1" w:themeFillShade="80"/>
        <w:spacing w:after="0" w:line="240" w:lineRule="auto"/>
        <w:jc w:val="both"/>
        <w:rPr>
          <w:b/>
          <w:i/>
          <w:sz w:val="16"/>
          <w:szCs w:val="16"/>
        </w:rPr>
      </w:pPr>
    </w:p>
    <w:p w:rsidR="0041256F" w:rsidRPr="005F78A8" w:rsidRDefault="0041256F" w:rsidP="0041256F">
      <w:pPr>
        <w:shd w:val="clear" w:color="auto" w:fill="244061" w:themeFill="accent1" w:themeFillShade="80"/>
        <w:spacing w:after="0" w:line="240" w:lineRule="auto"/>
        <w:jc w:val="both"/>
        <w:rPr>
          <w:b/>
          <w:i/>
          <w:sz w:val="24"/>
          <w:szCs w:val="24"/>
        </w:rPr>
      </w:pPr>
      <w:r w:rsidRPr="005F78A8">
        <w:rPr>
          <w:b/>
          <w:i/>
          <w:sz w:val="24"/>
          <w:szCs w:val="24"/>
        </w:rPr>
        <w:t>4.- Correspondencia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La correspondencia trata  de solicitudes de aportes que se analizó en el punto anterior.</w:t>
      </w:r>
    </w:p>
    <w:p w:rsidR="0041256F" w:rsidRPr="005F78A8" w:rsidRDefault="0041256F" w:rsidP="0041256F">
      <w:pPr>
        <w:spacing w:after="0" w:line="240" w:lineRule="auto"/>
        <w:jc w:val="both"/>
        <w:rPr>
          <w:i/>
          <w:sz w:val="16"/>
          <w:szCs w:val="16"/>
        </w:rPr>
      </w:pPr>
    </w:p>
    <w:p w:rsidR="0041256F" w:rsidRPr="005F78A8" w:rsidRDefault="0041256F" w:rsidP="0041256F">
      <w:pPr>
        <w:shd w:val="clear" w:color="auto" w:fill="244061" w:themeFill="accent1" w:themeFillShade="80"/>
        <w:spacing w:after="0" w:line="240" w:lineRule="auto"/>
        <w:jc w:val="both"/>
        <w:rPr>
          <w:b/>
          <w:i/>
          <w:sz w:val="24"/>
          <w:szCs w:val="24"/>
        </w:rPr>
      </w:pPr>
      <w:r w:rsidRPr="005F78A8">
        <w:rPr>
          <w:b/>
          <w:i/>
          <w:sz w:val="24"/>
          <w:szCs w:val="24"/>
        </w:rPr>
        <w:t>05.- Varios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René Quichel</w:t>
      </w:r>
      <w:r w:rsidRPr="005F78A8">
        <w:rPr>
          <w:i/>
          <w:sz w:val="24"/>
          <w:szCs w:val="24"/>
        </w:rPr>
        <w:t xml:space="preserve">, como comisión de Educación habíamos conversado el tema de los asistentes de la educación con don Alberto Rodríguez, porque ellos están solicitando una asignación, subir de un 3% al 6%, según lo conversado eso es imposible y pretendemos en enero analizar la posibilidad de subir un 1%. Hoy queremos ver una situación de un bono 2012, para entregarlo en diciembre, a excepción de los Asistentes </w:t>
      </w:r>
      <w:r w:rsidRPr="005F78A8">
        <w:rPr>
          <w:i/>
          <w:sz w:val="24"/>
          <w:szCs w:val="24"/>
        </w:rPr>
        <w:lastRenderedPageBreak/>
        <w:t xml:space="preserve">que están por la Ley SEP. Conversamos con don Alberto y existe la intención de apoyarlos y los recursos estarían en un 50% por el DAEM; y faltaría el otro 50%, respecto a eso hablamos con don Juan Carlos y señaló que habrían recursos.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¿qué pasa con el déficit que tenemos con la SEP?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Alberto Rodríguez Molina, Director DAEM</w:t>
      </w:r>
      <w:r w:rsidRPr="005F78A8">
        <w:rPr>
          <w:i/>
          <w:sz w:val="24"/>
          <w:szCs w:val="24"/>
        </w:rPr>
        <w:t>, se tiene que ir acumulando, para renovar los contratos este año de la Ley SEP por cuatro años más, debe estar gastado el 50% y nosotros superamos ese porcentaje, tenemos un déficit que podemos seguir acumulando y como este tema fue planteado por la comisión de Educación fui citado al Concejo, nosotros hicimos un estudio de la situación.</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El gremio pidió aumentar  un 6,66% por cada bienio, a nuestro juicio es impresentable porque nos significaría un aumento en la planilla mensual de 3 millones y fracción.</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 xml:space="preserve">Actualmente se les está pagando un 3% por bienio, y proponemos un 1% para el próximo año y después volver a estudiarlo, porque este año ya es complicado, por lo tanto, la propuesta es darles un bono este año de 50 mil pesos a cada uno.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teniendo un déficit en Educación de alrededor de 80 millones de pesos, hacemos otro gasto y se aumenta el déficit.</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Alberto Rodríguez</w:t>
      </w:r>
      <w:r w:rsidRPr="005F78A8">
        <w:rPr>
          <w:i/>
          <w:sz w:val="24"/>
          <w:szCs w:val="24"/>
        </w:rPr>
        <w:t xml:space="preserve">, sugiero que terminemos con la Ley SEP y después tomar esta decisión, pero también está propuesta la idea de un bono compartido entre el municipio y el departamento de educación.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Herman Portales</w:t>
      </w:r>
      <w:r w:rsidRPr="005F78A8">
        <w:rPr>
          <w:i/>
          <w:sz w:val="24"/>
          <w:szCs w:val="24"/>
        </w:rPr>
        <w:t xml:space="preserve">, en la última reunión de comisión acordamos dos puntos: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Sumarle un 1% más a la asignación de bienios a los Asistentes de Educación, más un bono de 50 mil pesos que se entregaría en el mes de diciembre de este año. En conversaciones con el jefe de finanzas de la municipalidad, porque tenemos que hacer un aporte y el propuso que lo conversemos en Concejo.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ustedes estarían haciendo un gasto sobre el déficit existente, cosa que me vería en la obligación dejar en acta que existiendo un déficit este concejo aprueba aumentar un déficit.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Armin Renner</w:t>
      </w:r>
      <w:r w:rsidRPr="005F78A8">
        <w:rPr>
          <w:i/>
          <w:sz w:val="24"/>
          <w:szCs w:val="24"/>
        </w:rPr>
        <w:t>, lo razonable es esperar que se termine el año, solucionar la deuda de la SEP y después tomar una decisión.</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no hay plata para pagar la luz, porque tenemos déficit.</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Herman Portales</w:t>
      </w:r>
      <w:r w:rsidRPr="005F78A8">
        <w:rPr>
          <w:i/>
          <w:sz w:val="24"/>
          <w:szCs w:val="24"/>
        </w:rPr>
        <w:t>, no encuentro sustento a su argumento alcalde porque a principio de año la deuda era mayor y usted nos pidió que le aprobemos una plata a Educación por una situación en la escuela de Riñinahue, que eran más de 3 millones, hoy hay menos deudas y usted da ese argumento.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es distinto porque en Riñinahue era para arreglar una fosa, sino nos cerraban la escuela y era por una vez, en cambio lo de los asistentes será un gasto permanente.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Excequiel Gallardo</w:t>
      </w:r>
      <w:r w:rsidRPr="005F78A8">
        <w:rPr>
          <w:i/>
          <w:sz w:val="24"/>
          <w:szCs w:val="24"/>
        </w:rPr>
        <w:t xml:space="preserve">, ahí hay una propuesta para el otro año y a partir de enero comenzarán a hablar de esa situación más el reglamento, la propuesta de hoy es un </w:t>
      </w:r>
      <w:r w:rsidRPr="005F78A8">
        <w:rPr>
          <w:i/>
          <w:sz w:val="24"/>
          <w:szCs w:val="24"/>
        </w:rPr>
        <w:lastRenderedPageBreak/>
        <w:t>bono de 50 mil pesos para los Asistentes de la Educación, desconozco el costo que tiene ese bono en total.</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Alberto Rodríguez</w:t>
      </w:r>
      <w:r w:rsidRPr="005F78A8">
        <w:rPr>
          <w:i/>
          <w:sz w:val="24"/>
          <w:szCs w:val="24"/>
        </w:rPr>
        <w:t xml:space="preserve">, primero aprobar el bono, pero debo defender  a mi gente, porque trabajamos a diario codo a codo, y que no sean beneficiados me parece una injusticia, en el DAEM son 14 o 16 personas, incluidos los choferes, en total son 76, eso suma alrededor de M$ 3.800.-, eso es lo que debería pagarse entre el Daem  y Municipio.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el bono me parece razonable, mi preocupación es que hay un gremio que representa a los paradocentes y por la naturaleza donde se desempeñan y como funciona esto, tienen presupuestos aparte.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¿Qué pasa si mañana nuestro gremio solicita un bono donde un 50% pague el municipio y el otro 50% el Daem?, por temas legales sabemos que el Daem no puede. En la municipalidad tenemos un conjunto de peticiones para las que no tenemos financiamiento y vamos a financiar un tema de educación.</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Herman Portales</w:t>
      </w:r>
      <w:r w:rsidRPr="005F78A8">
        <w:rPr>
          <w:i/>
          <w:sz w:val="24"/>
          <w:szCs w:val="24"/>
        </w:rPr>
        <w:t>, siempre van haber argumentos, porque también podríamos decirle que se le aprobó una asignación a la directora del departamento de  Salud y plata de los municipales, esos argumentos no los comparto.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Alberto Rodríguez</w:t>
      </w:r>
      <w:r w:rsidRPr="005F78A8">
        <w:rPr>
          <w:i/>
          <w:sz w:val="24"/>
          <w:szCs w:val="24"/>
        </w:rPr>
        <w:t>, lo que hemos hecho este año es bajar considerablemente la deuda, llevamos más de 100 millones puestos en la SEP, pero si tengo 4 millones de pesos,  ustedes deben hacernos un traspaso de fondos nada más y nosotros pagamos.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prefiero que el departamento de Educación aborde esta situación y si al 31 de diciembre es necesario traspasarle 2 o 10 millones, lo hacemos.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Concejal Miguel Meza</w:t>
      </w:r>
      <w:r w:rsidRPr="005F78A8">
        <w:rPr>
          <w:i/>
          <w:sz w:val="24"/>
          <w:szCs w:val="24"/>
        </w:rPr>
        <w:t>, creo que el trabajo que hicieron es serio, que de alguna manera viene en busca de mejorar los años de servicios que tienen, por eso me inclino por subir el porcentaje de bienios que será permanente. El bono es un parche.</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Alberto Rodríguez</w:t>
      </w:r>
      <w:r w:rsidRPr="005F78A8">
        <w:rPr>
          <w:i/>
          <w:sz w:val="24"/>
          <w:szCs w:val="24"/>
        </w:rPr>
        <w:t>, me deben el aporte para la fosa séptica y reparación de los baños.</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Juan Carlos Morales, Jefe de Finanzas Municipal</w:t>
      </w:r>
      <w:r w:rsidRPr="005F78A8">
        <w:rPr>
          <w:i/>
          <w:sz w:val="24"/>
          <w:szCs w:val="24"/>
        </w:rPr>
        <w:t>, en relación al aporte para la fosa del cual habla Alberto, en el acta en que se trató ese punto no indica que se hará un aporte, en ese momento Dirección de Obras presentó una ficha en la que se le dio nombre al proyecto, incluso lo tenemos incorporado en nuestro listado de proyecto, pero no se licitó, no se siguió el conducto regular. Alberto lo hizo en forma directa con la esperanza que se le iba hacer la transferencia.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i/>
          <w:sz w:val="24"/>
          <w:szCs w:val="24"/>
        </w:rPr>
        <w:t xml:space="preserve">Tengo que eliminar el proyecto y crear un ítem de transferencia, el proyecto era de $ 3.910.361.-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Alberto Rodríguez</w:t>
      </w:r>
      <w:r w:rsidRPr="005F78A8">
        <w:rPr>
          <w:i/>
          <w:sz w:val="24"/>
          <w:szCs w:val="24"/>
        </w:rPr>
        <w:t xml:space="preserve">, es bueno que ustedes reconozcan que tenemos una deuda que en el fondo es del municipio, pero yo me comprometí a que todos los fondos que se generen irían directo para la SEP. Ocurrió lo de la fosa en Riñinahue y los baños del liceo, de los cuales se me dijo que me hiciera cargo, pero que les corresponde a ustedes porque es ficha técnica de este municipio, ese trabajo lo administró y supervisó la Dirección de Obras Municipal no el departamento de Educación.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lastRenderedPageBreak/>
        <w:t>Alcalde</w:t>
      </w:r>
      <w:r w:rsidRPr="005F78A8">
        <w:rPr>
          <w:i/>
          <w:sz w:val="24"/>
          <w:szCs w:val="24"/>
        </w:rPr>
        <w:t xml:space="preserve">, si la plata está, traspasémosle para que paguen, completemos los 5 millones.  </w:t>
      </w:r>
    </w:p>
    <w:p w:rsidR="0041256F" w:rsidRPr="005F78A8" w:rsidRDefault="0041256F" w:rsidP="0041256F">
      <w:pPr>
        <w:spacing w:after="0" w:line="240" w:lineRule="auto"/>
        <w:jc w:val="both"/>
        <w:rPr>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4"/>
      </w:tblGrid>
      <w:tr w:rsidR="0041256F" w:rsidRPr="005F78A8" w:rsidTr="000C729D">
        <w:tc>
          <w:tcPr>
            <w:tcW w:w="8644" w:type="dxa"/>
            <w:shd w:val="clear" w:color="auto" w:fill="C6D9F1" w:themeFill="text2" w:themeFillTint="33"/>
          </w:tcPr>
          <w:p w:rsidR="0041256F" w:rsidRPr="005F78A8" w:rsidRDefault="0041256F" w:rsidP="000C729D">
            <w:pPr>
              <w:jc w:val="both"/>
              <w:rPr>
                <w:i/>
                <w:sz w:val="16"/>
                <w:szCs w:val="16"/>
              </w:rPr>
            </w:pPr>
          </w:p>
          <w:p w:rsidR="0041256F" w:rsidRPr="005F78A8" w:rsidRDefault="0041256F" w:rsidP="000C729D">
            <w:pPr>
              <w:jc w:val="both"/>
              <w:rPr>
                <w:i/>
                <w:sz w:val="24"/>
                <w:szCs w:val="24"/>
              </w:rPr>
            </w:pPr>
            <w:r w:rsidRPr="005F78A8">
              <w:rPr>
                <w:b/>
                <w:i/>
                <w:sz w:val="24"/>
                <w:szCs w:val="24"/>
              </w:rPr>
              <w:t>ACUERDO Nº 126:</w:t>
            </w:r>
            <w:r w:rsidRPr="005F78A8">
              <w:rPr>
                <w:i/>
                <w:sz w:val="24"/>
                <w:szCs w:val="24"/>
              </w:rPr>
              <w:t xml:space="preserve"> Se aprueba por unanimidad de los concejales presentes  entregar un bono de $ 50.000.-, a los Asistentes de la Educación y Administrativos del departamento de Educación Municipal. El monto se cargará al Departamento de Educación.</w:t>
            </w:r>
          </w:p>
        </w:tc>
      </w:tr>
    </w:tbl>
    <w:p w:rsidR="0041256F" w:rsidRPr="005F78A8" w:rsidRDefault="0041256F" w:rsidP="0041256F">
      <w:pPr>
        <w:spacing w:after="0" w:line="240" w:lineRule="auto"/>
        <w:jc w:val="both"/>
        <w:rPr>
          <w:i/>
          <w:sz w:val="24"/>
          <w:szCs w:val="24"/>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4"/>
      </w:tblGrid>
      <w:tr w:rsidR="0041256F" w:rsidRPr="005F78A8" w:rsidTr="000C729D">
        <w:tc>
          <w:tcPr>
            <w:tcW w:w="8644" w:type="dxa"/>
            <w:shd w:val="clear" w:color="auto" w:fill="C6D9F1" w:themeFill="text2" w:themeFillTint="33"/>
          </w:tcPr>
          <w:p w:rsidR="0041256F" w:rsidRPr="005F78A8" w:rsidRDefault="0041256F" w:rsidP="000C729D">
            <w:pPr>
              <w:jc w:val="both"/>
              <w:rPr>
                <w:i/>
                <w:sz w:val="16"/>
                <w:szCs w:val="16"/>
              </w:rPr>
            </w:pPr>
          </w:p>
          <w:p w:rsidR="0041256F" w:rsidRPr="005F78A8" w:rsidRDefault="0041256F" w:rsidP="000C729D">
            <w:pPr>
              <w:jc w:val="both"/>
              <w:rPr>
                <w:i/>
                <w:sz w:val="24"/>
                <w:szCs w:val="24"/>
              </w:rPr>
            </w:pPr>
            <w:r w:rsidRPr="005F78A8">
              <w:rPr>
                <w:b/>
                <w:i/>
                <w:sz w:val="24"/>
                <w:szCs w:val="24"/>
              </w:rPr>
              <w:t>ACUERDO Nº 127:</w:t>
            </w:r>
            <w:r w:rsidRPr="005F78A8">
              <w:rPr>
                <w:i/>
                <w:sz w:val="24"/>
                <w:szCs w:val="24"/>
              </w:rPr>
              <w:t xml:space="preserve"> El Concejo aprueba hacer un traspaso al Departamento de Educación Municipal de M$ 5.000.-, para cubrir gastos de mantenimiento, edificaciones y reparación</w:t>
            </w:r>
            <w:r>
              <w:rPr>
                <w:i/>
                <w:sz w:val="24"/>
                <w:szCs w:val="24"/>
              </w:rPr>
              <w:t xml:space="preserve"> de</w:t>
            </w:r>
            <w:r w:rsidRPr="005F78A8">
              <w:rPr>
                <w:i/>
                <w:sz w:val="24"/>
                <w:szCs w:val="24"/>
              </w:rPr>
              <w:t xml:space="preserve"> fosa séptima </w:t>
            </w:r>
            <w:r>
              <w:rPr>
                <w:i/>
                <w:sz w:val="24"/>
                <w:szCs w:val="24"/>
              </w:rPr>
              <w:t xml:space="preserve">de la </w:t>
            </w:r>
            <w:r w:rsidRPr="005F78A8">
              <w:rPr>
                <w:i/>
                <w:sz w:val="24"/>
                <w:szCs w:val="24"/>
              </w:rPr>
              <w:t>escuela de Riñinahue.</w:t>
            </w:r>
          </w:p>
        </w:tc>
      </w:tr>
    </w:tbl>
    <w:p w:rsidR="0041256F" w:rsidRPr="005F78A8" w:rsidRDefault="0041256F" w:rsidP="0041256F">
      <w:pPr>
        <w:spacing w:after="0" w:line="240" w:lineRule="auto"/>
        <w:jc w:val="both"/>
        <w:rPr>
          <w:i/>
          <w:sz w:val="16"/>
          <w:szCs w:val="16"/>
          <w:vertAlign w:val="subscript"/>
        </w:rPr>
      </w:pPr>
    </w:p>
    <w:p w:rsidR="0041256F" w:rsidRPr="005F78A8" w:rsidRDefault="0041256F" w:rsidP="0041256F">
      <w:pPr>
        <w:spacing w:after="0" w:line="240" w:lineRule="auto"/>
        <w:jc w:val="both"/>
        <w:rPr>
          <w:i/>
          <w:sz w:val="24"/>
          <w:szCs w:val="24"/>
        </w:rPr>
      </w:pPr>
      <w:r w:rsidRPr="005F78A8">
        <w:rPr>
          <w:b/>
          <w:i/>
          <w:sz w:val="24"/>
          <w:szCs w:val="24"/>
        </w:rPr>
        <w:t>Secretaria Municipal,</w:t>
      </w:r>
      <w:r w:rsidRPr="005F78A8">
        <w:rPr>
          <w:i/>
          <w:sz w:val="24"/>
          <w:szCs w:val="24"/>
        </w:rPr>
        <w:t xml:space="preserve"> voy a entregar una carta sin el afán de molestar, sino de aclarar una situación que se produjo en mi contra de parte del alcalde, donde al leer el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reconozco que me equivoqué, pero citaste a los funcionarios que trabajan en ex consultorio para que asistieran a la reunión de concejo del jueves 8 de Noviembre.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Secretaria Municipal</w:t>
      </w:r>
      <w:r w:rsidRPr="005F78A8">
        <w:rPr>
          <w:i/>
          <w:sz w:val="24"/>
          <w:szCs w:val="24"/>
        </w:rPr>
        <w:t xml:space="preserve">, nunca lo habría hecho, porque se que como Concejo acordaron que cuando se tratara de alguna petición no se aceptaría gente que venga a presionar a las reuniones, incluso hoy se lo advertí al Jefe de Finanzas de Salud que no vinieran más personas de las que tengan que exponer el presupuesto, porque a ustedes no les agrada, además, yo sabía por el Administrador y la Directora de Obras que era ella quien iba a exponer y desconocía que venían más funcionarios. </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pero me trataste de mentiroso.</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Secretaria Municipal</w:t>
      </w:r>
      <w:r w:rsidRPr="005F78A8">
        <w:rPr>
          <w:i/>
          <w:sz w:val="24"/>
          <w:szCs w:val="24"/>
        </w:rPr>
        <w:t>, lo dije y lo asumo, porque no es verdad lo que usted dice, además quien le dijo esto es la Claudia que no siendo socia del gremio viene a las reuniones para después decir todo lo que escucha.</w:t>
      </w:r>
    </w:p>
    <w:p w:rsidR="0041256F" w:rsidRPr="005F78A8" w:rsidRDefault="0041256F" w:rsidP="0041256F">
      <w:pPr>
        <w:spacing w:after="0" w:line="240" w:lineRule="auto"/>
        <w:jc w:val="both"/>
        <w:rPr>
          <w:i/>
          <w:sz w:val="16"/>
          <w:szCs w:val="16"/>
        </w:rPr>
      </w:pPr>
    </w:p>
    <w:p w:rsidR="0041256F" w:rsidRPr="005F78A8" w:rsidRDefault="0041256F" w:rsidP="0041256F">
      <w:pPr>
        <w:spacing w:after="0" w:line="240" w:lineRule="auto"/>
        <w:jc w:val="both"/>
        <w:rPr>
          <w:i/>
          <w:sz w:val="24"/>
          <w:szCs w:val="24"/>
        </w:rPr>
      </w:pPr>
      <w:r w:rsidRPr="005F78A8">
        <w:rPr>
          <w:b/>
          <w:i/>
          <w:sz w:val="24"/>
          <w:szCs w:val="24"/>
        </w:rPr>
        <w:t>Alcalde,</w:t>
      </w:r>
      <w:r w:rsidRPr="005F78A8">
        <w:rPr>
          <w:i/>
          <w:sz w:val="24"/>
          <w:szCs w:val="24"/>
        </w:rPr>
        <w:t xml:space="preserve"> a mi me lo dijo mi secretaria.</w:t>
      </w:r>
    </w:p>
    <w:p w:rsidR="0041256F" w:rsidRPr="005F78A8" w:rsidRDefault="0041256F" w:rsidP="0041256F">
      <w:pPr>
        <w:spacing w:after="0" w:line="240" w:lineRule="auto"/>
        <w:jc w:val="both"/>
        <w:rPr>
          <w:i/>
          <w:sz w:val="24"/>
          <w:szCs w:val="24"/>
        </w:rPr>
      </w:pPr>
    </w:p>
    <w:p w:rsidR="0041256F" w:rsidRPr="005F78A8" w:rsidRDefault="0041256F" w:rsidP="0041256F">
      <w:pPr>
        <w:spacing w:after="0" w:line="240" w:lineRule="auto"/>
        <w:jc w:val="both"/>
        <w:rPr>
          <w:i/>
          <w:sz w:val="24"/>
          <w:szCs w:val="24"/>
        </w:rPr>
      </w:pPr>
      <w:r w:rsidRPr="005F78A8">
        <w:rPr>
          <w:i/>
          <w:sz w:val="24"/>
          <w:szCs w:val="24"/>
        </w:rPr>
        <w:t>Finaliza la reunión a las 14:12 horas.</w:t>
      </w:r>
    </w:p>
    <w:p w:rsidR="0041256F" w:rsidRPr="005F78A8" w:rsidRDefault="0041256F" w:rsidP="0041256F">
      <w:pPr>
        <w:spacing w:after="0" w:line="240" w:lineRule="auto"/>
        <w:jc w:val="both"/>
        <w:rPr>
          <w:i/>
          <w:sz w:val="24"/>
          <w:szCs w:val="24"/>
        </w:rPr>
      </w:pPr>
    </w:p>
    <w:p w:rsidR="0041256F" w:rsidRPr="005F78A8" w:rsidRDefault="0041256F" w:rsidP="0041256F">
      <w:pPr>
        <w:spacing w:after="0" w:line="240" w:lineRule="auto"/>
        <w:jc w:val="both"/>
        <w:rPr>
          <w:i/>
          <w:sz w:val="24"/>
          <w:szCs w:val="24"/>
        </w:rPr>
      </w:pPr>
    </w:p>
    <w:p w:rsidR="0041256F" w:rsidRPr="005F78A8" w:rsidRDefault="0041256F" w:rsidP="0041256F">
      <w:pPr>
        <w:spacing w:after="0" w:line="240" w:lineRule="auto"/>
        <w:jc w:val="both"/>
        <w:rPr>
          <w:b/>
          <w:i/>
          <w:sz w:val="24"/>
          <w:szCs w:val="24"/>
        </w:rPr>
      </w:pPr>
      <w:r w:rsidRPr="005F78A8">
        <w:rPr>
          <w:i/>
          <w:sz w:val="24"/>
          <w:szCs w:val="24"/>
        </w:rPr>
        <w:tab/>
      </w:r>
      <w:r w:rsidRPr="005F78A8">
        <w:rPr>
          <w:i/>
          <w:sz w:val="24"/>
          <w:szCs w:val="24"/>
        </w:rPr>
        <w:tab/>
      </w:r>
      <w:r w:rsidRPr="005F78A8">
        <w:rPr>
          <w:i/>
          <w:sz w:val="24"/>
          <w:szCs w:val="24"/>
        </w:rPr>
        <w:tab/>
      </w:r>
      <w:r w:rsidRPr="005F78A8">
        <w:rPr>
          <w:i/>
          <w:sz w:val="24"/>
          <w:szCs w:val="24"/>
        </w:rPr>
        <w:tab/>
      </w:r>
      <w:r w:rsidRPr="005F78A8">
        <w:rPr>
          <w:i/>
          <w:sz w:val="24"/>
          <w:szCs w:val="24"/>
        </w:rPr>
        <w:tab/>
      </w:r>
      <w:r w:rsidRPr="005F78A8">
        <w:rPr>
          <w:i/>
          <w:sz w:val="24"/>
          <w:szCs w:val="24"/>
        </w:rPr>
        <w:tab/>
      </w:r>
      <w:r w:rsidRPr="005F78A8">
        <w:rPr>
          <w:i/>
          <w:sz w:val="24"/>
          <w:szCs w:val="24"/>
        </w:rPr>
        <w:tab/>
      </w:r>
      <w:r w:rsidRPr="005F78A8">
        <w:rPr>
          <w:i/>
          <w:sz w:val="24"/>
          <w:szCs w:val="24"/>
        </w:rPr>
        <w:tab/>
      </w:r>
      <w:r w:rsidRPr="005F78A8">
        <w:rPr>
          <w:b/>
          <w:i/>
          <w:sz w:val="24"/>
          <w:szCs w:val="24"/>
        </w:rPr>
        <w:t>JUANA ÁLVAREZ REYES</w:t>
      </w:r>
    </w:p>
    <w:p w:rsidR="0041256F" w:rsidRPr="005F78A8" w:rsidRDefault="0041256F" w:rsidP="0041256F">
      <w:pPr>
        <w:spacing w:after="0" w:line="240" w:lineRule="auto"/>
        <w:ind w:left="4956" w:firstLine="708"/>
        <w:jc w:val="both"/>
        <w:rPr>
          <w:b/>
          <w:i/>
          <w:sz w:val="24"/>
          <w:szCs w:val="24"/>
        </w:rPr>
      </w:pPr>
      <w:r w:rsidRPr="005F78A8">
        <w:rPr>
          <w:b/>
          <w:i/>
          <w:sz w:val="24"/>
          <w:szCs w:val="24"/>
        </w:rPr>
        <w:t xml:space="preserve">  Secretaria Municipal</w:t>
      </w:r>
    </w:p>
    <w:p w:rsidR="0041256F" w:rsidRPr="005F78A8" w:rsidRDefault="0041256F" w:rsidP="0041256F">
      <w:pPr>
        <w:rPr>
          <w:i/>
        </w:rPr>
      </w:pPr>
    </w:p>
    <w:p w:rsidR="0073003F" w:rsidRDefault="0073003F"/>
    <w:sectPr w:rsidR="0073003F" w:rsidSect="00AE6269">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ptain Howd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9876"/>
      <w:docPartObj>
        <w:docPartGallery w:val="Page Numbers (Bottom of Page)"/>
        <w:docPartUnique/>
      </w:docPartObj>
    </w:sdtPr>
    <w:sdtEndPr/>
    <w:sdtContent>
      <w:p w:rsidR="004E7FF8" w:rsidRDefault="0073003F">
        <w:pPr>
          <w:pStyle w:val="Piedepgina"/>
        </w:pPr>
        <w:r>
          <w:rPr>
            <w:noProof/>
            <w:lang w:eastAsia="zh-TW"/>
          </w:rPr>
          <w:pict>
            <v:group id="_x0000_s1025" style="position:absolute;margin-left:-119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1026" type="#_x0000_t4" style="position:absolute;left:1793;top:14550;width:536;height:507" filled="f" strokecolor="#a5a5a5 [2092]"/>
              <v:rect id="_x0000_s1027" style="position:absolute;left:1848;top:14616;width:427;height:375" filled="f" strokecolor="#a5a5a5 [2092]"/>
              <v:shapetype id="_x0000_t202" coordsize="21600,21600" o:spt="202" path="m,l,21600r21600,l21600,xe">
                <v:stroke joinstyle="miter"/>
                <v:path gradientshapeok="t" o:connecttype="rect"/>
              </v:shapetype>
              <v:shape id="_x0000_s1028" type="#_x0000_t202" style="position:absolute;left:1731;top:14639;width:660;height:330" filled="f" stroked="f">
                <v:textbox style="mso-next-textbox:#_x0000_s1028" inset="0,2.16pt,0,0">
                  <w:txbxContent>
                    <w:p w:rsidR="004E7FF8" w:rsidRDefault="0073003F">
                      <w:pPr>
                        <w:spacing w:after="0" w:line="240" w:lineRule="auto"/>
                        <w:jc w:val="center"/>
                        <w:rPr>
                          <w:color w:val="17365D" w:themeColor="text2" w:themeShade="BF"/>
                          <w:sz w:val="16"/>
                          <w:szCs w:val="16"/>
                        </w:rPr>
                      </w:pPr>
                      <w:r>
                        <w:fldChar w:fldCharType="begin"/>
                      </w:r>
                      <w:r>
                        <w:instrText xml:space="preserve"> PAGE   \* MERGEFORMAT </w:instrText>
                      </w:r>
                      <w:r>
                        <w:fldChar w:fldCharType="separate"/>
                      </w:r>
                      <w:r w:rsidR="0041256F" w:rsidRPr="0041256F">
                        <w:rPr>
                          <w:noProof/>
                          <w:color w:val="17365D" w:themeColor="text2" w:themeShade="BF"/>
                          <w:sz w:val="16"/>
                          <w:szCs w:val="16"/>
                        </w:rPr>
                        <w:t>2</w:t>
                      </w:r>
                      <w:r>
                        <w:fldChar w:fldCharType="end"/>
                      </w:r>
                    </w:p>
                  </w:txbxContent>
                </v:textbox>
              </v:shape>
              <v:group id="_x0000_s1029"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0" type="#_x0000_t8" style="position:absolute;left:1782;top:14858;width:375;height:530;rotation:-90" filled="f" strokecolor="#a5a5a5 [2092]"/>
                <v:shape id="_x0000_s1031" type="#_x0000_t8" style="position:absolute;left:1934;top:14858;width:375;height:530;rotation:-90;flip:x" filled="f" strokecolor="#a5a5a5 [2092]"/>
              </v:group>
              <w10:wrap anchorx="margin" anchory="page"/>
            </v:group>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FF8" w:rsidRPr="00731639" w:rsidRDefault="0073003F" w:rsidP="00AE6269">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4E7FF8" w:rsidRDefault="0073003F">
    <w:pPr>
      <w:pStyle w:val="Encabezado"/>
    </w:pPr>
    <w:r>
      <w:rPr>
        <w:i/>
        <w:color w:val="244061" w:themeColor="accent1" w:themeShade="80"/>
        <w:sz w:val="20"/>
        <w:szCs w:val="20"/>
      </w:rPr>
      <w:t xml:space="preserve">            </w:t>
    </w:r>
    <w:r w:rsidRPr="00731639">
      <w:rPr>
        <w:i/>
        <w:color w:val="244061" w:themeColor="accent1" w:themeShade="80"/>
        <w:sz w:val="20"/>
        <w:szCs w:val="20"/>
      </w:rPr>
      <w:t xml:space="preserve">Secretaría </w:t>
    </w:r>
    <w:r w:rsidRPr="00731639">
      <w:rPr>
        <w:i/>
        <w:color w:val="244061" w:themeColor="accent1" w:themeShade="80"/>
        <w:sz w:val="20"/>
        <w:szCs w:val="20"/>
      </w:rPr>
      <w:t>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A7736"/>
    <w:multiLevelType w:val="hybridMultilevel"/>
    <w:tmpl w:val="FBE4F9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074"/>
    <o:shapelayout v:ext="edit">
      <o:idmap v:ext="edit" data="1"/>
    </o:shapelayout>
  </w:hdrShapeDefaults>
  <w:compat>
    <w:useFELayout/>
  </w:compat>
  <w:rsids>
    <w:rsidRoot w:val="0041256F"/>
    <w:rsid w:val="0041256F"/>
    <w:rsid w:val="007300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56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1256F"/>
    <w:pPr>
      <w:ind w:left="720"/>
      <w:contextualSpacing/>
    </w:pPr>
    <w:rPr>
      <w:rFonts w:eastAsiaTheme="minorHAnsi"/>
      <w:lang w:eastAsia="en-US"/>
    </w:rPr>
  </w:style>
  <w:style w:type="paragraph" w:styleId="Textoindependiente">
    <w:name w:val="Body Text"/>
    <w:basedOn w:val="Normal"/>
    <w:link w:val="TextoindependienteCar"/>
    <w:uiPriority w:val="99"/>
    <w:unhideWhenUsed/>
    <w:rsid w:val="0041256F"/>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41256F"/>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41256F"/>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41256F"/>
    <w:rPr>
      <w:rFonts w:eastAsiaTheme="minorHAnsi"/>
      <w:lang w:eastAsia="en-US"/>
    </w:rPr>
  </w:style>
  <w:style w:type="paragraph" w:styleId="Piedepgina">
    <w:name w:val="footer"/>
    <w:basedOn w:val="Normal"/>
    <w:link w:val="PiedepginaCar"/>
    <w:uiPriority w:val="99"/>
    <w:semiHidden/>
    <w:unhideWhenUsed/>
    <w:rsid w:val="0041256F"/>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semiHidden/>
    <w:rsid w:val="0041256F"/>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3578</Words>
  <Characters>19679</Characters>
  <Application>Microsoft Office Word</Application>
  <DocSecurity>0</DocSecurity>
  <Lines>163</Lines>
  <Paragraphs>46</Paragraphs>
  <ScaleCrop>false</ScaleCrop>
  <Company>SoftPack</Company>
  <LinksUpToDate>false</LinksUpToDate>
  <CharactersWithSpaces>23211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2014-01-20T17:58:00Z</dcterms:created>
  <dcterms:modified xsi:type="dcterms:W3CDTF">2014-01-20T17:58:00Z</dcterms:modified>
</cp:coreProperties>
</file>