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12" w:rsidRPr="001E6112" w:rsidRDefault="001E6112" w:rsidP="001E6112">
      <w:pPr>
        <w:spacing w:after="60" w:line="240" w:lineRule="auto"/>
        <w:jc w:val="center"/>
        <w:rPr>
          <w:rFonts w:asciiTheme="majorHAnsi" w:eastAsiaTheme="minorHAnsi" w:hAnsiTheme="majorHAnsi"/>
          <w:b/>
          <w:bCs/>
          <w:i/>
          <w:color w:val="0F243E" w:themeColor="text2" w:themeShade="80"/>
          <w:sz w:val="32"/>
          <w:szCs w:val="32"/>
          <w:lang w:val="es-CL" w:eastAsia="en-US"/>
        </w:rPr>
      </w:pPr>
      <w:r w:rsidRPr="001E6112">
        <w:rPr>
          <w:rFonts w:asciiTheme="majorHAnsi" w:eastAsiaTheme="minorHAnsi" w:hAnsiTheme="majorHAnsi"/>
          <w:b/>
          <w:bCs/>
          <w:i/>
          <w:color w:val="0F243E" w:themeColor="text2" w:themeShade="80"/>
          <w:sz w:val="32"/>
          <w:szCs w:val="32"/>
          <w:lang w:val="es-CL" w:eastAsia="en-US"/>
        </w:rPr>
        <w:t>ACTA DE REUNION</w:t>
      </w:r>
    </w:p>
    <w:p w:rsidR="001E6112" w:rsidRPr="001E6112" w:rsidRDefault="001E6112" w:rsidP="001E6112">
      <w:pPr>
        <w:spacing w:after="60" w:line="240" w:lineRule="auto"/>
        <w:jc w:val="center"/>
        <w:rPr>
          <w:rFonts w:asciiTheme="majorHAnsi" w:eastAsiaTheme="minorHAnsi" w:hAnsiTheme="majorHAnsi"/>
          <w:b/>
          <w:bCs/>
          <w:i/>
          <w:color w:val="0F243E" w:themeColor="text2" w:themeShade="80"/>
          <w:sz w:val="32"/>
          <w:szCs w:val="32"/>
          <w:lang w:val="es-CL" w:eastAsia="en-US"/>
        </w:rPr>
      </w:pPr>
      <w:r w:rsidRPr="001E6112">
        <w:rPr>
          <w:rFonts w:asciiTheme="majorHAnsi" w:eastAsiaTheme="minorHAnsi" w:hAnsiTheme="majorHAnsi"/>
          <w:b/>
          <w:bCs/>
          <w:i/>
          <w:color w:val="0F243E" w:themeColor="text2" w:themeShade="80"/>
          <w:sz w:val="32"/>
          <w:szCs w:val="32"/>
          <w:lang w:val="es-CL" w:eastAsia="en-US"/>
        </w:rPr>
        <w:t>DE CONCEJO MUNICIPAL</w:t>
      </w:r>
    </w:p>
    <w:p w:rsidR="001E6112" w:rsidRPr="001E6112" w:rsidRDefault="001E6112" w:rsidP="001E6112">
      <w:pPr>
        <w:spacing w:after="60" w:line="240" w:lineRule="auto"/>
        <w:jc w:val="center"/>
        <w:rPr>
          <w:rFonts w:asciiTheme="majorHAnsi" w:eastAsiaTheme="minorHAnsi" w:hAnsiTheme="majorHAnsi"/>
          <w:b/>
          <w:bCs/>
          <w:i/>
          <w:color w:val="0F243E" w:themeColor="text2" w:themeShade="80"/>
          <w:sz w:val="32"/>
          <w:szCs w:val="32"/>
          <w:lang w:val="es-CL" w:eastAsia="en-US"/>
        </w:rPr>
      </w:pPr>
      <w:r w:rsidRPr="001E6112">
        <w:rPr>
          <w:rFonts w:asciiTheme="majorHAnsi" w:eastAsiaTheme="minorHAnsi" w:hAnsiTheme="majorHAnsi"/>
          <w:b/>
          <w:bCs/>
          <w:i/>
          <w:color w:val="0F243E" w:themeColor="text2" w:themeShade="80"/>
          <w:sz w:val="32"/>
          <w:szCs w:val="32"/>
          <w:lang w:val="es-CL" w:eastAsia="en-US"/>
        </w:rPr>
        <w:t xml:space="preserve"> Nº 009</w:t>
      </w:r>
    </w:p>
    <w:p w:rsidR="001E6112" w:rsidRPr="001E6112" w:rsidRDefault="001E6112" w:rsidP="001E6112">
      <w:pPr>
        <w:spacing w:after="6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Fecha: 15/03/2012</w:t>
      </w:r>
      <w:r w:rsidRPr="001E6112">
        <w:rPr>
          <w:rFonts w:asciiTheme="majorHAnsi" w:eastAsiaTheme="minorHAnsi" w:hAnsiTheme="majorHAnsi"/>
          <w:bCs/>
          <w:i/>
          <w:color w:val="0F243E" w:themeColor="text2" w:themeShade="80"/>
          <w:lang w:val="es-CL" w:eastAsia="en-US"/>
        </w:rPr>
        <w:tab/>
      </w:r>
      <w:r w:rsidRPr="001E6112">
        <w:rPr>
          <w:rFonts w:asciiTheme="majorHAnsi" w:eastAsiaTheme="minorHAnsi" w:hAnsiTheme="majorHAnsi"/>
          <w:bCs/>
          <w:i/>
          <w:color w:val="0F243E" w:themeColor="text2" w:themeShade="80"/>
          <w:lang w:val="es-CL" w:eastAsia="en-US"/>
        </w:rPr>
        <w:tab/>
      </w:r>
      <w:r w:rsidRPr="001E6112">
        <w:rPr>
          <w:rFonts w:asciiTheme="majorHAnsi" w:eastAsiaTheme="minorHAnsi" w:hAnsiTheme="majorHAnsi"/>
          <w:bCs/>
          <w:i/>
          <w:color w:val="0F243E" w:themeColor="text2" w:themeShade="80"/>
          <w:lang w:val="es-CL" w:eastAsia="en-US"/>
        </w:rPr>
        <w:tab/>
      </w:r>
      <w:r w:rsidRPr="001E6112">
        <w:rPr>
          <w:rFonts w:asciiTheme="majorHAnsi" w:eastAsiaTheme="minorHAnsi" w:hAnsiTheme="majorHAnsi"/>
          <w:bCs/>
          <w:i/>
          <w:color w:val="0F243E" w:themeColor="text2" w:themeShade="80"/>
          <w:lang w:val="es-CL" w:eastAsia="en-US"/>
        </w:rPr>
        <w:tab/>
      </w:r>
      <w:r w:rsidRPr="001E6112">
        <w:rPr>
          <w:rFonts w:asciiTheme="majorHAnsi" w:eastAsiaTheme="minorHAnsi" w:hAnsiTheme="majorHAnsi"/>
          <w:bCs/>
          <w:i/>
          <w:color w:val="0F243E" w:themeColor="text2" w:themeShade="80"/>
          <w:lang w:val="es-CL" w:eastAsia="en-US"/>
        </w:rPr>
        <w:tab/>
      </w:r>
      <w:r w:rsidRPr="001E6112">
        <w:rPr>
          <w:rFonts w:asciiTheme="majorHAnsi" w:eastAsiaTheme="minorHAnsi" w:hAnsiTheme="majorHAnsi"/>
          <w:bCs/>
          <w:i/>
          <w:color w:val="0F243E" w:themeColor="text2" w:themeShade="80"/>
          <w:lang w:val="es-CL" w:eastAsia="en-US"/>
        </w:rPr>
        <w:tab/>
        <w:t xml:space="preserve">                         </w:t>
      </w:r>
      <w:r w:rsidRPr="001E6112">
        <w:rPr>
          <w:rFonts w:asciiTheme="majorHAnsi" w:eastAsiaTheme="minorHAnsi" w:hAnsiTheme="majorHAnsi"/>
          <w:b/>
          <w:bCs/>
          <w:i/>
          <w:color w:val="0F243E" w:themeColor="text2" w:themeShade="80"/>
          <w:lang w:val="es-CL" w:eastAsia="en-US"/>
        </w:rPr>
        <w:t>Hora:</w:t>
      </w:r>
      <w:r w:rsidRPr="001E6112">
        <w:rPr>
          <w:rFonts w:asciiTheme="majorHAnsi" w:eastAsiaTheme="minorHAnsi" w:hAnsiTheme="majorHAnsi"/>
          <w:bCs/>
          <w:i/>
          <w:color w:val="0F243E" w:themeColor="text2" w:themeShade="80"/>
          <w:lang w:val="es-CL" w:eastAsia="en-US"/>
        </w:rPr>
        <w:t xml:space="preserve"> 10:35</w:t>
      </w:r>
    </w:p>
    <w:p w:rsidR="001E6112" w:rsidRPr="001E6112" w:rsidRDefault="001E6112" w:rsidP="001E6112">
      <w:pPr>
        <w:spacing w:after="6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Preside:</w:t>
      </w:r>
      <w:r w:rsidRPr="001E6112">
        <w:rPr>
          <w:rFonts w:asciiTheme="majorHAnsi" w:eastAsiaTheme="minorHAnsi" w:hAnsiTheme="majorHAnsi"/>
          <w:bCs/>
          <w:i/>
          <w:color w:val="0F243E" w:themeColor="text2" w:themeShade="80"/>
          <w:lang w:val="es-CL" w:eastAsia="en-US"/>
        </w:rPr>
        <w:t xml:space="preserve"> Santiago Rosas Lobos                                         </w:t>
      </w:r>
      <w:r w:rsidRPr="001E6112">
        <w:rPr>
          <w:rFonts w:asciiTheme="majorHAnsi" w:eastAsiaTheme="minorHAnsi" w:hAnsiTheme="majorHAnsi"/>
          <w:bCs/>
          <w:i/>
          <w:color w:val="0F243E" w:themeColor="text2" w:themeShade="80"/>
          <w:lang w:val="es-CL" w:eastAsia="en-US"/>
        </w:rPr>
        <w:tab/>
        <w:t xml:space="preserve">                                </w:t>
      </w:r>
      <w:r w:rsidRPr="001E6112">
        <w:rPr>
          <w:rFonts w:asciiTheme="majorHAnsi" w:eastAsiaTheme="minorHAnsi" w:hAnsiTheme="majorHAnsi"/>
          <w:b/>
          <w:bCs/>
          <w:i/>
          <w:color w:val="0F243E" w:themeColor="text2" w:themeShade="80"/>
          <w:lang w:val="es-CL" w:eastAsia="en-US"/>
        </w:rPr>
        <w:t>Asistencia:</w:t>
      </w:r>
      <w:r w:rsidRPr="001E6112">
        <w:rPr>
          <w:rFonts w:asciiTheme="majorHAnsi" w:eastAsiaTheme="minorHAnsi" w:hAnsiTheme="majorHAnsi"/>
          <w:bCs/>
          <w:i/>
          <w:color w:val="0F243E" w:themeColor="text2" w:themeShade="80"/>
          <w:lang w:val="es-CL" w:eastAsia="en-US"/>
        </w:rPr>
        <w:t xml:space="preserve"> Completa</w:t>
      </w:r>
    </w:p>
    <w:p w:rsidR="001E6112" w:rsidRPr="001E6112" w:rsidRDefault="001E6112" w:rsidP="001E6112">
      <w:pPr>
        <w:tabs>
          <w:tab w:val="left" w:pos="5790"/>
        </w:tabs>
        <w:spacing w:after="60" w:line="240" w:lineRule="auto"/>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La tabla de la presente reunión es la siguiente:</w:t>
      </w:r>
      <w:r w:rsidRPr="001E6112">
        <w:rPr>
          <w:rFonts w:asciiTheme="majorHAnsi" w:eastAsiaTheme="minorHAnsi" w:hAnsiTheme="majorHAnsi"/>
          <w:bCs/>
          <w:i/>
          <w:color w:val="0F243E" w:themeColor="text2" w:themeShade="80"/>
          <w:lang w:val="es-CL" w:eastAsia="en-US"/>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6D9F1" w:themeFill="text2" w:themeFillTint="33"/>
        <w:tblLook w:val="01E0"/>
      </w:tblPr>
      <w:tblGrid>
        <w:gridCol w:w="828"/>
        <w:gridCol w:w="7816"/>
      </w:tblGrid>
      <w:tr w:rsidR="001E6112" w:rsidRPr="001E6112" w:rsidTr="001E78FD">
        <w:tc>
          <w:tcPr>
            <w:tcW w:w="828" w:type="dxa"/>
            <w:shd w:val="clear" w:color="auto" w:fill="DBE5F1" w:themeFill="accent1" w:themeFillTint="33"/>
          </w:tcPr>
          <w:p w:rsidR="001E6112" w:rsidRPr="001E6112" w:rsidRDefault="001E6112" w:rsidP="001E6112">
            <w:pPr>
              <w:spacing w:before="240" w:after="60"/>
              <w:jc w:val="center"/>
              <w:rPr>
                <w:rFonts w:asciiTheme="majorHAnsi" w:eastAsiaTheme="minorHAnsi" w:hAnsiTheme="majorHAnsi"/>
                <w:b/>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Nº</w:t>
            </w:r>
          </w:p>
        </w:tc>
        <w:tc>
          <w:tcPr>
            <w:tcW w:w="7816" w:type="dxa"/>
            <w:shd w:val="clear" w:color="auto" w:fill="DBE5F1" w:themeFill="accent1" w:themeFillTint="33"/>
          </w:tcPr>
          <w:p w:rsidR="001E6112" w:rsidRPr="001E6112" w:rsidRDefault="001E6112" w:rsidP="001E6112">
            <w:pPr>
              <w:spacing w:before="240" w:after="60"/>
              <w:jc w:val="center"/>
              <w:rPr>
                <w:rFonts w:asciiTheme="majorHAnsi" w:eastAsiaTheme="minorHAnsi" w:hAnsiTheme="majorHAnsi"/>
                <w:b/>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M  A  T  E  R  I  A</w:t>
            </w:r>
          </w:p>
        </w:tc>
      </w:tr>
      <w:tr w:rsidR="001E6112" w:rsidRPr="001E6112" w:rsidTr="001E78FD">
        <w:tc>
          <w:tcPr>
            <w:tcW w:w="828" w:type="dxa"/>
            <w:shd w:val="clear" w:color="auto" w:fill="DBE5F1" w:themeFill="accent1" w:themeFillTint="33"/>
          </w:tcPr>
          <w:p w:rsidR="001E6112" w:rsidRPr="001E6112" w:rsidRDefault="001E6112" w:rsidP="001E6112">
            <w:pPr>
              <w:spacing w:after="60"/>
              <w:jc w:val="center"/>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01</w:t>
            </w:r>
          </w:p>
        </w:tc>
        <w:tc>
          <w:tcPr>
            <w:tcW w:w="7816" w:type="dxa"/>
            <w:shd w:val="clear" w:color="auto" w:fill="DBE5F1" w:themeFill="accent1" w:themeFillTint="33"/>
          </w:tcPr>
          <w:p w:rsidR="001E6112" w:rsidRPr="001E6112" w:rsidRDefault="001E6112" w:rsidP="001E6112">
            <w:pPr>
              <w:spacing w:after="60"/>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CL" w:eastAsia="en-US"/>
              </w:rPr>
              <w:t>Aprobación acta de reunión ordinaria Nº 008 de fecha 08.03.2012</w:t>
            </w:r>
          </w:p>
        </w:tc>
      </w:tr>
      <w:tr w:rsidR="001E6112" w:rsidRPr="001E6112" w:rsidTr="001E78FD">
        <w:trPr>
          <w:trHeight w:val="739"/>
        </w:trPr>
        <w:tc>
          <w:tcPr>
            <w:tcW w:w="828" w:type="dxa"/>
            <w:shd w:val="clear" w:color="auto" w:fill="DBE5F1" w:themeFill="accent1" w:themeFillTint="33"/>
          </w:tcPr>
          <w:p w:rsidR="001E6112" w:rsidRPr="001E6112" w:rsidRDefault="001E6112" w:rsidP="001E6112">
            <w:pPr>
              <w:spacing w:after="60"/>
              <w:jc w:val="center"/>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02</w:t>
            </w:r>
          </w:p>
        </w:tc>
        <w:tc>
          <w:tcPr>
            <w:tcW w:w="7816" w:type="dxa"/>
            <w:shd w:val="clear" w:color="auto" w:fill="DBE5F1" w:themeFill="accent1" w:themeFillTint="33"/>
          </w:tcPr>
          <w:p w:rsidR="001E6112" w:rsidRPr="001E6112" w:rsidRDefault="001E6112" w:rsidP="001E6112">
            <w:pPr>
              <w:spacing w:after="6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DIDECO – Marilyn Cárdenas</w:t>
            </w: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Respuesta a carta de ex presidenta de la Junta de Vecinos Nº 7 de Ignao.</w:t>
            </w:r>
          </w:p>
        </w:tc>
      </w:tr>
      <w:tr w:rsidR="001E6112" w:rsidRPr="001E6112" w:rsidTr="001E78FD">
        <w:tc>
          <w:tcPr>
            <w:tcW w:w="828" w:type="dxa"/>
            <w:shd w:val="clear" w:color="auto" w:fill="DBE5F1" w:themeFill="accent1" w:themeFillTint="33"/>
          </w:tcPr>
          <w:p w:rsidR="001E6112" w:rsidRPr="001E6112" w:rsidRDefault="001E6112" w:rsidP="001E6112">
            <w:pPr>
              <w:spacing w:after="60"/>
              <w:jc w:val="center"/>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03</w:t>
            </w:r>
          </w:p>
        </w:tc>
        <w:tc>
          <w:tcPr>
            <w:tcW w:w="7816" w:type="dxa"/>
            <w:shd w:val="clear" w:color="auto" w:fill="DBE5F1" w:themeFill="accent1" w:themeFillTint="33"/>
          </w:tcPr>
          <w:p w:rsidR="001E6112" w:rsidRPr="001E6112" w:rsidRDefault="001E6112" w:rsidP="001E6112">
            <w:pPr>
              <w:spacing w:after="6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ASEMUCH</w:t>
            </w: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Análisis de la participación de los funcionarios en el verano Ranquino.</w:t>
            </w:r>
          </w:p>
        </w:tc>
      </w:tr>
      <w:tr w:rsidR="001E6112" w:rsidRPr="001E6112" w:rsidTr="001E78FD">
        <w:tc>
          <w:tcPr>
            <w:tcW w:w="828" w:type="dxa"/>
            <w:shd w:val="clear" w:color="auto" w:fill="DBE5F1" w:themeFill="accent1" w:themeFillTint="33"/>
          </w:tcPr>
          <w:p w:rsidR="001E6112" w:rsidRPr="001E6112" w:rsidRDefault="001E6112" w:rsidP="001E6112">
            <w:pPr>
              <w:spacing w:after="60"/>
              <w:jc w:val="center"/>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04</w:t>
            </w:r>
          </w:p>
        </w:tc>
        <w:tc>
          <w:tcPr>
            <w:tcW w:w="7816" w:type="dxa"/>
            <w:shd w:val="clear" w:color="auto" w:fill="DBE5F1" w:themeFill="accent1" w:themeFillTint="33"/>
          </w:tcPr>
          <w:p w:rsidR="001E6112" w:rsidRPr="001E6112" w:rsidRDefault="001E6112" w:rsidP="001E6112">
            <w:pPr>
              <w:spacing w:after="60"/>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Comité de Vivienda Nuevo Amanecer.</w:t>
            </w:r>
          </w:p>
        </w:tc>
      </w:tr>
      <w:tr w:rsidR="001E6112" w:rsidRPr="001E6112" w:rsidTr="001E78FD">
        <w:tc>
          <w:tcPr>
            <w:tcW w:w="828" w:type="dxa"/>
            <w:shd w:val="clear" w:color="auto" w:fill="DBE5F1" w:themeFill="accent1" w:themeFillTint="33"/>
          </w:tcPr>
          <w:p w:rsidR="001E6112" w:rsidRPr="001E6112" w:rsidRDefault="001E6112" w:rsidP="001E6112">
            <w:pPr>
              <w:spacing w:after="60"/>
              <w:jc w:val="center"/>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05</w:t>
            </w:r>
          </w:p>
        </w:tc>
        <w:tc>
          <w:tcPr>
            <w:tcW w:w="7816" w:type="dxa"/>
            <w:shd w:val="clear" w:color="auto" w:fill="DBE5F1" w:themeFill="accent1" w:themeFillTint="33"/>
          </w:tcPr>
          <w:p w:rsidR="001E6112" w:rsidRPr="001E6112" w:rsidRDefault="001E6112" w:rsidP="001E6112">
            <w:pPr>
              <w:spacing w:after="6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Secretaria Municipal</w:t>
            </w: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Entrega del informe Nº 2/2012 de Contraloría Regional, sobre uso de ambulancia y contratación de personal efectuada en la Municipalidad de Lago Ranco.</w:t>
            </w:r>
          </w:p>
        </w:tc>
      </w:tr>
      <w:tr w:rsidR="001E6112" w:rsidRPr="001E6112" w:rsidTr="001E78FD">
        <w:tc>
          <w:tcPr>
            <w:tcW w:w="828" w:type="dxa"/>
            <w:shd w:val="clear" w:color="auto" w:fill="DBE5F1" w:themeFill="accent1" w:themeFillTint="33"/>
          </w:tcPr>
          <w:p w:rsidR="001E6112" w:rsidRPr="001E6112" w:rsidRDefault="001E6112" w:rsidP="001E6112">
            <w:pPr>
              <w:spacing w:after="60"/>
              <w:jc w:val="center"/>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06</w:t>
            </w:r>
          </w:p>
        </w:tc>
        <w:tc>
          <w:tcPr>
            <w:tcW w:w="7816" w:type="dxa"/>
            <w:shd w:val="clear" w:color="auto" w:fill="DBE5F1" w:themeFill="accent1" w:themeFillTint="33"/>
          </w:tcPr>
          <w:p w:rsidR="001E6112" w:rsidRPr="001E6112" w:rsidRDefault="001E6112" w:rsidP="001E6112">
            <w:pPr>
              <w:spacing w:after="6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Alcalde</w:t>
            </w: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Compra de chaquetas institucionales.</w:t>
            </w:r>
          </w:p>
        </w:tc>
      </w:tr>
      <w:tr w:rsidR="001E6112" w:rsidRPr="001E6112" w:rsidTr="001E78FD">
        <w:tc>
          <w:tcPr>
            <w:tcW w:w="828" w:type="dxa"/>
            <w:shd w:val="clear" w:color="auto" w:fill="DBE5F1" w:themeFill="accent1" w:themeFillTint="33"/>
          </w:tcPr>
          <w:p w:rsidR="001E6112" w:rsidRPr="001E6112" w:rsidRDefault="001E6112" w:rsidP="001E6112">
            <w:pPr>
              <w:spacing w:after="60"/>
              <w:jc w:val="center"/>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07</w:t>
            </w:r>
          </w:p>
        </w:tc>
        <w:tc>
          <w:tcPr>
            <w:tcW w:w="7816" w:type="dxa"/>
            <w:shd w:val="clear" w:color="auto" w:fill="DBE5F1" w:themeFill="accent1" w:themeFillTint="33"/>
          </w:tcPr>
          <w:p w:rsidR="001E6112" w:rsidRPr="001E6112" w:rsidRDefault="001E6112" w:rsidP="001E6112">
            <w:pPr>
              <w:spacing w:after="6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Jefe de Finanzas DAEM</w:t>
            </w: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Modificación presupuestaria</w:t>
            </w:r>
          </w:p>
        </w:tc>
      </w:tr>
    </w:tbl>
    <w:p w:rsidR="001E6112" w:rsidRPr="001E6112" w:rsidRDefault="001E6112" w:rsidP="001E6112">
      <w:pPr>
        <w:spacing w:after="0" w:line="240" w:lineRule="auto"/>
        <w:jc w:val="both"/>
        <w:rPr>
          <w:rFonts w:asciiTheme="majorHAnsi" w:eastAsia="Times New Roman" w:hAnsiTheme="majorHAnsi" w:cs="Times New Roman"/>
          <w:b/>
          <w:i/>
          <w:color w:val="0F243E" w:themeColor="text2" w:themeShade="80"/>
          <w:sz w:val="16"/>
          <w:szCs w:val="16"/>
        </w:rPr>
      </w:pPr>
    </w:p>
    <w:p w:rsidR="001E6112" w:rsidRPr="001E6112" w:rsidRDefault="001E6112" w:rsidP="001E6112">
      <w:pPr>
        <w:spacing w:after="0" w:line="240" w:lineRule="auto"/>
        <w:jc w:val="both"/>
        <w:rPr>
          <w:rFonts w:asciiTheme="majorHAnsi" w:eastAsia="Times New Roman" w:hAnsiTheme="majorHAnsi" w:cs="Times New Roman"/>
          <w:b/>
          <w:i/>
          <w:color w:val="0F243E" w:themeColor="text2" w:themeShade="80"/>
          <w:lang w:val="es-ES_tradnl" w:eastAsia="en-US"/>
        </w:rPr>
      </w:pPr>
      <w:r w:rsidRPr="001E6112">
        <w:rPr>
          <w:rFonts w:asciiTheme="majorHAnsi" w:eastAsia="Times New Roman" w:hAnsiTheme="majorHAnsi" w:cs="Times New Roman"/>
          <w:b/>
          <w:i/>
          <w:color w:val="0F243E" w:themeColor="text2" w:themeShade="80"/>
        </w:rPr>
        <w:t xml:space="preserve">01.- </w:t>
      </w:r>
      <w:r w:rsidRPr="001E6112">
        <w:rPr>
          <w:rFonts w:asciiTheme="majorHAnsi" w:eastAsia="Times New Roman" w:hAnsiTheme="majorHAnsi" w:cs="Times New Roman"/>
          <w:b/>
          <w:i/>
          <w:color w:val="0F243E" w:themeColor="text2" w:themeShade="80"/>
          <w:lang w:val="es-ES_tradnl" w:eastAsia="en-US"/>
        </w:rPr>
        <w:t>Aprobación acta Nº 008, del 08.03.2012</w:t>
      </w:r>
    </w:p>
    <w:p w:rsidR="001E6112" w:rsidRPr="001E6112" w:rsidRDefault="001E6112" w:rsidP="001E6112">
      <w:pPr>
        <w:spacing w:after="0" w:line="240" w:lineRule="auto"/>
        <w:jc w:val="both"/>
        <w:rPr>
          <w:rFonts w:asciiTheme="majorHAnsi" w:eastAsia="Times New Roman" w:hAnsiTheme="majorHAnsi" w:cs="Times New Roman"/>
          <w:b/>
          <w:i/>
          <w:color w:val="0F243E" w:themeColor="text2" w:themeShade="80"/>
          <w:sz w:val="16"/>
          <w:szCs w:val="16"/>
          <w:lang w:val="es-ES_tradnl" w:eastAsia="en-US"/>
        </w:rPr>
      </w:pPr>
    </w:p>
    <w:p w:rsidR="001E6112" w:rsidRPr="001E6112" w:rsidRDefault="001E6112" w:rsidP="001E6112">
      <w:pPr>
        <w:spacing w:after="0" w:line="240" w:lineRule="auto"/>
        <w:jc w:val="both"/>
        <w:rPr>
          <w:rFonts w:asciiTheme="majorHAnsi" w:eastAsia="Times New Roman" w:hAnsiTheme="majorHAnsi" w:cs="Times New Roman"/>
          <w:i/>
          <w:color w:val="0F243E" w:themeColor="text2" w:themeShade="80"/>
          <w:lang w:val="es-ES_tradnl" w:eastAsia="en-US"/>
        </w:rPr>
      </w:pPr>
      <w:r w:rsidRPr="001E6112">
        <w:rPr>
          <w:rFonts w:asciiTheme="majorHAnsi" w:eastAsia="Times New Roman" w:hAnsiTheme="majorHAnsi" w:cs="Times New Roman"/>
          <w:b/>
          <w:i/>
          <w:color w:val="0F243E" w:themeColor="text2" w:themeShade="80"/>
          <w:lang w:val="es-ES_tradnl" w:eastAsia="en-US"/>
        </w:rPr>
        <w:t xml:space="preserve">Concejal René Quichel, </w:t>
      </w:r>
      <w:r w:rsidRPr="001E6112">
        <w:rPr>
          <w:rFonts w:asciiTheme="majorHAnsi" w:eastAsia="Times New Roman" w:hAnsiTheme="majorHAnsi" w:cs="Times New Roman"/>
          <w:i/>
          <w:color w:val="0F243E" w:themeColor="text2" w:themeShade="80"/>
          <w:lang w:val="es-ES_tradnl" w:eastAsia="en-US"/>
        </w:rPr>
        <w:t xml:space="preserve">apruebo con 2 observaciones, no está contemplada la situación sobre el agua de los sectores rurales, ayudas por medio de la oficina de emergencia a las familias con problemas de agua; </w:t>
      </w:r>
      <w:r w:rsidRPr="001E6112">
        <w:rPr>
          <w:rFonts w:asciiTheme="majorHAnsi" w:eastAsia="Times New Roman" w:hAnsiTheme="majorHAnsi" w:cs="Times New Roman"/>
          <w:i/>
          <w:color w:val="0F243E"/>
          <w:lang w:val="es-ES_tradnl" w:eastAsia="en-US"/>
        </w:rPr>
        <w:t>lo</w:t>
      </w:r>
      <w:r w:rsidRPr="001E6112">
        <w:rPr>
          <w:rFonts w:asciiTheme="majorHAnsi" w:eastAsia="Times New Roman" w:hAnsiTheme="majorHAnsi" w:cs="Times New Roman"/>
          <w:i/>
          <w:color w:val="0F243E" w:themeColor="text2" w:themeShade="80"/>
          <w:lang w:val="es-ES_tradnl" w:eastAsia="en-US"/>
        </w:rPr>
        <w:t xml:space="preserve"> otro es lo que planteó el concejal Meza sobre el funcionario Germán Olea, respecto de la entrega de materiales que se estaría utilizando como campaña política.</w:t>
      </w:r>
    </w:p>
    <w:p w:rsidR="001E6112" w:rsidRPr="001E6112" w:rsidRDefault="001E6112" w:rsidP="001E6112">
      <w:pPr>
        <w:spacing w:after="0" w:line="240" w:lineRule="auto"/>
        <w:jc w:val="both"/>
        <w:rPr>
          <w:rFonts w:asciiTheme="majorHAnsi" w:eastAsia="Times New Roman" w:hAnsiTheme="majorHAnsi" w:cs="Times New Roman"/>
          <w:i/>
          <w:color w:val="0F243E" w:themeColor="text2" w:themeShade="80"/>
          <w:sz w:val="16"/>
          <w:szCs w:val="16"/>
          <w:lang w:val="es-ES_tradnl" w:eastAsia="en-US"/>
        </w:rPr>
      </w:pPr>
    </w:p>
    <w:p w:rsidR="001E6112" w:rsidRPr="001E6112" w:rsidRDefault="001E6112" w:rsidP="001E6112">
      <w:pPr>
        <w:spacing w:after="0" w:line="240" w:lineRule="auto"/>
        <w:jc w:val="both"/>
        <w:rPr>
          <w:rFonts w:asciiTheme="majorHAnsi" w:eastAsia="Times New Roman" w:hAnsiTheme="majorHAnsi" w:cs="Times New Roman"/>
          <w:i/>
          <w:color w:val="0F243E" w:themeColor="text2" w:themeShade="80"/>
          <w:lang w:val="es-ES_tradnl" w:eastAsia="en-US"/>
        </w:rPr>
      </w:pPr>
      <w:r w:rsidRPr="001E6112">
        <w:rPr>
          <w:rFonts w:asciiTheme="majorHAnsi" w:eastAsia="Times New Roman" w:hAnsiTheme="majorHAnsi" w:cs="Times New Roman"/>
          <w:b/>
          <w:i/>
          <w:color w:val="0F243E" w:themeColor="text2" w:themeShade="80"/>
          <w:lang w:val="es-ES_tradnl" w:eastAsia="en-US"/>
        </w:rPr>
        <w:t>Concejal Miguel Meza</w:t>
      </w:r>
      <w:r w:rsidRPr="001E6112">
        <w:rPr>
          <w:rFonts w:asciiTheme="majorHAnsi" w:eastAsia="Times New Roman" w:hAnsiTheme="majorHAnsi" w:cs="Times New Roman"/>
          <w:i/>
          <w:color w:val="0F243E" w:themeColor="text2" w:themeShade="80"/>
          <w:lang w:val="es-ES_tradnl" w:eastAsia="en-US"/>
        </w:rPr>
        <w:t>, apruebo, apoyando lo que señala el concejal Quichel.</w:t>
      </w:r>
    </w:p>
    <w:p w:rsidR="001E6112" w:rsidRPr="001E6112" w:rsidRDefault="001E6112" w:rsidP="001E6112">
      <w:pPr>
        <w:spacing w:after="0" w:line="240" w:lineRule="auto"/>
        <w:jc w:val="both"/>
        <w:rPr>
          <w:rFonts w:asciiTheme="majorHAnsi" w:eastAsia="Times New Roman" w:hAnsiTheme="majorHAnsi" w:cs="Times New Roman"/>
          <w:i/>
          <w:color w:val="0F243E" w:themeColor="text2" w:themeShade="80"/>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4"/>
      </w:tblGrid>
      <w:tr w:rsidR="001E6112" w:rsidRPr="001E6112" w:rsidTr="001E78FD">
        <w:tc>
          <w:tcPr>
            <w:tcW w:w="8644" w:type="dxa"/>
            <w:shd w:val="clear" w:color="auto" w:fill="C6D9F1" w:themeFill="text2" w:themeFillTint="33"/>
          </w:tcPr>
          <w:p w:rsidR="001E6112" w:rsidRPr="001E6112" w:rsidRDefault="001E6112" w:rsidP="001E6112">
            <w:pPr>
              <w:jc w:val="both"/>
              <w:rPr>
                <w:rFonts w:asciiTheme="majorHAnsi" w:hAnsiTheme="majorHAnsi"/>
                <w:i/>
                <w:color w:val="0F243E" w:themeColor="text2" w:themeShade="80"/>
                <w:sz w:val="16"/>
                <w:szCs w:val="16"/>
                <w:lang w:val="es-CL"/>
              </w:rPr>
            </w:pPr>
          </w:p>
          <w:p w:rsidR="001E6112" w:rsidRPr="001E6112" w:rsidRDefault="001E6112" w:rsidP="001E6112">
            <w:pPr>
              <w:jc w:val="both"/>
              <w:rPr>
                <w:rFonts w:asciiTheme="majorHAnsi" w:hAnsiTheme="majorHAnsi"/>
                <w:i/>
                <w:color w:val="0F243E" w:themeColor="text2" w:themeShade="80"/>
                <w:sz w:val="16"/>
                <w:szCs w:val="16"/>
                <w:lang w:val="es-CL"/>
              </w:rPr>
            </w:pPr>
            <w:r w:rsidRPr="001E6112">
              <w:rPr>
                <w:rFonts w:asciiTheme="majorHAnsi" w:hAnsiTheme="majorHAnsi"/>
                <w:b/>
                <w:i/>
                <w:color w:val="0F243E" w:themeColor="text2" w:themeShade="80"/>
                <w:lang w:val="es-CL"/>
              </w:rPr>
              <w:t xml:space="preserve">ACUERDO Nº 025: </w:t>
            </w:r>
            <w:r w:rsidRPr="001E6112">
              <w:rPr>
                <w:rFonts w:asciiTheme="majorHAnsi" w:hAnsiTheme="majorHAnsi"/>
                <w:i/>
                <w:color w:val="0F243E" w:themeColor="text2" w:themeShade="80"/>
                <w:lang w:val="es-CL"/>
              </w:rPr>
              <w:t>Se aprueba el acta Nº 8, de fecha 08/03/2012, con las observaciones del concejal René Quichel.</w:t>
            </w:r>
          </w:p>
        </w:tc>
      </w:tr>
    </w:tbl>
    <w:p w:rsidR="001E6112" w:rsidRPr="001E6112" w:rsidRDefault="001E6112" w:rsidP="001E6112">
      <w:pPr>
        <w:spacing w:before="240" w:after="0" w:line="240" w:lineRule="auto"/>
        <w:jc w:val="both"/>
        <w:rPr>
          <w:rFonts w:asciiTheme="majorHAnsi" w:eastAsiaTheme="minorHAnsi" w:hAnsiTheme="majorHAnsi"/>
          <w:b/>
          <w:bCs/>
          <w:i/>
          <w:color w:val="0F243E" w:themeColor="text2" w:themeShade="80"/>
          <w:sz w:val="24"/>
          <w:szCs w:val="24"/>
          <w:lang w:val="es-ES_tradnl" w:eastAsia="en-US"/>
        </w:rPr>
      </w:pPr>
      <w:r w:rsidRPr="001E6112">
        <w:rPr>
          <w:rFonts w:asciiTheme="majorHAnsi" w:eastAsiaTheme="minorHAnsi" w:hAnsiTheme="majorHAnsi"/>
          <w:b/>
          <w:bCs/>
          <w:i/>
          <w:color w:val="0F243E" w:themeColor="text2" w:themeShade="80"/>
          <w:sz w:val="24"/>
          <w:szCs w:val="24"/>
          <w:lang w:val="es-CL" w:eastAsia="en-US"/>
        </w:rPr>
        <w:t xml:space="preserve">02.- </w:t>
      </w:r>
      <w:r w:rsidRPr="001E6112">
        <w:rPr>
          <w:rFonts w:asciiTheme="majorHAnsi" w:eastAsiaTheme="minorHAnsi" w:hAnsiTheme="majorHAnsi"/>
          <w:b/>
          <w:bCs/>
          <w:i/>
          <w:color w:val="0F243E" w:themeColor="text2" w:themeShade="80"/>
          <w:sz w:val="24"/>
          <w:szCs w:val="24"/>
          <w:lang w:val="es-ES_tradnl" w:eastAsia="en-US"/>
        </w:rPr>
        <w:t>DIDECO – Marilyn Cárdenas</w:t>
      </w:r>
    </w:p>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16"/>
          <w:szCs w:val="16"/>
          <w:lang w:val="es-ES_tradnl"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sz w:val="16"/>
          <w:szCs w:val="16"/>
          <w:lang w:val="es-CL" w:eastAsia="en-US"/>
        </w:rPr>
      </w:pPr>
      <w:r w:rsidRPr="001E6112">
        <w:rPr>
          <w:rFonts w:asciiTheme="majorHAnsi" w:eastAsiaTheme="minorHAnsi" w:hAnsiTheme="majorHAnsi"/>
          <w:b/>
          <w:bCs/>
          <w:i/>
          <w:color w:val="0F243E" w:themeColor="text2" w:themeShade="80"/>
          <w:lang w:val="es-ES_tradnl" w:eastAsia="en-US"/>
        </w:rPr>
        <w:t>Respuesta a carta de ex presidenta de la Junta de Vecinos Nº 7 de Ignao</w:t>
      </w:r>
      <w:r w:rsidRPr="001E6112">
        <w:rPr>
          <w:rFonts w:asciiTheme="majorHAnsi" w:eastAsiaTheme="minorHAnsi" w:hAnsiTheme="majorHAnsi"/>
          <w:bCs/>
          <w:i/>
          <w:color w:val="0F243E" w:themeColor="text2" w:themeShade="80"/>
          <w:lang w:val="es-ES_tradnl" w:eastAsia="en-US"/>
        </w:rPr>
        <w:t>.</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Se aceró a mi oficina don Mario Quintana y la señora Érica Vera con un listado de 44 personas que no estaban de acuerdo con el trabajo de la directiva de la Junta de Vecinos de Ignao, por lo tanto, estaban interesados en solicitarles la renuncia,  ellos conversaron con el Alcalde para que asista un Ministro de Fe a una reunión para elegir una nueva directiva, se hizo la reunión donde asistió mucha gente.</w:t>
      </w:r>
    </w:p>
    <w:p w:rsidR="001E6112" w:rsidRPr="001E6112" w:rsidRDefault="001E6112" w:rsidP="001E6112">
      <w:pPr>
        <w:spacing w:before="240" w:after="0" w:line="240" w:lineRule="auto"/>
        <w:ind w:left="720"/>
        <w:contextualSpacing/>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 xml:space="preserve">Ante la solicitud de renuncia del cargo por parte de la asamblea, la presidenta y secretaria aceptaron entregar los cargos correspondientes, en dicha reunión se nombró una comisión electoral, fue un logro que este cambio de directorio se haga pasado unos días una vez que se habían cambiado los ánimos, les dije que para tener un cargo directivo había que tener un año de antigüedad por lo menos, fue ahí </w:t>
      </w:r>
      <w:r w:rsidRPr="001E6112">
        <w:rPr>
          <w:rFonts w:asciiTheme="majorHAnsi" w:eastAsiaTheme="minorHAnsi" w:hAnsiTheme="majorHAnsi"/>
          <w:bCs/>
          <w:i/>
          <w:color w:val="0F243E" w:themeColor="text2" w:themeShade="80"/>
          <w:lang w:eastAsia="en-US"/>
        </w:rPr>
        <w:lastRenderedPageBreak/>
        <w:t>cuando los asistentes dijeron que habían intentado inscribirse en la Junta de Vecinos y no pudieron porque no apareció el libro de socios, solamente había un registro muy antiguo, la elección de la nueva directiva se realizó el 22 de Febrero del presente año y participaron 67 vecinos.</w:t>
      </w:r>
    </w:p>
    <w:p w:rsidR="001E6112" w:rsidRPr="001E6112" w:rsidRDefault="001E6112" w:rsidP="001E6112">
      <w:pPr>
        <w:spacing w:before="240" w:after="0" w:line="240" w:lineRule="auto"/>
        <w:ind w:left="720"/>
        <w:contextualSpacing/>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Respecto al 5º párrafo de la carta dice que no se toma asistencia y que se contó con personas que no estaban inscritas y un 10% de los socios, lo que es muy difícil de probar porque al no estar el libro de socios no había cómo saberlo.</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Concejal Miguel Meza</w:t>
      </w:r>
      <w:r w:rsidRPr="001E6112">
        <w:rPr>
          <w:rFonts w:asciiTheme="majorHAnsi" w:eastAsiaTheme="minorHAnsi" w:hAnsiTheme="majorHAnsi"/>
          <w:bCs/>
          <w:i/>
          <w:color w:val="0F243E" w:themeColor="text2" w:themeShade="80"/>
          <w:lang w:eastAsia="en-US"/>
        </w:rPr>
        <w:t>, Desarrollo Comunitario debería tener también una nómina  de socios de acuerdo a las últimas elecciones que se hicieron en la organización,  yo creo de acuerdo a eso debería haberse hecho la elección. La Fidelina tiene razón en lo que dice que los candidatos tienen que inscribirse con a lo menos 10 días de anticipación.</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Marilyn</w:t>
      </w:r>
      <w:r w:rsidRPr="001E6112">
        <w:rPr>
          <w:rFonts w:asciiTheme="majorHAnsi" w:eastAsiaTheme="minorHAnsi" w:hAnsiTheme="majorHAnsi"/>
          <w:bCs/>
          <w:i/>
          <w:color w:val="0F243E" w:themeColor="text2" w:themeShade="80"/>
          <w:lang w:eastAsia="en-US"/>
        </w:rPr>
        <w:t xml:space="preserve">, nosotros tenemos registro de la Junta de vecinos pero en la última elección el número de vecinos no supera los 20, era difícil guiarnos por ese registro, en el periodo de la Fidelina no se realizaron inscripciones de socios. </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Concejal René Quichel</w:t>
      </w:r>
      <w:r w:rsidRPr="001E6112">
        <w:rPr>
          <w:rFonts w:asciiTheme="majorHAnsi" w:eastAsiaTheme="minorHAnsi" w:hAnsiTheme="majorHAnsi"/>
          <w:bCs/>
          <w:i/>
          <w:color w:val="0F243E" w:themeColor="text2" w:themeShade="80"/>
          <w:lang w:eastAsia="en-US"/>
        </w:rPr>
        <w:t>, esto  venia de mucho antes, en la última elección  Diego Silva fue como Ministro de Fe, la mayoría de las personas que  firmaron ese día eran de otros sectores, en eso DIDECO tiene mucha responsabilidad. En la comisión electoral hay que tener cuidado porque quienes la conforman deben ser personas responsables, de las tres personas que conformaron la comisión vienen llegando recién al sector.</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Marilyn Cárdenas</w:t>
      </w:r>
      <w:r w:rsidRPr="001E6112">
        <w:rPr>
          <w:rFonts w:asciiTheme="majorHAnsi" w:eastAsiaTheme="minorHAnsi" w:hAnsiTheme="majorHAnsi"/>
          <w:bCs/>
          <w:i/>
          <w:color w:val="0F243E" w:themeColor="text2" w:themeShade="80"/>
          <w:lang w:eastAsia="en-US"/>
        </w:rPr>
        <w:t>, fue la asamblea quien eligió la comisión electoral.</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r w:rsidRPr="001E6112">
        <w:rPr>
          <w:rFonts w:asciiTheme="majorHAnsi" w:eastAsiaTheme="minorHAnsi" w:hAnsiTheme="majorHAnsi"/>
          <w:bCs/>
          <w:i/>
          <w:color w:val="0F243E" w:themeColor="text2" w:themeShade="80"/>
          <w:sz w:val="16"/>
          <w:szCs w:val="16"/>
          <w:lang w:eastAsia="en-US"/>
        </w:rPr>
        <w:t>.</w:t>
      </w: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Concejal Excequiel Gallardo</w:t>
      </w:r>
      <w:r w:rsidRPr="001E6112">
        <w:rPr>
          <w:rFonts w:asciiTheme="majorHAnsi" w:eastAsiaTheme="minorHAnsi" w:hAnsiTheme="majorHAnsi"/>
          <w:bCs/>
          <w:i/>
          <w:color w:val="0F243E" w:themeColor="text2" w:themeShade="80"/>
          <w:lang w:eastAsia="en-US"/>
        </w:rPr>
        <w:t>, es muy complejo para un dirigente decirle a una asamblea “es lo que eligieron, pero no reúnen las condiciones”  porque es la asamblea que está demandado.</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Marilyn Cárdenas</w:t>
      </w:r>
      <w:r w:rsidRPr="001E6112">
        <w:rPr>
          <w:rFonts w:asciiTheme="majorHAnsi" w:eastAsiaTheme="minorHAnsi" w:hAnsiTheme="majorHAnsi"/>
          <w:bCs/>
          <w:i/>
          <w:color w:val="0F243E" w:themeColor="text2" w:themeShade="80"/>
          <w:lang w:eastAsia="en-US"/>
        </w:rPr>
        <w:t>, en el sexto punto, en esa reunión no se estableció la fecha de cierre, el día lunes debían traerme el listado con los inscritos, se fijó fecha para la elección de la nueva directiva, esa reunión fue muy complicada porque varios candidatos se bajaron y no se podía realizar la elección, uno de ellos decidió  quedarse, en ese acto la asamblea aceptó que vaya Ingrid Solís.</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 xml:space="preserve">La carta señala que la esposa de don Mario Quintana indujo a las personas por quién votar; de eso no me hago cargo porque estábamos en proceso de inscripción. </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Se realizó la elección el 21 de febrero, la carta señala que ambos directores no están inscritos como socios, en ese momento difícil de comprobar, también señala que la hija de don Mario Quintana agredió con un golpe a uno de los socios, por un comentario negativo hacia su padre, no me percaté de esa situación porque estábamos contando los votos.</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Una vez elegida la directiva se solicita a la anterior entregar documentos, llave de sede, quedando en acta, en esa reunión se perdió la libreta de ahorro y se acusa a la secretaria que asumió el cargo de ocultarla, por lo que no podría asumir; esto creó un problema porque en la directiva anterior la señora Hortensia Galáz era directora, ella decía que no, pero la asamblea estuvo de acuerdo en que siga como secretaria actual.</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Ese día quedó estipulado en acta la entrega de los demás documentos e insumos el día 10 de marzo, fecha que no se respetó porque se comenzó a presionar. Había que darle un plazo prudente para la entrega de los antecedentes,  se fijo otra fecha para llevar a efecto la entrega.</w:t>
      </w:r>
    </w:p>
    <w:p w:rsidR="001E6112" w:rsidRPr="001E6112" w:rsidRDefault="001E6112" w:rsidP="001E6112">
      <w:pPr>
        <w:spacing w:before="240" w:after="0" w:line="240" w:lineRule="auto"/>
        <w:ind w:left="720"/>
        <w:contextualSpacing/>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lastRenderedPageBreak/>
        <w:t xml:space="preserve">Decimo punto, señala que la situación ha generado malestar porque han sido calumniadas, han sido acusadas de ladronas, verbalmente agredidas, </w:t>
      </w:r>
    </w:p>
    <w:p w:rsidR="001E6112" w:rsidRPr="001E6112" w:rsidRDefault="001E6112" w:rsidP="001E6112">
      <w:pPr>
        <w:spacing w:before="240" w:after="0" w:line="240" w:lineRule="auto"/>
        <w:ind w:left="720"/>
        <w:contextualSpacing/>
        <w:rPr>
          <w:rFonts w:asciiTheme="majorHAnsi" w:eastAsiaTheme="minorHAnsi" w:hAnsiTheme="majorHAnsi"/>
          <w:bCs/>
          <w:i/>
          <w:color w:val="0F243E" w:themeColor="text2" w:themeShade="80"/>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Concejal Armin Renner</w:t>
      </w:r>
      <w:r w:rsidRPr="001E6112">
        <w:rPr>
          <w:rFonts w:asciiTheme="majorHAnsi" w:eastAsiaTheme="minorHAnsi" w:hAnsiTheme="majorHAnsi"/>
          <w:bCs/>
          <w:i/>
          <w:color w:val="0F243E" w:themeColor="text2" w:themeShade="80"/>
          <w:lang w:eastAsia="en-US"/>
        </w:rPr>
        <w:t>, La señora esta objetando la transparencia de la nueva elección de la directiva.</w:t>
      </w: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Marilyn Cárdenas</w:t>
      </w:r>
      <w:r w:rsidRPr="001E6112">
        <w:rPr>
          <w:rFonts w:asciiTheme="majorHAnsi" w:eastAsiaTheme="minorHAnsi" w:hAnsiTheme="majorHAnsi"/>
          <w:bCs/>
          <w:i/>
          <w:color w:val="0F243E" w:themeColor="text2" w:themeShade="80"/>
          <w:lang w:eastAsia="en-US"/>
        </w:rPr>
        <w:t>, la señora Fidelina representaba muy bien su organización, ganó proyectos los que rendía muy bien, el problema era interno, se tomaban decisiones sin el apoyo de toda la asamblea.</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En la reunión donde la directiva anterior hizo entrega de los documentos, para sorpresa en el libro estaba registrado que la señora Hortensia Galáz era Directora, por lo tanto, debió dejar el cargo de secretaria.</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Concejal Miguel Meza</w:t>
      </w:r>
      <w:r w:rsidRPr="001E6112">
        <w:rPr>
          <w:rFonts w:asciiTheme="majorHAnsi" w:eastAsiaTheme="minorHAnsi" w:hAnsiTheme="majorHAnsi"/>
          <w:bCs/>
          <w:i/>
          <w:color w:val="0F243E" w:themeColor="text2" w:themeShade="80"/>
          <w:lang w:eastAsia="en-US"/>
        </w:rPr>
        <w:t>, da lectura a las solicitudes de la señora Fidelina.</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1.- que se regularice la elección de la directiva, no le corresponde al municipio.</w:t>
      </w:r>
    </w:p>
    <w:p w:rsidR="001E6112" w:rsidRPr="001E6112" w:rsidRDefault="001E6112" w:rsidP="001E6112">
      <w:pPr>
        <w:spacing w:before="240" w:after="0" w:line="240" w:lineRule="auto"/>
        <w:ind w:left="720"/>
        <w:contextualSpacing/>
        <w:rPr>
          <w:rFonts w:asciiTheme="majorHAnsi" w:eastAsiaTheme="minorHAnsi" w:hAnsiTheme="majorHAnsi"/>
          <w:bCs/>
          <w:i/>
          <w:color w:val="0F243E" w:themeColor="text2" w:themeShade="80"/>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Cs/>
          <w:i/>
          <w:color w:val="0F243E" w:themeColor="text2" w:themeShade="80"/>
          <w:lang w:eastAsia="en-US"/>
        </w:rPr>
        <w:t>2.- que se aclare públicamente las faltas que cometió la directiva anterior, la falta principal fue que en la última elección no se dio como debía ser,  es lo que los vecinos expresan, la falta de participación y la decisión la tomaban dos personas.</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Concejal Excequiel Gallardo,</w:t>
      </w:r>
      <w:r w:rsidRPr="001E6112">
        <w:rPr>
          <w:rFonts w:asciiTheme="majorHAnsi" w:eastAsiaTheme="minorHAnsi" w:hAnsiTheme="majorHAnsi"/>
          <w:bCs/>
          <w:i/>
          <w:color w:val="0F243E" w:themeColor="text2" w:themeShade="80"/>
          <w:lang w:eastAsia="en-US"/>
        </w:rPr>
        <w:t xml:space="preserve"> del punto de vista administrativo, Fidelina con el municipio no tiene cosas pendientes, el problema es entre vecinos.</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 xml:space="preserve">Concejal Excequiel Gallardo, </w:t>
      </w:r>
      <w:r w:rsidRPr="001E6112">
        <w:rPr>
          <w:rFonts w:asciiTheme="majorHAnsi" w:eastAsiaTheme="minorHAnsi" w:hAnsiTheme="majorHAnsi"/>
          <w:bCs/>
          <w:i/>
          <w:color w:val="0F243E" w:themeColor="text2" w:themeShade="80"/>
          <w:lang w:eastAsia="en-US"/>
        </w:rPr>
        <w:t>habría que</w:t>
      </w:r>
      <w:r w:rsidRPr="001E6112">
        <w:rPr>
          <w:rFonts w:asciiTheme="majorHAnsi" w:eastAsiaTheme="minorHAnsi" w:hAnsiTheme="majorHAnsi"/>
          <w:b/>
          <w:bCs/>
          <w:i/>
          <w:color w:val="0F243E" w:themeColor="text2" w:themeShade="80"/>
          <w:lang w:eastAsia="en-US"/>
        </w:rPr>
        <w:t xml:space="preserve"> </w:t>
      </w:r>
      <w:r w:rsidRPr="001E6112">
        <w:rPr>
          <w:rFonts w:asciiTheme="majorHAnsi" w:eastAsiaTheme="minorHAnsi" w:hAnsiTheme="majorHAnsi"/>
          <w:bCs/>
          <w:i/>
          <w:color w:val="0F243E" w:themeColor="text2" w:themeShade="80"/>
          <w:lang w:eastAsia="en-US"/>
        </w:rPr>
        <w:t xml:space="preserve"> revisar, porque en Calcurrupe ocurrió algo parecido, hay que ordenarse con quien va a participar como Ministro de Fe.</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lang w:eastAsia="en-US"/>
        </w:rPr>
      </w:pPr>
      <w:r w:rsidRPr="001E6112">
        <w:rPr>
          <w:rFonts w:asciiTheme="majorHAnsi" w:eastAsiaTheme="minorHAnsi" w:hAnsiTheme="majorHAnsi"/>
          <w:b/>
          <w:bCs/>
          <w:i/>
          <w:color w:val="0F243E" w:themeColor="text2" w:themeShade="80"/>
          <w:lang w:eastAsia="en-US"/>
        </w:rPr>
        <w:t>Concejal Miguel Meza</w:t>
      </w:r>
      <w:r w:rsidRPr="001E6112">
        <w:rPr>
          <w:rFonts w:asciiTheme="majorHAnsi" w:eastAsiaTheme="minorHAnsi" w:hAnsiTheme="majorHAnsi"/>
          <w:bCs/>
          <w:i/>
          <w:color w:val="0F243E" w:themeColor="text2" w:themeShade="80"/>
          <w:lang w:eastAsia="en-US"/>
        </w:rPr>
        <w:t>, lo importante es mantener el libro de registros de socios,  DIDECO  debería comenzar a ordenar eso y nosotros también podemos colaborar ya que siempre les estamos entregando subvenciones y que eso sea una exigencia para postular, así se ordenarían las organizaciones y se evitarían problemas.</w:t>
      </w:r>
    </w:p>
    <w:p w:rsidR="001E6112" w:rsidRPr="001E6112" w:rsidRDefault="001E6112" w:rsidP="001E6112">
      <w:pPr>
        <w:spacing w:before="240" w:after="0" w:line="240" w:lineRule="auto"/>
        <w:jc w:val="both"/>
        <w:rPr>
          <w:rFonts w:asciiTheme="majorHAnsi" w:eastAsiaTheme="minorHAnsi" w:hAnsiTheme="majorHAnsi"/>
          <w:b/>
          <w:bCs/>
          <w:i/>
          <w:color w:val="0F243E" w:themeColor="text2" w:themeShade="80"/>
          <w:sz w:val="24"/>
          <w:szCs w:val="24"/>
          <w:lang w:val="es-ES_tradnl" w:eastAsia="en-US"/>
        </w:rPr>
      </w:pPr>
      <w:r w:rsidRPr="001E6112">
        <w:rPr>
          <w:rFonts w:asciiTheme="majorHAnsi" w:eastAsiaTheme="minorHAnsi" w:hAnsiTheme="majorHAnsi"/>
          <w:b/>
          <w:bCs/>
          <w:i/>
          <w:color w:val="0F243E" w:themeColor="text2" w:themeShade="80"/>
          <w:sz w:val="24"/>
          <w:szCs w:val="24"/>
          <w:lang w:val="es-CL" w:eastAsia="en-US"/>
        </w:rPr>
        <w:t xml:space="preserve">03.- </w:t>
      </w:r>
      <w:r w:rsidRPr="001E6112">
        <w:rPr>
          <w:rFonts w:asciiTheme="majorHAnsi" w:eastAsiaTheme="minorHAnsi" w:hAnsiTheme="majorHAnsi"/>
          <w:b/>
          <w:bCs/>
          <w:i/>
          <w:color w:val="0F243E" w:themeColor="text2" w:themeShade="80"/>
          <w:sz w:val="24"/>
          <w:szCs w:val="24"/>
          <w:lang w:val="es-ES_tradnl" w:eastAsia="en-US"/>
        </w:rPr>
        <w:t>ASEMUCH</w:t>
      </w:r>
    </w:p>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16"/>
          <w:szCs w:val="16"/>
          <w:lang w:val="es-ES_tradnl"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
          <w:bCs/>
          <w:i/>
          <w:color w:val="0F243E" w:themeColor="text2" w:themeShade="80"/>
          <w:sz w:val="24"/>
          <w:szCs w:val="24"/>
          <w:lang w:val="es-CL" w:eastAsia="en-US"/>
        </w:rPr>
      </w:pPr>
      <w:r w:rsidRPr="001E6112">
        <w:rPr>
          <w:rFonts w:asciiTheme="majorHAnsi" w:eastAsiaTheme="minorHAnsi" w:hAnsiTheme="majorHAnsi"/>
          <w:b/>
          <w:bCs/>
          <w:i/>
          <w:color w:val="0F243E" w:themeColor="text2" w:themeShade="80"/>
          <w:sz w:val="24"/>
          <w:szCs w:val="24"/>
          <w:lang w:val="es-ES_tradnl" w:eastAsia="en-US"/>
        </w:rPr>
        <w:t>Análisis de la participación de los funcionarios en el verano Ranquino.</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 xml:space="preserve">La presidenta de la ASEMUCH da lectura al párrafo del acta en que el alcalde se refiere a la falta de la participación de los funcionarios en el verano Ranquino. </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Marilyn Cárdenas, presidenta ASEMUCH</w:t>
      </w:r>
      <w:r w:rsidRPr="001E6112">
        <w:rPr>
          <w:rFonts w:asciiTheme="majorHAnsi" w:eastAsiaTheme="minorHAnsi" w:hAnsiTheme="majorHAnsi"/>
          <w:bCs/>
          <w:i/>
          <w:color w:val="0F243E" w:themeColor="text2" w:themeShade="80"/>
          <w:lang w:val="es-CL" w:eastAsia="en-US"/>
        </w:rPr>
        <w:t>, como Asociación no es falta de voluntad, sino falta de coordinación interna, respecto de las elecciones de Conadi recién un día viernes entregaron  las herramientas a la persona a cargo, sin embargo, participamos, estuve un día domingo en Rupumeica Bajo,  es por ello que es necesario tomar acciones.</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Armin Renner</w:t>
      </w:r>
      <w:r w:rsidRPr="001E6112">
        <w:rPr>
          <w:rFonts w:asciiTheme="majorHAnsi" w:eastAsiaTheme="minorHAnsi" w:hAnsiTheme="majorHAnsi"/>
          <w:bCs/>
          <w:i/>
          <w:color w:val="0F243E" w:themeColor="text2" w:themeShade="80"/>
          <w:lang w:val="es-CL" w:eastAsia="en-US"/>
        </w:rPr>
        <w:t>, personalmente creo que son problemas que surgen por falta de organización básicamente de la persona que está a cargo de las actividades, por otra parte el apoyo solicitado era voluntario no obligado.</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Herman Portales</w:t>
      </w:r>
      <w:r w:rsidRPr="001E6112">
        <w:rPr>
          <w:rFonts w:asciiTheme="majorHAnsi" w:eastAsiaTheme="minorHAnsi" w:hAnsiTheme="majorHAnsi"/>
          <w:bCs/>
          <w:i/>
          <w:color w:val="0F243E" w:themeColor="text2" w:themeShade="80"/>
          <w:lang w:val="es-CL" w:eastAsia="en-US"/>
        </w:rPr>
        <w:t>, este tema surgió porque un colega de ustedes don Raúl, manifestó que Esteban estaba aislado, de ahí surgió un comentario incomodo que el funcionario en cuestión ni siquiera había solicitado el bono y era quien trabajaba durante el verano, en la segunda oportunidad se vuelve hacer un comentario parecido; es ahí donde los concejales solicitamos venga la contra parte, para que también hagan sus descargos en ese sentido, lamento que no esté el alcalde porque de mi punto de vista él no debiese mezclar el  bono con el trabajo de verano, son dos cosas totalmente diferentes.</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Marilyn Cárdenas</w:t>
      </w:r>
      <w:r w:rsidRPr="001E6112">
        <w:rPr>
          <w:rFonts w:asciiTheme="majorHAnsi" w:eastAsiaTheme="minorHAnsi" w:hAnsiTheme="majorHAnsi"/>
          <w:bCs/>
          <w:i/>
          <w:color w:val="0F243E" w:themeColor="text2" w:themeShade="80"/>
          <w:lang w:val="es-CL" w:eastAsia="en-US"/>
        </w:rPr>
        <w:t xml:space="preserve">, nos parece bien que se den estas instancias, tenemos un compañero nuestro que dice que trabaja por un compromiso social, personalmente suelo trabajar hasta las 6 de la tarde, hace poco recibimos un bono de 1 millón de pesos y de alguna manera tenemos que retribuirle al municipio y tener un grado de compromiso en nuestro lugar de </w:t>
      </w:r>
      <w:r w:rsidRPr="001E6112">
        <w:rPr>
          <w:rFonts w:asciiTheme="majorHAnsi" w:eastAsiaTheme="minorHAnsi" w:hAnsiTheme="majorHAnsi"/>
          <w:bCs/>
          <w:i/>
          <w:color w:val="0F243E" w:themeColor="text2" w:themeShade="80"/>
          <w:lang w:val="es-CL" w:eastAsia="en-US"/>
        </w:rPr>
        <w:lastRenderedPageBreak/>
        <w:t>trabajo, quiero señalar que hay muchos funcionarios que trabajan fuera de su horario  y no andan diciendo que es lo que hicieron. De los 6 años que trabajo en la municipalidad con suerte me han cancelado 4 veces las horas extraordinarias y yo sí trabajo fuera del horario de trabajo inclusive días de fin de semana.</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Respetamos la forma de pensar de nuestro colega, pero no por ello se nos mire en forma general, el colega Raúl no ha asistido a reuniones del gremio, en la reunión del  jueves pasado y con la asamblea se acordó hacer un documento para presentar hoy en esta reunión de Concejo, porque esta situación igual nos afecta  pero somos maduros y respetamos su opinión.</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René Quichel</w:t>
      </w:r>
      <w:r w:rsidRPr="001E6112">
        <w:rPr>
          <w:rFonts w:asciiTheme="majorHAnsi" w:eastAsiaTheme="minorHAnsi" w:hAnsiTheme="majorHAnsi"/>
          <w:bCs/>
          <w:i/>
          <w:color w:val="0F243E" w:themeColor="text2" w:themeShade="80"/>
          <w:lang w:val="es-CL" w:eastAsia="en-US"/>
        </w:rPr>
        <w:t>, creo que esta situación se va a ir viendo todos los fines de año, la experiencia de años anteriores no ha sido parecida a esta, el señor Alcalde antes no había mencionado de la poca participación de los funcionarios municipales en este verano principalmente,  el Alcalde también hacía hincapié sobre los conductores, la poca voluntad que tienen ellos, pero no por eso van a pagar todos por unos pocos, también hay personas que a veces no tienen la voluntad, hablar de esto en forma masiva no es la fórmula.</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La señora Lorena Toledo siempre la he visto participando con las candidatas, también comprendo lo que dice la señora Marilyn, cuando tienen niños chicos es complicado para las madres salir tarde, no soy concejal para hablar de los funcionarios creo que debe haber un equipo para sacar esta tarea adelante; y el señor alcalde se hará cargo de sus dichos y actos.</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Miguel Meza</w:t>
      </w:r>
      <w:r w:rsidRPr="001E6112">
        <w:rPr>
          <w:rFonts w:asciiTheme="majorHAnsi" w:eastAsiaTheme="minorHAnsi" w:hAnsiTheme="majorHAnsi"/>
          <w:bCs/>
          <w:i/>
          <w:color w:val="0F243E" w:themeColor="text2" w:themeShade="80"/>
          <w:lang w:val="es-CL" w:eastAsia="en-US"/>
        </w:rPr>
        <w:t>, los funcionarios están regidos por una serie de normas legales, el municipio en su conjunto tiene la obligación de responder a la Ley orgánica y cada departamento tiene asignado  funciones y eso se cumple, pero hay temas que están ligados a una organización interna, y ésta debe liderarla el alcalde, es una situación que hemos conversado muchas veces (tengo un manual elaborado en base a información del departamento Finanzas y Dom de la subsecretaria de desarrollo regional) que establece las principales tareas de los funcionarios durante el año, entre ellas señala “se recomienda la coordinación del inicio del año con las áreas de trabajo en especial cooperación y desarrollo con el depto. Salud, Educación, y eventual formación de comisiones de trabajo de concejales con asesorías de funcionarios municipales”, por lo tanto, es parte de lo que debería realizar el municipio como para partir el año y obviamente empezar a delinear las áreas de trabajo.</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 xml:space="preserve">También quiero señalar algo importante sobre las vacaciones, en el manual dice; “se recomienda que el alcalde debe programar las vacaciones de los funcionarios a fin de considerar las necesidades de atención de público, especialmente en el mes de febrero”, de alguna manera no podemos permitir que todos los funcionario salgan de vacaciones en ese  mes principalmente, porque se desprotege la labor municipal donde se realiza lo que estamos comentando ahora, las patentes municipales, en el caso de los veranos ranquinos en los últimos años, el penúltimo y antepenúltimo  se produjo de la misma manera que el de ahora, de repente se dice que es falta de coordinación y aquí es lo que hemos discutido varias veces que es pega indispensable del Administrador Municipal, si uno empieza a ver, es él quien tiene que coordinar este tipo de labores, ahora si se dice que nadie trabajo, que nadie hizo nada, no estoy de acuerdo porque primero, para pagar un verano Ranquino se necesita del departamento de finanzas que tiene que hacer los pagos, en muchos casos se hacen en el momento del show, los contratos deben ser visados por alguien, los conductores siempre están montando los escenarios, hay trabajos que son anónimos que uno muchas veces no lo ve pero que son tan importantes como las que hace el coordinador del verano Ranquino. Lo que sucedió acá no es una representación unánime del concejo, sino representaciones personales, que es lo que aparece  en el acta anterior y en esta reunión de concejo. </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El alcalde se integra a la reunión de concejo y el concejal Ángel Molina, le explica el punto que se está tratando.</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Excequiel Gallardo</w:t>
      </w:r>
      <w:r w:rsidRPr="001E6112">
        <w:rPr>
          <w:rFonts w:asciiTheme="majorHAnsi" w:eastAsiaTheme="minorHAnsi" w:hAnsiTheme="majorHAnsi"/>
          <w:bCs/>
          <w:i/>
          <w:color w:val="0F243E" w:themeColor="text2" w:themeShade="80"/>
          <w:lang w:val="es-CL" w:eastAsia="en-US"/>
        </w:rPr>
        <w:t xml:space="preserve">, discrepo en algunas cosas, respeto sus opiniones creo que lo que ocurrió en el verano Ranquino y que llegó al Concejo son opiniones de sus mismos colegas, cosa que no es nueva porque no ha sido un colega que ha manifestado que hay cosas que han pasado por falta de voluntad de los funcionarios, Miguel plantea y es cierto, está </w:t>
      </w:r>
      <w:r w:rsidRPr="001E6112">
        <w:rPr>
          <w:rFonts w:asciiTheme="majorHAnsi" w:eastAsiaTheme="minorHAnsi" w:hAnsiTheme="majorHAnsi"/>
          <w:bCs/>
          <w:i/>
          <w:color w:val="0F243E" w:themeColor="text2" w:themeShade="80"/>
          <w:lang w:val="es-CL" w:eastAsia="en-US"/>
        </w:rPr>
        <w:lastRenderedPageBreak/>
        <w:t>escrito en la Ley  la que tiene una letra y un espíritu,  nosotros sabemos que muchos de ustedes llevan varios años de servicio y saben que corresponde y que no, sin embargo; nosotros como Concejo hemos tenido buena voluntad y muchos funcionarios del municipio también la tienen, no es algo que está en discusión pero debemos discutirlo donde estén todos porque incluso hay funcionarios que me han pelado, no me importa pero prefiero decir las cosas de frente y no culpar a nadie.</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 xml:space="preserve">Primero Esteban Garrido es colega de ustedes y si se siente solo es porque algo pasa en la institución que no está funcionando, no entiendo porqué se apegan tanto a lo que la Ley dice, qué pasa con el espíritu, con la organización que debemos cuidar, la ley dice que si uno trabaja más del horario se le debe pagar horas extra,  cuando uno pide un permiso administrativo o por una necesidad familiar, los administradores no damos permiso con descuento  y si eso no está sucediendo es porque algo estamos haciendo mal, yo insistí en que haya nuevamente un administrador que se preocupe de la coordinación de los funcionarios, que vuelvan esas reuniones de coordinación al menos una vez a la semana para ordenarnos, no concibo si   ustedes tienen un colega que le piden un papel, reciben una respuesta “no tengo tiempo” y resulta que el documento es para una persona que viene de Rupumeica, esto pasa por el sentido común, es un tema de conversación interna. El Concejo ha tomado acuerdos y los funcionarios le colocan trabas, pero no dan una opción para realizar lo acordado. </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señalé en su oportunidad que no todos los funcionarios tienen la misma voluntad,  especialmente los fines de semana cuando necesito conductor, ninguno puede, excepto Carlos Duhalde que siempre tiene la voluntad, siempre terminamos con puras trabas, creo que esta oportunidad debería aprovecharla el gremio para hacer una autocritica, hay cosas que se están haciendo muy bien y otras que no, por ultimo lo que se está haciendo bien siempre es posible hacerlo mejor, reúnanse para analizar sus derechos y deberes, véanlo como una oportunidad de mejorar lo que están haciendo no como una crítica descalificadora.</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Carlos Duhalde, tesorero de la ASEMUCH</w:t>
      </w:r>
      <w:r w:rsidRPr="001E6112">
        <w:rPr>
          <w:rFonts w:asciiTheme="majorHAnsi" w:eastAsiaTheme="minorHAnsi" w:hAnsiTheme="majorHAnsi"/>
          <w:bCs/>
          <w:i/>
          <w:color w:val="0F243E" w:themeColor="text2" w:themeShade="80"/>
          <w:lang w:val="es-CL" w:eastAsia="en-US"/>
        </w:rPr>
        <w:t xml:space="preserve">, solo quiero decir que, con respecto al verano Ranquino y las actividades no se llamó a los funcionarios, no se nombró una comisión, hay colegas  que son madres y tienen otras responsabilidades después del trabajo, por otra parte, los conductores hacemos un trabajo que muchos no lo notan, en mi caso agradezco a don Excequiel que reconoce mi trabajo, pero muchas veces uno no puede, entonces somos objeto de crítica pero no pasa por mala voluntad, en mi caso salgo a la hora que sea cuando se trata de una emergencia, con respecto al verano no es por sacar en cara pero desde el año 98 que entré al municipio ha habido oportunidades en que me he amanecido trabajando,  he cobrado 2 veces horas extras, no todos pueden hacer la misma labor, creo que todos unos más que otros hacen su trabajo, ojala se dé una oportunidad de tener una charla y ver el modo de trabajar en equipo, estoy dispuesto a seguir trabajando por voluntad y vocación; y como funcionario público poder trabajar de la mejor forma posible. </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Este verano trabajamos varios colegas, a veces uno se siente molesto porque además de conductor debe ayudar como por ejemplo a descargar sillas, uno piensa que habrá otras personas haciendo eso y no es así, finalmente uno lo hace solo y eso nadie lo ve.</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Ángel Molina</w:t>
      </w:r>
      <w:r w:rsidRPr="001E6112">
        <w:rPr>
          <w:rFonts w:asciiTheme="majorHAnsi" w:eastAsiaTheme="minorHAnsi" w:hAnsiTheme="majorHAnsi"/>
          <w:bCs/>
          <w:i/>
          <w:color w:val="0F243E" w:themeColor="text2" w:themeShade="80"/>
          <w:lang w:val="es-CL" w:eastAsia="en-US"/>
        </w:rPr>
        <w:t>, usted dice que termina trabajando solo, eso quiere decir que falta apoyo voluntario.</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Marilyn Cárdenas</w:t>
      </w:r>
      <w:r w:rsidRPr="001E6112">
        <w:rPr>
          <w:rFonts w:asciiTheme="majorHAnsi" w:eastAsiaTheme="minorHAnsi" w:hAnsiTheme="majorHAnsi"/>
          <w:bCs/>
          <w:i/>
          <w:color w:val="0F243E" w:themeColor="text2" w:themeShade="80"/>
          <w:lang w:val="es-CL" w:eastAsia="en-US"/>
        </w:rPr>
        <w:t>, no es falta de voluntad, es falta de coordinación interna tenemos la madurez suficiente para aceptar la crítica y de mantener los aspectos que estamos desarrollando bien y fortalecer los débiles, como personas entregamos mucho por nuestra pega porque es aquí donde pasamos la mayor parte de nuestro tiempo, ahora debemos generar las instancias de participación y decirnos las cosas como son, con respecto a que se colocan trabas eso hay que trabajarlo y mejorarlo.</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 xml:space="preserve">Para desarrollar el verano Ranquino ya debería formarse una comisión y comenzar a trabajar, para tener un verano digno para nuestra comuna que por lo demás es hermosa, deberíamos hacer una evaluación de la percepción que tenemos como funcionarios del verano, porque no es muy buena.  </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lastRenderedPageBreak/>
        <w:t>Concejal Ángel Molina</w:t>
      </w:r>
      <w:r w:rsidRPr="001E6112">
        <w:rPr>
          <w:rFonts w:asciiTheme="majorHAnsi" w:eastAsiaTheme="minorHAnsi" w:hAnsiTheme="majorHAnsi"/>
          <w:bCs/>
          <w:i/>
          <w:color w:val="0F243E" w:themeColor="text2" w:themeShade="80"/>
          <w:lang w:val="es-CL" w:eastAsia="en-US"/>
        </w:rPr>
        <w:t>, agradezco la participación a los dirigentes de la ASEMUCH.</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sz w:val="24"/>
          <w:szCs w:val="24"/>
          <w:lang w:val="es-CL" w:eastAsia="en-US"/>
        </w:rPr>
        <w:t xml:space="preserve">04.- </w:t>
      </w:r>
      <w:r w:rsidRPr="001E6112">
        <w:rPr>
          <w:rFonts w:asciiTheme="majorHAnsi" w:eastAsiaTheme="minorHAnsi" w:hAnsiTheme="majorHAnsi"/>
          <w:b/>
          <w:bCs/>
          <w:i/>
          <w:color w:val="0F243E" w:themeColor="text2" w:themeShade="80"/>
          <w:sz w:val="24"/>
          <w:szCs w:val="24"/>
          <w:lang w:val="es-ES_tradnl" w:eastAsia="en-US"/>
        </w:rPr>
        <w:t>Comité de Vivienda Nuevo Amanecer</w:t>
      </w:r>
      <w:r w:rsidRPr="001E6112">
        <w:rPr>
          <w:rFonts w:asciiTheme="majorHAnsi" w:eastAsiaTheme="minorHAnsi" w:hAnsiTheme="majorHAnsi"/>
          <w:bCs/>
          <w:i/>
          <w:color w:val="0F243E" w:themeColor="text2" w:themeShade="80"/>
          <w:lang w:val="es-ES_tradnl" w:eastAsia="en-US"/>
        </w:rPr>
        <w:t>.</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Alicia Becerra Arraigada, presidenta del comité</w:t>
      </w:r>
      <w:r w:rsidRPr="001E6112">
        <w:rPr>
          <w:rFonts w:asciiTheme="majorHAnsi" w:eastAsiaTheme="minorHAnsi" w:hAnsiTheme="majorHAnsi"/>
          <w:bCs/>
          <w:i/>
          <w:color w:val="0F243E" w:themeColor="text2" w:themeShade="80"/>
          <w:lang w:val="es-CL" w:eastAsia="en-US"/>
        </w:rPr>
        <w:t>, las primeras familias estamos viviendo en esos terrenos municipales como 30 años, es tercera vez que venimos al Concejo para que nos solucionen el problema, estamos ahí con los servicios básicos a nuestro nombre, tenemos nuestra vida en esos terrenos, hemos pasado por varias situaciones sociales.</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Tenemos documentos que hasta el año 2000 eran terrenos habitacionales, el 2001 se ratificó el plano y pasó a ser áreas verdes, tenemos entendido que este año se hará un nuevo Plano Regulador por ello solicitamos al Concejo Municipal nos dé una solución de incorporar ese terrenos en ese plano para  poder quedarnos ahí, así poder sanearlo por Bienes Nacionales.</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En una oportunidad hablé con una persona de la Constructora Polis, le planteé el problema y me respondió que dependía  del Alcalde y de los señores Concejales.</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el Plano Regulador de Lago Ranco fue publicado el año 1998, hasta antes de eso no había sectores destinados a habitaciones, áreas verdes, equipamiento, el año 98 se empezó a elaborar el Plano Regulador y entiendo que por normativa se mantuvo lo que hubo ahí y fue que, el terreno donde ustedes viven se destinó para áreas verdes, por lo tanto, quedaron impedidos de regularizar eso, los concejales y yo podemos asumir el compromiso “si es que tenemos la facultad para modificar eso, lo haremos”, pero en las reuniones que tendremos con la empresa consultora son de carácter público, entonces antes que el Plano Regulador se apruebe por este Concejo y se publique va a existir la posibilidad de que los podamos convocar a ustedes, ya sea para darle la buena noticia que podemos hacer el cambio como habitacional o decirles cuales son las limitaciones de la Ley y le entregaremos los antecedentes.</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Mi compromiso es que si tenemos la facultad lo vamos hacer, con esto represento a todo el concejo.</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Excequiel Gallardo</w:t>
      </w:r>
      <w:r w:rsidRPr="001E6112">
        <w:rPr>
          <w:rFonts w:asciiTheme="majorHAnsi" w:eastAsiaTheme="minorHAnsi" w:hAnsiTheme="majorHAnsi"/>
          <w:bCs/>
          <w:i/>
          <w:color w:val="0F243E" w:themeColor="text2" w:themeShade="80"/>
          <w:lang w:val="es-CL" w:eastAsia="en-US"/>
        </w:rPr>
        <w:t>, cuando se presentó la consultora en el concejo nosotros nos acordamos de eso y ellos tomaron nota, es un problema que hay que solucionar y era importante que también aparezcan los vecinos. Creo que sí se va a poder porque la Ley establece que si se elimina un sector de área verde se debe reponer en otro lugar.</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Miguel Meza</w:t>
      </w:r>
      <w:r w:rsidRPr="001E6112">
        <w:rPr>
          <w:rFonts w:asciiTheme="majorHAnsi" w:eastAsiaTheme="minorHAnsi" w:hAnsiTheme="majorHAnsi"/>
          <w:bCs/>
          <w:i/>
          <w:color w:val="0F243E" w:themeColor="text2" w:themeShade="80"/>
          <w:lang w:val="es-CL" w:eastAsia="en-US"/>
        </w:rPr>
        <w:t>, tomé contacto con una persona de la empresa POLIS, él hizo mención que la Ley Orgánica nos da atribuciones para que hagamos las modificaciones pertinentes, finalmente es el Concejo quien aprueba, aunque esto será en el próximo periodo de Concejo, por ahora podemos asumir un compromiso de poder generar la posibilidad para que la empresa deje consolidado ese tema en el estudio que está haciendo, podemos apoyar el estudio que se está haciendo y se considere para que ustedes se vayan más tranquilos, lo que no significa que le vayamos a entregar el terreno a ustedes, porque eso es un trámite aparte y le corresponde a Bienes Nacionales;  tengo entendido que ellos le dan muchas posibilidades de regularizar ese terreno a nombre de ustedes a título gratuito.</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Alicia Becerra</w:t>
      </w:r>
      <w:r w:rsidRPr="001E6112">
        <w:rPr>
          <w:rFonts w:asciiTheme="majorHAnsi" w:eastAsiaTheme="minorHAnsi" w:hAnsiTheme="majorHAnsi"/>
          <w:bCs/>
          <w:i/>
          <w:color w:val="0F243E" w:themeColor="text2" w:themeShade="80"/>
          <w:lang w:val="es-CL" w:eastAsia="en-US"/>
        </w:rPr>
        <w:t>, sí, solo falta el apoyo de ustedes, porque ellos están a favor nuestro.</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para que ellos inicien los trámites el Plano Regulador debe estar publicado, este debería tomar alrededor de un año para su ejecución, posterior a eso la publicación. </w:t>
      </w: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Hoy se puede establecer como compromiso de este Concejo a apoyar y hacer las gestiones necesarias para que ese terreno de áreas verdes sea destinado a terreno habitacional.</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Excequiel Gallardo</w:t>
      </w:r>
      <w:r w:rsidRPr="001E6112">
        <w:rPr>
          <w:rFonts w:asciiTheme="majorHAnsi" w:eastAsiaTheme="minorHAnsi" w:hAnsiTheme="majorHAnsi"/>
          <w:bCs/>
          <w:i/>
          <w:color w:val="0F243E" w:themeColor="text2" w:themeShade="80"/>
          <w:lang w:val="es-CL" w:eastAsia="en-US"/>
        </w:rPr>
        <w:t>, propongo si no hay oposición de los concejales que la Secretaria Municipal le envié una nota a la empresa consultora sobre la voluntad del concejo, para que ellos vayan adelantando la situación.</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tbl>
      <w:tblPr>
        <w:tblStyle w:val="Tablaconcuadrcula"/>
        <w:tblW w:w="0" w:type="auto"/>
        <w:tblLook w:val="04A0"/>
      </w:tblPr>
      <w:tblGrid>
        <w:gridCol w:w="8645"/>
      </w:tblGrid>
      <w:tr w:rsidR="001E6112" w:rsidRPr="001E6112" w:rsidTr="001E78FD">
        <w:tc>
          <w:tcPr>
            <w:tcW w:w="8645" w:type="dxa"/>
            <w:shd w:val="clear" w:color="auto" w:fill="DBE5F1" w:themeFill="accent1" w:themeFillTint="33"/>
          </w:tcPr>
          <w:p w:rsidR="001E6112" w:rsidRPr="001E6112" w:rsidRDefault="001E6112" w:rsidP="001E6112">
            <w:pPr>
              <w:jc w:val="both"/>
              <w:rPr>
                <w:rFonts w:asciiTheme="majorHAnsi" w:hAnsiTheme="majorHAnsi"/>
                <w:b/>
                <w:i/>
                <w:color w:val="0F243E" w:themeColor="text2" w:themeShade="80"/>
                <w:sz w:val="16"/>
                <w:szCs w:val="16"/>
                <w:lang w:val="es-CL"/>
              </w:rPr>
            </w:pPr>
          </w:p>
          <w:p w:rsidR="001E6112" w:rsidRPr="001E6112" w:rsidRDefault="001E6112" w:rsidP="001E6112">
            <w:pPr>
              <w:jc w:val="both"/>
              <w:rPr>
                <w:rFonts w:asciiTheme="majorHAnsi" w:hAnsiTheme="majorHAnsi"/>
                <w:i/>
                <w:color w:val="0F243E" w:themeColor="text2" w:themeShade="80"/>
                <w:lang w:val="es-CL"/>
              </w:rPr>
            </w:pPr>
            <w:r w:rsidRPr="001E6112">
              <w:rPr>
                <w:rFonts w:asciiTheme="majorHAnsi" w:hAnsiTheme="majorHAnsi"/>
                <w:b/>
                <w:i/>
                <w:color w:val="0F243E" w:themeColor="text2" w:themeShade="80"/>
                <w:lang w:val="es-CL"/>
              </w:rPr>
              <w:t>ACUERDO Nº  026:</w:t>
            </w:r>
            <w:r w:rsidRPr="001E6112">
              <w:rPr>
                <w:rFonts w:asciiTheme="majorHAnsi" w:hAnsiTheme="majorHAnsi"/>
                <w:i/>
                <w:color w:val="0F243E" w:themeColor="text2" w:themeShade="80"/>
                <w:lang w:val="es-CL"/>
              </w:rPr>
              <w:t xml:space="preserve"> se toma como acuerdo enviar una nota a la Consultora del Plano Regulador que el Concejo Municipal está interesado en que el terreno ubicado en la población Bella Vista, que hoy es área verde pase a ser terreno habitacional, para que las nueve familias que viven en ese terreno puedan regularizar la tenencia del mismo, documento que será firmado por la secretaria municipal con copia para el comité de vivienda.</w:t>
            </w:r>
          </w:p>
        </w:tc>
      </w:tr>
    </w:tbl>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informa que el nuevo Administrador Municipal don Santiago Mejías, se incorporó a su trabajo el día 1 de Marzo,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Por su parte don Santiago Mejías, se pone a disposición del Concejo, además manifiesta su interés por trabajar con los funcionarios municipales de forma coordinada y servir a la comuna.</w:t>
      </w:r>
    </w:p>
    <w:p w:rsidR="001E6112" w:rsidRPr="001E6112" w:rsidRDefault="001E6112" w:rsidP="001E6112">
      <w:pPr>
        <w:spacing w:before="120" w:after="0" w:line="240" w:lineRule="auto"/>
        <w:jc w:val="both"/>
        <w:rPr>
          <w:rFonts w:asciiTheme="majorHAnsi" w:eastAsiaTheme="minorHAnsi" w:hAnsiTheme="majorHAnsi"/>
          <w:b/>
          <w:bCs/>
          <w:i/>
          <w:color w:val="0F243E" w:themeColor="text2" w:themeShade="80"/>
          <w:lang w:val="es-ES_tradnl" w:eastAsia="en-US"/>
        </w:rPr>
      </w:pPr>
      <w:r w:rsidRPr="001E6112">
        <w:rPr>
          <w:rFonts w:asciiTheme="majorHAnsi" w:eastAsiaTheme="minorHAnsi" w:hAnsiTheme="majorHAnsi"/>
          <w:b/>
          <w:bCs/>
          <w:i/>
          <w:color w:val="0F243E" w:themeColor="text2" w:themeShade="80"/>
          <w:sz w:val="24"/>
          <w:szCs w:val="24"/>
          <w:lang w:val="es-CL" w:eastAsia="en-US"/>
        </w:rPr>
        <w:t xml:space="preserve">05.- </w:t>
      </w:r>
      <w:r w:rsidRPr="001E6112">
        <w:rPr>
          <w:rFonts w:asciiTheme="majorHAnsi" w:eastAsiaTheme="minorHAnsi" w:hAnsiTheme="majorHAnsi"/>
          <w:b/>
          <w:bCs/>
          <w:i/>
          <w:color w:val="0F243E" w:themeColor="text2" w:themeShade="80"/>
          <w:sz w:val="24"/>
          <w:szCs w:val="24"/>
          <w:lang w:val="es-ES_tradnl" w:eastAsia="en-US"/>
        </w:rPr>
        <w:t>Secretaria Municipal</w:t>
      </w:r>
      <w:r w:rsidRPr="001E6112">
        <w:rPr>
          <w:rFonts w:asciiTheme="majorHAnsi" w:eastAsiaTheme="minorHAnsi" w:hAnsiTheme="majorHAnsi"/>
          <w:b/>
          <w:bCs/>
          <w:i/>
          <w:color w:val="0F243E" w:themeColor="text2" w:themeShade="80"/>
          <w:lang w:val="es-ES_tradnl" w:eastAsia="en-US"/>
        </w:rPr>
        <w:t>.</w:t>
      </w:r>
    </w:p>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16"/>
          <w:szCs w:val="16"/>
          <w:lang w:val="es-ES_tradnl"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sz w:val="24"/>
          <w:szCs w:val="24"/>
          <w:lang w:val="es-CL" w:eastAsia="en-US"/>
        </w:rPr>
      </w:pPr>
      <w:r w:rsidRPr="001E6112">
        <w:rPr>
          <w:rFonts w:asciiTheme="majorHAnsi" w:eastAsiaTheme="minorHAnsi" w:hAnsiTheme="majorHAnsi"/>
          <w:bCs/>
          <w:i/>
          <w:color w:val="0F243E" w:themeColor="text2" w:themeShade="80"/>
          <w:sz w:val="24"/>
          <w:szCs w:val="24"/>
          <w:lang w:val="es-ES_tradnl" w:eastAsia="en-US"/>
        </w:rPr>
        <w:t>Hace entrega del informe Nº 2/2012 de Contraloría Regional, sobre uso de ambulancia y contratación</w:t>
      </w:r>
      <w:r w:rsidRPr="001E6112">
        <w:rPr>
          <w:rFonts w:asciiTheme="majorHAnsi" w:eastAsiaTheme="minorHAnsi" w:hAnsiTheme="majorHAnsi"/>
          <w:b/>
          <w:bCs/>
          <w:i/>
          <w:color w:val="0F243E" w:themeColor="text2" w:themeShade="80"/>
          <w:sz w:val="24"/>
          <w:szCs w:val="24"/>
          <w:lang w:val="es-ES_tradnl" w:eastAsia="en-US"/>
        </w:rPr>
        <w:t xml:space="preserve"> </w:t>
      </w:r>
      <w:r w:rsidRPr="001E6112">
        <w:rPr>
          <w:rFonts w:asciiTheme="majorHAnsi" w:eastAsiaTheme="minorHAnsi" w:hAnsiTheme="majorHAnsi"/>
          <w:bCs/>
          <w:i/>
          <w:color w:val="0F243E" w:themeColor="text2" w:themeShade="80"/>
          <w:sz w:val="24"/>
          <w:szCs w:val="24"/>
          <w:lang w:val="es-ES_tradnl" w:eastAsia="en-US"/>
        </w:rPr>
        <w:t>de personal efectuada en la Municipalidad de Lago Ranco.</w:t>
      </w:r>
    </w:p>
    <w:p w:rsidR="001E6112" w:rsidRPr="001E6112" w:rsidRDefault="001E6112" w:rsidP="001E6112">
      <w:pPr>
        <w:spacing w:after="0" w:line="240" w:lineRule="auto"/>
        <w:ind w:left="720"/>
        <w:contextualSpacing/>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24"/>
          <w:szCs w:val="24"/>
          <w:lang w:val="es-ES_tradnl" w:eastAsia="en-US"/>
        </w:rPr>
      </w:pPr>
      <w:r w:rsidRPr="001E6112">
        <w:rPr>
          <w:rFonts w:asciiTheme="majorHAnsi" w:eastAsiaTheme="minorHAnsi" w:hAnsiTheme="majorHAnsi"/>
          <w:b/>
          <w:bCs/>
          <w:i/>
          <w:color w:val="0F243E" w:themeColor="text2" w:themeShade="80"/>
          <w:sz w:val="24"/>
          <w:szCs w:val="24"/>
          <w:lang w:val="es-CL" w:eastAsia="en-US"/>
        </w:rPr>
        <w:t xml:space="preserve">06.- </w:t>
      </w:r>
      <w:r w:rsidRPr="001E6112">
        <w:rPr>
          <w:rFonts w:asciiTheme="majorHAnsi" w:eastAsiaTheme="minorHAnsi" w:hAnsiTheme="majorHAnsi"/>
          <w:b/>
          <w:bCs/>
          <w:i/>
          <w:color w:val="0F243E" w:themeColor="text2" w:themeShade="80"/>
          <w:sz w:val="24"/>
          <w:szCs w:val="24"/>
          <w:lang w:val="es-ES_tradnl" w:eastAsia="en-US"/>
        </w:rPr>
        <w:t>Alcalde.</w:t>
      </w: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sz w:val="24"/>
          <w:szCs w:val="24"/>
          <w:lang w:val="es-CL" w:eastAsia="en-US"/>
        </w:rPr>
      </w:pPr>
      <w:r w:rsidRPr="001E6112">
        <w:rPr>
          <w:rFonts w:asciiTheme="majorHAnsi" w:eastAsiaTheme="minorHAnsi" w:hAnsiTheme="majorHAnsi"/>
          <w:b/>
          <w:bCs/>
          <w:i/>
          <w:color w:val="0F243E" w:themeColor="text2" w:themeShade="80"/>
          <w:sz w:val="24"/>
          <w:szCs w:val="24"/>
          <w:lang w:val="es-ES_tradnl" w:eastAsia="en-US"/>
        </w:rPr>
        <w:t>Compra de chaquetas institucionales</w:t>
      </w:r>
      <w:r w:rsidRPr="001E6112">
        <w:rPr>
          <w:rFonts w:asciiTheme="majorHAnsi" w:eastAsiaTheme="minorHAnsi" w:hAnsiTheme="majorHAnsi"/>
          <w:bCs/>
          <w:i/>
          <w:color w:val="0F243E" w:themeColor="text2" w:themeShade="80"/>
          <w:sz w:val="24"/>
          <w:szCs w:val="24"/>
          <w:lang w:val="es-ES_tradnl" w:eastAsia="en-US"/>
        </w:rPr>
        <w:t>.</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se ha conversado con los funcionarios que no tenemos algo que nos identifique a todos, independiente de la condición del contrato, por ello hemos propuesto la adquisición de casacas, en el caso de funcionarios contrata, planta y honorarios se puede comprar como vestuario para personal</w:t>
      </w:r>
      <w:r w:rsidRPr="001E6112">
        <w:rPr>
          <w:rFonts w:asciiTheme="majorHAnsi" w:eastAsiaTheme="minorHAnsi" w:hAnsiTheme="majorHAnsi"/>
          <w:bCs/>
          <w:i/>
          <w:color w:val="0F243E" w:themeColor="text2" w:themeShade="80"/>
          <w:sz w:val="16"/>
          <w:szCs w:val="16"/>
          <w:lang w:val="es-CL" w:eastAsia="en-US"/>
        </w:rPr>
        <w:t xml:space="preserve">, </w:t>
      </w:r>
      <w:r w:rsidRPr="001E6112">
        <w:rPr>
          <w:rFonts w:asciiTheme="majorHAnsi" w:eastAsiaTheme="minorHAnsi" w:hAnsiTheme="majorHAnsi"/>
          <w:bCs/>
          <w:i/>
          <w:color w:val="0F243E" w:themeColor="text2" w:themeShade="80"/>
          <w:lang w:val="es-CL" w:eastAsia="en-US"/>
        </w:rPr>
        <w:t>sabiendo que la casaca es de la municipalidad después de un tiempo pasa a ser de los funcionarios. En el caso de los funcionarios que están por programas se les compraran las casacas por otra modalidad, vale decir; en comodato, de tal manera que por alguna razón a los dos meses el funcionario renuncia la casaca queda acá.</w:t>
      </w:r>
    </w:p>
    <w:p w:rsidR="001E6112" w:rsidRPr="001E6112" w:rsidRDefault="001E6112" w:rsidP="001E6112">
      <w:pPr>
        <w:tabs>
          <w:tab w:val="right" w:pos="8505"/>
        </w:tabs>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Presentan el modelo identificado con colores institucionales, inclinados a la bandera, estas casacas serían aproximadamente para 75 personas por un costo aproximado de $1.875.00.-, con un contacto de una señora de Río Bueno.</w:t>
      </w:r>
    </w:p>
    <w:p w:rsidR="001E6112" w:rsidRPr="001E6112" w:rsidRDefault="001E6112" w:rsidP="001E6112">
      <w:pPr>
        <w:tabs>
          <w:tab w:val="right" w:pos="8505"/>
        </w:tabs>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Ángel Molina,</w:t>
      </w:r>
      <w:r w:rsidRPr="001E6112">
        <w:rPr>
          <w:rFonts w:asciiTheme="majorHAnsi" w:eastAsiaTheme="minorHAnsi" w:hAnsiTheme="majorHAnsi"/>
          <w:bCs/>
          <w:i/>
          <w:color w:val="0F243E" w:themeColor="text2" w:themeShade="80"/>
          <w:lang w:val="es-CL" w:eastAsia="en-US"/>
        </w:rPr>
        <w:t xml:space="preserve"> recomienda consultar con el gremio del departamento de Salud, por la experiencia que ellos tuvieron.</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Excequiel Gallardo</w:t>
      </w:r>
      <w:r w:rsidRPr="001E6112">
        <w:rPr>
          <w:rFonts w:asciiTheme="majorHAnsi" w:eastAsiaTheme="minorHAnsi" w:hAnsiTheme="majorHAnsi"/>
          <w:bCs/>
          <w:i/>
          <w:color w:val="0F243E" w:themeColor="text2" w:themeShade="80"/>
          <w:lang w:val="es-CL" w:eastAsia="en-US"/>
        </w:rPr>
        <w:t>, sugiere un contacto de Villarrica que hace un buen trabajo, con un precio muy bueno.</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lo que solicitamos es que el Concejo asuma el compromiso oportunamente de suplementar el ítem de vestuario, porque nos vamos a exceder, sí el Concejo está de acuerdo procedemos a continuar con el tema de vestuario.</w:t>
      </w:r>
    </w:p>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Excequiel Gallardo</w:t>
      </w:r>
      <w:r w:rsidRPr="001E6112">
        <w:rPr>
          <w:rFonts w:asciiTheme="majorHAnsi" w:eastAsiaTheme="minorHAnsi" w:hAnsiTheme="majorHAnsi"/>
          <w:bCs/>
          <w:i/>
          <w:color w:val="0F243E" w:themeColor="text2" w:themeShade="80"/>
          <w:lang w:val="es-CL" w:eastAsia="en-US"/>
        </w:rPr>
        <w:t>, me gusta la idea de tener una imagen corporativa.</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tbl>
      <w:tblPr>
        <w:tblStyle w:val="Tablaconcuadrcula"/>
        <w:tblW w:w="0" w:type="auto"/>
        <w:shd w:val="clear" w:color="auto" w:fill="C6D9F1" w:themeFill="text2" w:themeFillTint="33"/>
        <w:tblLook w:val="04A0"/>
      </w:tblPr>
      <w:tblGrid>
        <w:gridCol w:w="8645"/>
      </w:tblGrid>
      <w:tr w:rsidR="001E6112" w:rsidRPr="001E6112" w:rsidTr="001E78FD">
        <w:tc>
          <w:tcPr>
            <w:tcW w:w="8645" w:type="dxa"/>
            <w:shd w:val="clear" w:color="auto" w:fill="C6D9F1" w:themeFill="text2" w:themeFillTint="33"/>
          </w:tcPr>
          <w:p w:rsidR="001E6112" w:rsidRPr="001E6112" w:rsidRDefault="001E6112" w:rsidP="001E6112">
            <w:pPr>
              <w:jc w:val="both"/>
              <w:rPr>
                <w:rFonts w:asciiTheme="majorHAnsi" w:hAnsiTheme="majorHAnsi"/>
                <w:i/>
                <w:color w:val="0F243E" w:themeColor="text2" w:themeShade="80"/>
                <w:sz w:val="16"/>
                <w:szCs w:val="16"/>
                <w:lang w:val="es-CL"/>
              </w:rPr>
            </w:pPr>
          </w:p>
          <w:p w:rsidR="001E6112" w:rsidRPr="001E6112" w:rsidRDefault="001E6112" w:rsidP="001E6112">
            <w:pPr>
              <w:jc w:val="both"/>
              <w:rPr>
                <w:rFonts w:asciiTheme="majorHAnsi" w:hAnsiTheme="majorHAnsi"/>
                <w:i/>
                <w:color w:val="0F243E" w:themeColor="text2" w:themeShade="80"/>
                <w:sz w:val="16"/>
                <w:szCs w:val="16"/>
                <w:lang w:val="es-CL"/>
              </w:rPr>
            </w:pPr>
            <w:r w:rsidRPr="001E6112">
              <w:rPr>
                <w:rFonts w:asciiTheme="majorHAnsi" w:hAnsiTheme="majorHAnsi"/>
                <w:b/>
                <w:i/>
                <w:color w:val="0F243E" w:themeColor="text2" w:themeShade="80"/>
                <w:sz w:val="24"/>
                <w:szCs w:val="24"/>
                <w:lang w:val="es-CL"/>
              </w:rPr>
              <w:t>ACUERDO Nº 027:</w:t>
            </w:r>
            <w:r w:rsidRPr="001E6112">
              <w:rPr>
                <w:rFonts w:asciiTheme="majorHAnsi" w:hAnsiTheme="majorHAnsi"/>
                <w:i/>
                <w:color w:val="0F243E" w:themeColor="text2" w:themeShade="80"/>
                <w:sz w:val="24"/>
                <w:szCs w:val="24"/>
                <w:lang w:val="es-CL"/>
              </w:rPr>
              <w:t xml:space="preserve"> Se aprueba por la totalidad de los señores concejales la compra de chaquetas institucionales para todos los funcionarios, por un valor aproximado de $ 1.875.000.-</w:t>
            </w:r>
          </w:p>
        </w:tc>
      </w:tr>
    </w:tbl>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24"/>
          <w:szCs w:val="24"/>
          <w:lang w:val="es-ES_tradnl" w:eastAsia="en-US"/>
        </w:rPr>
      </w:pPr>
      <w:r w:rsidRPr="001E6112">
        <w:rPr>
          <w:rFonts w:asciiTheme="majorHAnsi" w:eastAsiaTheme="minorHAnsi" w:hAnsiTheme="majorHAnsi"/>
          <w:b/>
          <w:bCs/>
          <w:i/>
          <w:color w:val="0F243E" w:themeColor="text2" w:themeShade="80"/>
          <w:sz w:val="24"/>
          <w:szCs w:val="24"/>
          <w:lang w:val="es-CL" w:eastAsia="en-US"/>
        </w:rPr>
        <w:t xml:space="preserve">07.- </w:t>
      </w:r>
      <w:r w:rsidRPr="001E6112">
        <w:rPr>
          <w:rFonts w:asciiTheme="majorHAnsi" w:eastAsiaTheme="minorHAnsi" w:hAnsiTheme="majorHAnsi"/>
          <w:b/>
          <w:bCs/>
          <w:i/>
          <w:color w:val="0F243E" w:themeColor="text2" w:themeShade="80"/>
          <w:sz w:val="24"/>
          <w:szCs w:val="24"/>
          <w:lang w:val="es-ES_tradnl" w:eastAsia="en-US"/>
        </w:rPr>
        <w:t>Jefe de Finanzas DAEM</w:t>
      </w:r>
    </w:p>
    <w:p w:rsidR="001E6112" w:rsidRPr="001E6112" w:rsidRDefault="001E6112" w:rsidP="001E6112">
      <w:pPr>
        <w:numPr>
          <w:ilvl w:val="0"/>
          <w:numId w:val="1"/>
        </w:numPr>
        <w:spacing w:before="240" w:after="60" w:line="240" w:lineRule="auto"/>
        <w:contextualSpacing/>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sz w:val="24"/>
          <w:szCs w:val="24"/>
          <w:lang w:val="es-ES_tradnl" w:eastAsia="en-US"/>
        </w:rPr>
        <w:t>Modificación presupuestaria</w:t>
      </w:r>
      <w:r w:rsidRPr="001E6112">
        <w:rPr>
          <w:rFonts w:asciiTheme="majorHAnsi" w:eastAsiaTheme="minorHAnsi" w:hAnsiTheme="majorHAnsi"/>
          <w:bCs/>
          <w:i/>
          <w:color w:val="0F243E" w:themeColor="text2" w:themeShade="80"/>
          <w:lang w:val="es-ES_tradnl" w:eastAsia="en-US"/>
        </w:rPr>
        <w:t>.</w:t>
      </w:r>
    </w:p>
    <w:p w:rsidR="001E6112" w:rsidRPr="001E6112" w:rsidRDefault="001E6112" w:rsidP="001E6112">
      <w:pPr>
        <w:spacing w:after="6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Departamento de finanzas del DAEM,</w:t>
      </w:r>
      <w:r w:rsidRPr="001E6112">
        <w:rPr>
          <w:rFonts w:asciiTheme="majorHAnsi" w:eastAsiaTheme="minorHAnsi" w:hAnsiTheme="majorHAnsi"/>
          <w:bCs/>
          <w:i/>
          <w:color w:val="0F243E" w:themeColor="text2" w:themeShade="80"/>
          <w:lang w:val="es-CL" w:eastAsia="en-US"/>
        </w:rPr>
        <w:t xml:space="preserve"> solicita autorización para modificar el presupuesto vigente del departamento administrativo de educación municipal por ajuste presupuestario, para pagar indemnizaciones docentes según Ley 20.501 Art. 7º Bis.</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lastRenderedPageBreak/>
        <w:t>1.- Por menor gasto se disminuye:</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tbl>
      <w:tblPr>
        <w:tblStyle w:val="Tablaconcuadrcula"/>
        <w:tblW w:w="0" w:type="auto"/>
        <w:tblLook w:val="04A0"/>
      </w:tblPr>
      <w:tblGrid>
        <w:gridCol w:w="959"/>
        <w:gridCol w:w="728"/>
        <w:gridCol w:w="1540"/>
        <w:gridCol w:w="3769"/>
        <w:gridCol w:w="1725"/>
      </w:tblGrid>
      <w:tr w:rsidR="001E6112" w:rsidRPr="001E6112" w:rsidTr="001E78FD">
        <w:tc>
          <w:tcPr>
            <w:tcW w:w="959"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SUBTIT</w:t>
            </w:r>
          </w:p>
        </w:tc>
        <w:tc>
          <w:tcPr>
            <w:tcW w:w="728"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ITEM</w:t>
            </w:r>
          </w:p>
        </w:tc>
        <w:tc>
          <w:tcPr>
            <w:tcW w:w="1540"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ASIGSUBASIG</w:t>
            </w:r>
          </w:p>
        </w:tc>
        <w:tc>
          <w:tcPr>
            <w:tcW w:w="3769"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DENOMINACIÓN</w:t>
            </w:r>
          </w:p>
        </w:tc>
        <w:tc>
          <w:tcPr>
            <w:tcW w:w="1725"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TOTAL (M$)</w:t>
            </w:r>
          </w:p>
        </w:tc>
      </w:tr>
      <w:tr w:rsidR="001E6112" w:rsidRPr="001E6112" w:rsidTr="001E78FD">
        <w:tc>
          <w:tcPr>
            <w:tcW w:w="959" w:type="dxa"/>
          </w:tcPr>
          <w:p w:rsidR="001E6112" w:rsidRPr="001E6112" w:rsidRDefault="001E6112" w:rsidP="001E6112">
            <w:pPr>
              <w:jc w:val="both"/>
              <w:rPr>
                <w:rFonts w:asciiTheme="majorHAnsi" w:hAnsiTheme="majorHAnsi"/>
                <w:i/>
                <w:color w:val="0F243E" w:themeColor="text2" w:themeShade="80"/>
                <w:lang w:val="es-CL"/>
              </w:rPr>
            </w:pPr>
            <w:r w:rsidRPr="001E6112">
              <w:rPr>
                <w:rFonts w:asciiTheme="majorHAnsi" w:hAnsiTheme="majorHAnsi"/>
                <w:i/>
                <w:color w:val="0F243E" w:themeColor="text2" w:themeShade="80"/>
                <w:lang w:val="es-CL"/>
              </w:rPr>
              <w:t>21</w:t>
            </w:r>
          </w:p>
        </w:tc>
        <w:tc>
          <w:tcPr>
            <w:tcW w:w="728" w:type="dxa"/>
          </w:tcPr>
          <w:p w:rsidR="001E6112" w:rsidRPr="001E6112" w:rsidRDefault="001E6112" w:rsidP="001E6112">
            <w:pPr>
              <w:jc w:val="both"/>
              <w:rPr>
                <w:rFonts w:asciiTheme="majorHAnsi" w:hAnsiTheme="majorHAnsi"/>
                <w:i/>
                <w:color w:val="0F243E" w:themeColor="text2" w:themeShade="80"/>
                <w:lang w:val="es-CL"/>
              </w:rPr>
            </w:pPr>
            <w:r w:rsidRPr="001E6112">
              <w:rPr>
                <w:rFonts w:asciiTheme="majorHAnsi" w:hAnsiTheme="majorHAnsi"/>
                <w:i/>
                <w:color w:val="0F243E" w:themeColor="text2" w:themeShade="80"/>
                <w:lang w:val="es-CL"/>
              </w:rPr>
              <w:t>01</w:t>
            </w:r>
          </w:p>
        </w:tc>
        <w:tc>
          <w:tcPr>
            <w:tcW w:w="1540" w:type="dxa"/>
          </w:tcPr>
          <w:p w:rsidR="001E6112" w:rsidRPr="001E6112" w:rsidRDefault="001E6112" w:rsidP="001E6112">
            <w:pPr>
              <w:jc w:val="both"/>
              <w:rPr>
                <w:rFonts w:asciiTheme="majorHAnsi" w:hAnsiTheme="majorHAnsi"/>
                <w:i/>
                <w:color w:val="0F243E" w:themeColor="text2" w:themeShade="80"/>
                <w:lang w:val="es-CL"/>
              </w:rPr>
            </w:pPr>
          </w:p>
        </w:tc>
        <w:tc>
          <w:tcPr>
            <w:tcW w:w="3769" w:type="dxa"/>
          </w:tcPr>
          <w:p w:rsidR="001E6112" w:rsidRPr="001E6112" w:rsidRDefault="001E6112" w:rsidP="001E6112">
            <w:pPr>
              <w:jc w:val="both"/>
              <w:rPr>
                <w:rFonts w:asciiTheme="majorHAnsi" w:hAnsiTheme="majorHAnsi"/>
                <w:i/>
                <w:color w:val="0F243E" w:themeColor="text2" w:themeShade="80"/>
                <w:lang w:val="es-CL"/>
              </w:rPr>
            </w:pPr>
            <w:r w:rsidRPr="001E6112">
              <w:rPr>
                <w:rFonts w:asciiTheme="majorHAnsi" w:hAnsiTheme="majorHAnsi"/>
                <w:i/>
                <w:color w:val="0F243E" w:themeColor="text2" w:themeShade="80"/>
                <w:lang w:val="es-CL"/>
              </w:rPr>
              <w:t>Personal de planta</w:t>
            </w:r>
          </w:p>
        </w:tc>
        <w:tc>
          <w:tcPr>
            <w:tcW w:w="1725" w:type="dxa"/>
          </w:tcPr>
          <w:p w:rsidR="001E6112" w:rsidRPr="001E6112" w:rsidRDefault="001E6112" w:rsidP="001E6112">
            <w:pPr>
              <w:jc w:val="center"/>
              <w:rPr>
                <w:rFonts w:asciiTheme="majorHAnsi" w:hAnsiTheme="majorHAnsi"/>
                <w:i/>
                <w:color w:val="0F243E" w:themeColor="text2" w:themeShade="80"/>
                <w:lang w:val="es-CL"/>
              </w:rPr>
            </w:pPr>
            <w:r w:rsidRPr="001E6112">
              <w:rPr>
                <w:rFonts w:asciiTheme="majorHAnsi" w:hAnsiTheme="majorHAnsi"/>
                <w:i/>
                <w:color w:val="0F243E" w:themeColor="text2" w:themeShade="80"/>
                <w:lang w:val="es-CL"/>
              </w:rPr>
              <w:t>13.290</w:t>
            </w:r>
          </w:p>
        </w:tc>
      </w:tr>
      <w:tr w:rsidR="001E6112" w:rsidRPr="001E6112" w:rsidTr="001E78FD">
        <w:tc>
          <w:tcPr>
            <w:tcW w:w="959" w:type="dxa"/>
          </w:tcPr>
          <w:p w:rsidR="001E6112" w:rsidRPr="001E6112" w:rsidRDefault="001E6112" w:rsidP="001E6112">
            <w:pPr>
              <w:jc w:val="both"/>
              <w:rPr>
                <w:rFonts w:asciiTheme="majorHAnsi" w:hAnsiTheme="majorHAnsi"/>
                <w:i/>
                <w:color w:val="0F243E" w:themeColor="text2" w:themeShade="80"/>
                <w:lang w:val="es-CL"/>
              </w:rPr>
            </w:pPr>
          </w:p>
        </w:tc>
        <w:tc>
          <w:tcPr>
            <w:tcW w:w="728" w:type="dxa"/>
          </w:tcPr>
          <w:p w:rsidR="001E6112" w:rsidRPr="001E6112" w:rsidRDefault="001E6112" w:rsidP="001E6112">
            <w:pPr>
              <w:jc w:val="both"/>
              <w:rPr>
                <w:rFonts w:asciiTheme="majorHAnsi" w:hAnsiTheme="majorHAnsi"/>
                <w:i/>
                <w:color w:val="0F243E" w:themeColor="text2" w:themeShade="80"/>
                <w:lang w:val="es-CL"/>
              </w:rPr>
            </w:pPr>
          </w:p>
        </w:tc>
        <w:tc>
          <w:tcPr>
            <w:tcW w:w="1540" w:type="dxa"/>
          </w:tcPr>
          <w:p w:rsidR="001E6112" w:rsidRPr="001E6112" w:rsidRDefault="001E6112" w:rsidP="001E6112">
            <w:pPr>
              <w:jc w:val="both"/>
              <w:rPr>
                <w:rFonts w:asciiTheme="majorHAnsi" w:hAnsiTheme="majorHAnsi"/>
                <w:i/>
                <w:color w:val="0F243E" w:themeColor="text2" w:themeShade="80"/>
                <w:lang w:val="es-CL"/>
              </w:rPr>
            </w:pPr>
          </w:p>
        </w:tc>
        <w:tc>
          <w:tcPr>
            <w:tcW w:w="3769" w:type="dxa"/>
          </w:tcPr>
          <w:p w:rsidR="001E6112" w:rsidRPr="001E6112" w:rsidRDefault="001E6112" w:rsidP="001E6112">
            <w:pPr>
              <w:jc w:val="both"/>
              <w:rPr>
                <w:rFonts w:asciiTheme="majorHAnsi" w:hAnsiTheme="majorHAnsi"/>
                <w:b/>
                <w:i/>
                <w:color w:val="0F243E" w:themeColor="text2" w:themeShade="80"/>
                <w:lang w:val="es-CL"/>
              </w:rPr>
            </w:pPr>
            <w:r w:rsidRPr="001E6112">
              <w:rPr>
                <w:rFonts w:asciiTheme="majorHAnsi" w:hAnsiTheme="majorHAnsi"/>
                <w:b/>
                <w:i/>
                <w:color w:val="0F243E" w:themeColor="text2" w:themeShade="80"/>
                <w:lang w:val="es-CL"/>
              </w:rPr>
              <w:t>TOTAL</w:t>
            </w:r>
          </w:p>
        </w:tc>
        <w:tc>
          <w:tcPr>
            <w:tcW w:w="1725" w:type="dxa"/>
          </w:tcPr>
          <w:p w:rsidR="001E6112" w:rsidRPr="001E6112" w:rsidRDefault="001E6112" w:rsidP="001E6112">
            <w:pPr>
              <w:tabs>
                <w:tab w:val="left" w:pos="360"/>
                <w:tab w:val="center" w:pos="754"/>
              </w:tabs>
              <w:rPr>
                <w:rFonts w:asciiTheme="majorHAnsi" w:hAnsiTheme="majorHAnsi"/>
                <w:b/>
                <w:i/>
                <w:color w:val="0F243E" w:themeColor="text2" w:themeShade="80"/>
                <w:lang w:val="es-CL"/>
              </w:rPr>
            </w:pPr>
            <w:r w:rsidRPr="001E6112">
              <w:rPr>
                <w:rFonts w:asciiTheme="majorHAnsi" w:hAnsiTheme="majorHAnsi"/>
                <w:b/>
                <w:i/>
                <w:color w:val="0F243E" w:themeColor="text2" w:themeShade="80"/>
                <w:lang w:val="es-CL"/>
              </w:rPr>
              <w:tab/>
            </w:r>
            <w:r w:rsidRPr="001E6112">
              <w:rPr>
                <w:rFonts w:asciiTheme="majorHAnsi" w:hAnsiTheme="majorHAnsi"/>
                <w:b/>
                <w:i/>
                <w:color w:val="0F243E" w:themeColor="text2" w:themeShade="80"/>
                <w:lang w:val="es-CL"/>
              </w:rPr>
              <w:tab/>
              <w:t>13.290</w:t>
            </w:r>
          </w:p>
        </w:tc>
      </w:tr>
    </w:tbl>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2.- Por mayor gasto se suplementan la asignación siguiente:</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tbl>
      <w:tblPr>
        <w:tblStyle w:val="Tablaconcuadrcula"/>
        <w:tblW w:w="0" w:type="auto"/>
        <w:tblLook w:val="04A0"/>
      </w:tblPr>
      <w:tblGrid>
        <w:gridCol w:w="959"/>
        <w:gridCol w:w="728"/>
        <w:gridCol w:w="1540"/>
        <w:gridCol w:w="3769"/>
        <w:gridCol w:w="1725"/>
      </w:tblGrid>
      <w:tr w:rsidR="001E6112" w:rsidRPr="001E6112" w:rsidTr="001E78FD">
        <w:tc>
          <w:tcPr>
            <w:tcW w:w="959"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SUBTIT</w:t>
            </w:r>
          </w:p>
        </w:tc>
        <w:tc>
          <w:tcPr>
            <w:tcW w:w="728"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ITEM</w:t>
            </w:r>
          </w:p>
        </w:tc>
        <w:tc>
          <w:tcPr>
            <w:tcW w:w="1540"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ASIGSUBASIG</w:t>
            </w:r>
          </w:p>
        </w:tc>
        <w:tc>
          <w:tcPr>
            <w:tcW w:w="3769"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DENOMINACIÓN</w:t>
            </w:r>
          </w:p>
        </w:tc>
        <w:tc>
          <w:tcPr>
            <w:tcW w:w="1725" w:type="dxa"/>
          </w:tcPr>
          <w:p w:rsidR="001E6112" w:rsidRPr="001E6112" w:rsidRDefault="001E6112" w:rsidP="001E6112">
            <w:pPr>
              <w:jc w:val="center"/>
              <w:rPr>
                <w:rFonts w:asciiTheme="majorHAnsi" w:hAnsiTheme="majorHAnsi"/>
                <w:b/>
                <w:i/>
                <w:color w:val="0F243E" w:themeColor="text2" w:themeShade="80"/>
                <w:sz w:val="20"/>
                <w:szCs w:val="20"/>
                <w:lang w:val="es-CL"/>
              </w:rPr>
            </w:pPr>
            <w:r w:rsidRPr="001E6112">
              <w:rPr>
                <w:rFonts w:asciiTheme="majorHAnsi" w:hAnsiTheme="majorHAnsi"/>
                <w:b/>
                <w:i/>
                <w:color w:val="0F243E" w:themeColor="text2" w:themeShade="80"/>
                <w:sz w:val="20"/>
                <w:szCs w:val="20"/>
                <w:lang w:val="es-CL"/>
              </w:rPr>
              <w:t>TOTAL (M$)</w:t>
            </w:r>
          </w:p>
        </w:tc>
      </w:tr>
      <w:tr w:rsidR="001E6112" w:rsidRPr="001E6112" w:rsidTr="001E78FD">
        <w:tc>
          <w:tcPr>
            <w:tcW w:w="959" w:type="dxa"/>
          </w:tcPr>
          <w:p w:rsidR="001E6112" w:rsidRPr="001E6112" w:rsidRDefault="001E6112" w:rsidP="001E6112">
            <w:pPr>
              <w:jc w:val="both"/>
              <w:rPr>
                <w:rFonts w:asciiTheme="majorHAnsi" w:hAnsiTheme="majorHAnsi"/>
                <w:i/>
                <w:color w:val="0F243E" w:themeColor="text2" w:themeShade="80"/>
                <w:lang w:val="es-CL"/>
              </w:rPr>
            </w:pPr>
            <w:r w:rsidRPr="001E6112">
              <w:rPr>
                <w:rFonts w:asciiTheme="majorHAnsi" w:hAnsiTheme="majorHAnsi"/>
                <w:i/>
                <w:color w:val="0F243E" w:themeColor="text2" w:themeShade="80"/>
                <w:lang w:val="es-CL"/>
              </w:rPr>
              <w:t>23</w:t>
            </w:r>
          </w:p>
        </w:tc>
        <w:tc>
          <w:tcPr>
            <w:tcW w:w="728" w:type="dxa"/>
          </w:tcPr>
          <w:p w:rsidR="001E6112" w:rsidRPr="001E6112" w:rsidRDefault="001E6112" w:rsidP="001E6112">
            <w:pPr>
              <w:jc w:val="both"/>
              <w:rPr>
                <w:rFonts w:asciiTheme="majorHAnsi" w:hAnsiTheme="majorHAnsi"/>
                <w:i/>
                <w:color w:val="0F243E" w:themeColor="text2" w:themeShade="80"/>
                <w:lang w:val="es-CL"/>
              </w:rPr>
            </w:pPr>
            <w:r w:rsidRPr="001E6112">
              <w:rPr>
                <w:rFonts w:asciiTheme="majorHAnsi" w:hAnsiTheme="majorHAnsi"/>
                <w:i/>
                <w:color w:val="0F243E" w:themeColor="text2" w:themeShade="80"/>
                <w:lang w:val="es-CL"/>
              </w:rPr>
              <w:t>01</w:t>
            </w:r>
          </w:p>
        </w:tc>
        <w:tc>
          <w:tcPr>
            <w:tcW w:w="1540" w:type="dxa"/>
          </w:tcPr>
          <w:p w:rsidR="001E6112" w:rsidRPr="001E6112" w:rsidRDefault="001E6112" w:rsidP="001E6112">
            <w:pPr>
              <w:jc w:val="both"/>
              <w:rPr>
                <w:rFonts w:asciiTheme="majorHAnsi" w:hAnsiTheme="majorHAnsi"/>
                <w:i/>
                <w:color w:val="0F243E" w:themeColor="text2" w:themeShade="80"/>
                <w:lang w:val="es-CL"/>
              </w:rPr>
            </w:pPr>
          </w:p>
        </w:tc>
        <w:tc>
          <w:tcPr>
            <w:tcW w:w="3769" w:type="dxa"/>
          </w:tcPr>
          <w:p w:rsidR="001E6112" w:rsidRPr="001E6112" w:rsidRDefault="001E6112" w:rsidP="001E6112">
            <w:pPr>
              <w:jc w:val="both"/>
              <w:rPr>
                <w:rFonts w:asciiTheme="majorHAnsi" w:hAnsiTheme="majorHAnsi"/>
                <w:i/>
                <w:color w:val="0F243E" w:themeColor="text2" w:themeShade="80"/>
                <w:lang w:val="es-CL"/>
              </w:rPr>
            </w:pPr>
            <w:r w:rsidRPr="001E6112">
              <w:rPr>
                <w:rFonts w:asciiTheme="majorHAnsi" w:hAnsiTheme="majorHAnsi"/>
                <w:i/>
                <w:color w:val="0F243E" w:themeColor="text2" w:themeShade="80"/>
                <w:lang w:val="es-CL"/>
              </w:rPr>
              <w:t>Prestaciones previsionales</w:t>
            </w:r>
          </w:p>
        </w:tc>
        <w:tc>
          <w:tcPr>
            <w:tcW w:w="1725" w:type="dxa"/>
          </w:tcPr>
          <w:p w:rsidR="001E6112" w:rsidRPr="001E6112" w:rsidRDefault="001E6112" w:rsidP="001E6112">
            <w:pPr>
              <w:jc w:val="center"/>
              <w:rPr>
                <w:rFonts w:asciiTheme="majorHAnsi" w:hAnsiTheme="majorHAnsi"/>
                <w:i/>
                <w:color w:val="0F243E" w:themeColor="text2" w:themeShade="80"/>
                <w:lang w:val="es-CL"/>
              </w:rPr>
            </w:pPr>
            <w:r w:rsidRPr="001E6112">
              <w:rPr>
                <w:rFonts w:asciiTheme="majorHAnsi" w:hAnsiTheme="majorHAnsi"/>
                <w:i/>
                <w:color w:val="0F243E" w:themeColor="text2" w:themeShade="80"/>
                <w:lang w:val="es-CL"/>
              </w:rPr>
              <w:t>13.290</w:t>
            </w:r>
          </w:p>
        </w:tc>
      </w:tr>
      <w:tr w:rsidR="001E6112" w:rsidRPr="001E6112" w:rsidTr="001E78FD">
        <w:tc>
          <w:tcPr>
            <w:tcW w:w="959" w:type="dxa"/>
          </w:tcPr>
          <w:p w:rsidR="001E6112" w:rsidRPr="001E6112" w:rsidRDefault="001E6112" w:rsidP="001E6112">
            <w:pPr>
              <w:jc w:val="both"/>
              <w:rPr>
                <w:rFonts w:asciiTheme="majorHAnsi" w:hAnsiTheme="majorHAnsi"/>
                <w:i/>
                <w:color w:val="0F243E" w:themeColor="text2" w:themeShade="80"/>
                <w:lang w:val="es-CL"/>
              </w:rPr>
            </w:pPr>
          </w:p>
        </w:tc>
        <w:tc>
          <w:tcPr>
            <w:tcW w:w="728" w:type="dxa"/>
          </w:tcPr>
          <w:p w:rsidR="001E6112" w:rsidRPr="001E6112" w:rsidRDefault="001E6112" w:rsidP="001E6112">
            <w:pPr>
              <w:jc w:val="both"/>
              <w:rPr>
                <w:rFonts w:asciiTheme="majorHAnsi" w:hAnsiTheme="majorHAnsi"/>
                <w:i/>
                <w:color w:val="0F243E" w:themeColor="text2" w:themeShade="80"/>
                <w:lang w:val="es-CL"/>
              </w:rPr>
            </w:pPr>
          </w:p>
        </w:tc>
        <w:tc>
          <w:tcPr>
            <w:tcW w:w="1540" w:type="dxa"/>
          </w:tcPr>
          <w:p w:rsidR="001E6112" w:rsidRPr="001E6112" w:rsidRDefault="001E6112" w:rsidP="001E6112">
            <w:pPr>
              <w:jc w:val="both"/>
              <w:rPr>
                <w:rFonts w:asciiTheme="majorHAnsi" w:hAnsiTheme="majorHAnsi"/>
                <w:i/>
                <w:color w:val="0F243E" w:themeColor="text2" w:themeShade="80"/>
                <w:lang w:val="es-CL"/>
              </w:rPr>
            </w:pPr>
          </w:p>
        </w:tc>
        <w:tc>
          <w:tcPr>
            <w:tcW w:w="3769" w:type="dxa"/>
          </w:tcPr>
          <w:p w:rsidR="001E6112" w:rsidRPr="001E6112" w:rsidRDefault="001E6112" w:rsidP="001E6112">
            <w:pPr>
              <w:jc w:val="both"/>
              <w:rPr>
                <w:rFonts w:asciiTheme="majorHAnsi" w:hAnsiTheme="majorHAnsi"/>
                <w:b/>
                <w:i/>
                <w:color w:val="0F243E" w:themeColor="text2" w:themeShade="80"/>
                <w:lang w:val="es-CL"/>
              </w:rPr>
            </w:pPr>
            <w:r w:rsidRPr="001E6112">
              <w:rPr>
                <w:rFonts w:asciiTheme="majorHAnsi" w:hAnsiTheme="majorHAnsi"/>
                <w:b/>
                <w:i/>
                <w:color w:val="0F243E" w:themeColor="text2" w:themeShade="80"/>
                <w:lang w:val="es-CL"/>
              </w:rPr>
              <w:t>TOTAL</w:t>
            </w:r>
          </w:p>
        </w:tc>
        <w:tc>
          <w:tcPr>
            <w:tcW w:w="1725" w:type="dxa"/>
          </w:tcPr>
          <w:p w:rsidR="001E6112" w:rsidRPr="001E6112" w:rsidRDefault="001E6112" w:rsidP="001E6112">
            <w:pPr>
              <w:tabs>
                <w:tab w:val="left" w:pos="360"/>
                <w:tab w:val="center" w:pos="754"/>
              </w:tabs>
              <w:rPr>
                <w:rFonts w:asciiTheme="majorHAnsi" w:hAnsiTheme="majorHAnsi"/>
                <w:b/>
                <w:i/>
                <w:color w:val="0F243E" w:themeColor="text2" w:themeShade="80"/>
                <w:lang w:val="es-CL"/>
              </w:rPr>
            </w:pPr>
            <w:r w:rsidRPr="001E6112">
              <w:rPr>
                <w:rFonts w:asciiTheme="majorHAnsi" w:hAnsiTheme="majorHAnsi"/>
                <w:b/>
                <w:i/>
                <w:color w:val="0F243E" w:themeColor="text2" w:themeShade="80"/>
                <w:lang w:val="es-CL"/>
              </w:rPr>
              <w:tab/>
            </w:r>
            <w:r w:rsidRPr="001E6112">
              <w:rPr>
                <w:rFonts w:asciiTheme="majorHAnsi" w:hAnsiTheme="majorHAnsi"/>
                <w:b/>
                <w:i/>
                <w:color w:val="0F243E" w:themeColor="text2" w:themeShade="80"/>
                <w:lang w:val="es-CL"/>
              </w:rPr>
              <w:tab/>
              <w:t>13.290</w:t>
            </w:r>
          </w:p>
        </w:tc>
      </w:tr>
    </w:tbl>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señala que tenían muchos problemas con algunos profesores, uno de ellos quedará con 23 horas en el liceo técnico, él está pidiendo uso de una facultad legal que es un permiso sin goce de sueldo por un año, el estatuto solo contempla tres meses renovable, por lo tanto, le vamos a autorizar los 3 meses, después si necesita 3 más le autorizaremos también, de tal manera que vamos a prescindir de su servicios.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Solo quedará con las 23 horas en Ignao, sino acepta eso, por el bien de los alumnos vamos a tratar de asignarle funciones distintas y quien haga las clases que sea una persona distinta, vamos a tener más gasto pero es necesario.</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Armin Renner,</w:t>
      </w:r>
      <w:r w:rsidRPr="001E6112">
        <w:rPr>
          <w:rFonts w:asciiTheme="majorHAnsi" w:eastAsiaTheme="minorHAnsi" w:hAnsiTheme="majorHAnsi"/>
          <w:bCs/>
          <w:i/>
          <w:color w:val="0F243E" w:themeColor="text2" w:themeShade="80"/>
          <w:lang w:val="es-CL" w:eastAsia="en-US"/>
        </w:rPr>
        <w:t xml:space="preserve"> esta plata ya llegó</w:t>
      </w:r>
      <w:proofErr w:type="gramStart"/>
      <w:r w:rsidRPr="001E6112">
        <w:rPr>
          <w:rFonts w:asciiTheme="majorHAnsi" w:eastAsiaTheme="minorHAnsi" w:hAnsiTheme="majorHAnsi"/>
          <w:bCs/>
          <w:i/>
          <w:color w:val="0F243E" w:themeColor="text2" w:themeShade="80"/>
          <w:lang w:val="es-CL" w:eastAsia="en-US"/>
        </w:rPr>
        <w:t>?</w:t>
      </w:r>
      <w:proofErr w:type="gramEnd"/>
      <w:r w:rsidRPr="001E6112">
        <w:rPr>
          <w:rFonts w:asciiTheme="majorHAnsi" w:eastAsiaTheme="minorHAnsi" w:hAnsiTheme="majorHAnsi"/>
          <w:bCs/>
          <w:i/>
          <w:color w:val="0F243E" w:themeColor="text2" w:themeShade="80"/>
          <w:lang w:val="es-CL" w:eastAsia="en-US"/>
        </w:rPr>
        <w:t xml:space="preserve">  ¿El ministerio la entregó?</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esa plata la asumimos nosotros, con el presupuesto DAEM.</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tbl>
      <w:tblPr>
        <w:tblStyle w:val="Tablaconcuadrcula"/>
        <w:tblW w:w="0" w:type="auto"/>
        <w:shd w:val="clear" w:color="auto" w:fill="C6D9F1" w:themeFill="text2" w:themeFillTint="33"/>
        <w:tblLook w:val="04A0"/>
      </w:tblPr>
      <w:tblGrid>
        <w:gridCol w:w="8645"/>
      </w:tblGrid>
      <w:tr w:rsidR="001E6112" w:rsidRPr="001E6112" w:rsidTr="001E78FD">
        <w:tc>
          <w:tcPr>
            <w:tcW w:w="8645" w:type="dxa"/>
            <w:shd w:val="clear" w:color="auto" w:fill="C6D9F1" w:themeFill="text2" w:themeFillTint="33"/>
          </w:tcPr>
          <w:p w:rsidR="001E6112" w:rsidRPr="001E6112" w:rsidRDefault="001E6112" w:rsidP="001E6112">
            <w:pPr>
              <w:jc w:val="both"/>
              <w:rPr>
                <w:rFonts w:asciiTheme="majorHAnsi" w:hAnsiTheme="majorHAnsi"/>
                <w:i/>
                <w:color w:val="0F243E" w:themeColor="text2" w:themeShade="80"/>
                <w:sz w:val="16"/>
                <w:szCs w:val="16"/>
                <w:lang w:val="es-CL"/>
              </w:rPr>
            </w:pPr>
          </w:p>
          <w:p w:rsidR="001E6112" w:rsidRPr="001E6112" w:rsidRDefault="001E6112" w:rsidP="001E6112">
            <w:pPr>
              <w:jc w:val="both"/>
              <w:rPr>
                <w:rFonts w:asciiTheme="majorHAnsi" w:hAnsiTheme="majorHAnsi"/>
                <w:i/>
                <w:color w:val="0F243E" w:themeColor="text2" w:themeShade="80"/>
                <w:sz w:val="24"/>
                <w:szCs w:val="24"/>
                <w:lang w:val="es-CL"/>
              </w:rPr>
            </w:pPr>
            <w:r w:rsidRPr="001E6112">
              <w:rPr>
                <w:rFonts w:asciiTheme="majorHAnsi" w:hAnsiTheme="majorHAnsi"/>
                <w:b/>
                <w:i/>
                <w:color w:val="0F243E" w:themeColor="text2" w:themeShade="80"/>
                <w:sz w:val="24"/>
                <w:szCs w:val="24"/>
                <w:lang w:val="es-CL"/>
              </w:rPr>
              <w:t xml:space="preserve">ACUERDO Nº 028: </w:t>
            </w:r>
            <w:r w:rsidRPr="001E6112">
              <w:rPr>
                <w:rFonts w:asciiTheme="majorHAnsi" w:hAnsiTheme="majorHAnsi"/>
                <w:i/>
                <w:color w:val="0F243E" w:themeColor="text2" w:themeShade="80"/>
                <w:sz w:val="24"/>
                <w:szCs w:val="24"/>
                <w:lang w:val="es-CL"/>
              </w:rPr>
              <w:t xml:space="preserve">Se aprueba por unanimidad, la modificación presupuestaria del Departamento de Finanzas del DAEM, por un monto de </w:t>
            </w:r>
            <w:r w:rsidRPr="001E6112">
              <w:rPr>
                <w:rFonts w:asciiTheme="majorHAnsi" w:hAnsiTheme="majorHAnsi"/>
                <w:b/>
                <w:i/>
                <w:color w:val="0F243E" w:themeColor="text2" w:themeShade="80"/>
                <w:sz w:val="24"/>
                <w:szCs w:val="24"/>
                <w:lang w:val="es-CL"/>
              </w:rPr>
              <w:t>M$ 13.290.-</w:t>
            </w:r>
          </w:p>
          <w:p w:rsidR="001E6112" w:rsidRPr="001E6112" w:rsidRDefault="001E6112" w:rsidP="001E6112">
            <w:pPr>
              <w:jc w:val="both"/>
              <w:rPr>
                <w:rFonts w:asciiTheme="majorHAnsi" w:hAnsiTheme="majorHAnsi"/>
                <w:i/>
                <w:color w:val="0F243E" w:themeColor="text2" w:themeShade="80"/>
                <w:sz w:val="16"/>
                <w:szCs w:val="16"/>
                <w:lang w:val="es-CL"/>
              </w:rPr>
            </w:pPr>
          </w:p>
        </w:tc>
      </w:tr>
    </w:tbl>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16"/>
          <w:szCs w:val="16"/>
          <w:lang w:val="es-CL" w:eastAsia="en-US"/>
        </w:rPr>
      </w:pPr>
    </w:p>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24"/>
          <w:szCs w:val="24"/>
          <w:lang w:val="es-ES_tradnl" w:eastAsia="en-US"/>
        </w:rPr>
      </w:pPr>
      <w:r w:rsidRPr="001E6112">
        <w:rPr>
          <w:rFonts w:asciiTheme="majorHAnsi" w:eastAsiaTheme="minorHAnsi" w:hAnsiTheme="majorHAnsi"/>
          <w:b/>
          <w:bCs/>
          <w:i/>
          <w:color w:val="0F243E" w:themeColor="text2" w:themeShade="80"/>
          <w:sz w:val="24"/>
          <w:szCs w:val="24"/>
          <w:lang w:val="es-CL" w:eastAsia="en-US"/>
        </w:rPr>
        <w:t xml:space="preserve">08.- </w:t>
      </w:r>
      <w:r w:rsidRPr="001E6112">
        <w:rPr>
          <w:rFonts w:asciiTheme="majorHAnsi" w:eastAsiaTheme="minorHAnsi" w:hAnsiTheme="majorHAnsi"/>
          <w:b/>
          <w:bCs/>
          <w:i/>
          <w:color w:val="0F243E" w:themeColor="text2" w:themeShade="80"/>
          <w:sz w:val="24"/>
          <w:szCs w:val="24"/>
          <w:lang w:val="es-ES_tradnl" w:eastAsia="en-US"/>
        </w:rPr>
        <w:t>Jefe de Finanzas Salud</w:t>
      </w: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sz w:val="24"/>
          <w:szCs w:val="24"/>
          <w:lang w:val="es-CL" w:eastAsia="en-US"/>
        </w:rPr>
      </w:pPr>
      <w:r w:rsidRPr="001E6112">
        <w:rPr>
          <w:rFonts w:asciiTheme="majorHAnsi" w:eastAsiaTheme="minorHAnsi" w:hAnsiTheme="majorHAnsi"/>
          <w:b/>
          <w:bCs/>
          <w:i/>
          <w:color w:val="0F243E" w:themeColor="text2" w:themeShade="80"/>
          <w:sz w:val="24"/>
          <w:szCs w:val="24"/>
          <w:lang w:val="es-ES_tradnl" w:eastAsia="en-US"/>
        </w:rPr>
        <w:t>Presentación Casa de protección Social</w:t>
      </w:r>
      <w:r w:rsidRPr="001E6112">
        <w:rPr>
          <w:rFonts w:asciiTheme="majorHAnsi" w:eastAsiaTheme="minorHAnsi" w:hAnsiTheme="majorHAnsi"/>
          <w:bCs/>
          <w:i/>
          <w:color w:val="0F243E" w:themeColor="text2" w:themeShade="80"/>
          <w:sz w:val="24"/>
          <w:szCs w:val="24"/>
          <w:lang w:val="es-ES_tradnl" w:eastAsia="en-US"/>
        </w:rPr>
        <w:t>.</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Hilario Vera</w:t>
      </w:r>
      <w:r w:rsidRPr="001E6112">
        <w:rPr>
          <w:rFonts w:asciiTheme="majorHAnsi" w:eastAsiaTheme="minorHAnsi" w:hAnsiTheme="majorHAnsi"/>
          <w:bCs/>
          <w:i/>
          <w:color w:val="0F243E" w:themeColor="text2" w:themeShade="80"/>
          <w:lang w:val="es-CL" w:eastAsia="en-US"/>
        </w:rPr>
        <w:t xml:space="preserve">, en reunión de Concejo aprobaron alrededor de 7 millones para financiar con fondos de Salud la Casa de Protección Social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Ángel Molina</w:t>
      </w:r>
      <w:r w:rsidRPr="001E6112">
        <w:rPr>
          <w:rFonts w:asciiTheme="majorHAnsi" w:eastAsiaTheme="minorHAnsi" w:hAnsiTheme="majorHAnsi"/>
          <w:bCs/>
          <w:i/>
          <w:color w:val="0F243E" w:themeColor="text2" w:themeShade="80"/>
          <w:lang w:val="es-CL" w:eastAsia="en-US"/>
        </w:rPr>
        <w:t xml:space="preserve">, da lectura al acuerdo del acta Nº 006.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Hilario Vera</w:t>
      </w:r>
      <w:r w:rsidRPr="001E6112">
        <w:rPr>
          <w:rFonts w:asciiTheme="majorHAnsi" w:eastAsiaTheme="minorHAnsi" w:hAnsiTheme="majorHAnsi"/>
          <w:bCs/>
          <w:i/>
          <w:color w:val="0F243E" w:themeColor="text2" w:themeShade="80"/>
          <w:lang w:val="es-CL" w:eastAsia="en-US"/>
        </w:rPr>
        <w:t>, tenemos un profesional que es Asistente Social y es el Coordinador Técnico de la Red a honorarios por $ 420.000.- mensuales más asignaciones por comisiones de servicio, colación, pasajes $ 47.000.-, lo que suma un total de $ 467.000.-, al año $ 5.604.000.- como no está considerado en el presupuesto de Salud 2012, por eso no me quedaba claro el acuerdo, si hay que hacer una modificación presupuestaria o entregar recursos adicionales al presupuesto, el funcionario no está considerado en la dotación de personal, el año pasado nos transfirieron 5 millones y nosotros cancelamos la remuneración.</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hubo una descoordinación, Cristian Castillo incorporó en los 7 millones el arriendo, luz, agua, teléfono, y eso corresponde al municipio, el Departamento de Salud sólo paga el sueldo, por eso le pedí a don Hilario el costo anual que tiene el funcionario.</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Hilario Vera</w:t>
      </w:r>
      <w:r w:rsidRPr="001E6112">
        <w:rPr>
          <w:rFonts w:asciiTheme="majorHAnsi" w:eastAsiaTheme="minorHAnsi" w:hAnsiTheme="majorHAnsi"/>
          <w:bCs/>
          <w:i/>
          <w:color w:val="0F243E" w:themeColor="text2" w:themeShade="80"/>
          <w:lang w:val="es-CL" w:eastAsia="en-US"/>
        </w:rPr>
        <w:t xml:space="preserve">, reajustando el sueldo del año anterior en un 5% mensual nos da $ 467.000.-,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como este funcionario no está contemplado en la dotación el sueldo de él no lo podemos sacar del presupuesto de Salud, por ello debemos comprometer el traspaso de los recursos del sueldo, en cuanto al gasto en materiales, servicios básicos, corren por cuenta del municipio, o tendríamos que hacer una modificación presupuestaria con el mismo </w:t>
      </w:r>
      <w:r w:rsidRPr="001E6112">
        <w:rPr>
          <w:rFonts w:asciiTheme="majorHAnsi" w:eastAsiaTheme="minorHAnsi" w:hAnsiTheme="majorHAnsi"/>
          <w:bCs/>
          <w:i/>
          <w:color w:val="0F243E" w:themeColor="text2" w:themeShade="80"/>
          <w:lang w:val="es-CL" w:eastAsia="en-US"/>
        </w:rPr>
        <w:lastRenderedPageBreak/>
        <w:t>compromiso, sí al 31 de diciembre le faltan los M$ 5.604.-, a Salud nosotros le suplementamos.</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Hilario Vera</w:t>
      </w:r>
      <w:r w:rsidRPr="001E6112">
        <w:rPr>
          <w:rFonts w:asciiTheme="majorHAnsi" w:eastAsiaTheme="minorHAnsi" w:hAnsiTheme="majorHAnsi"/>
          <w:bCs/>
          <w:i/>
          <w:color w:val="0F243E" w:themeColor="text2" w:themeShade="80"/>
          <w:lang w:val="es-CL" w:eastAsia="en-US"/>
        </w:rPr>
        <w:t xml:space="preserve">, puedo mantenerlo como compra de servicios, pero tengo que aumentar ese ítem, cuando haga la modificación presupuestaria. </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p>
    <w:tbl>
      <w:tblPr>
        <w:tblStyle w:val="Tablaconcuadrcula"/>
        <w:tblW w:w="0" w:type="auto"/>
        <w:shd w:val="clear" w:color="auto" w:fill="C6D9F1" w:themeFill="text2" w:themeFillTint="33"/>
        <w:tblLook w:val="04A0"/>
      </w:tblPr>
      <w:tblGrid>
        <w:gridCol w:w="8645"/>
      </w:tblGrid>
      <w:tr w:rsidR="001E6112" w:rsidRPr="001E6112" w:rsidTr="001E78FD">
        <w:tc>
          <w:tcPr>
            <w:tcW w:w="8645" w:type="dxa"/>
            <w:shd w:val="clear" w:color="auto" w:fill="C6D9F1" w:themeFill="text2" w:themeFillTint="33"/>
          </w:tcPr>
          <w:p w:rsidR="001E6112" w:rsidRPr="001E6112" w:rsidRDefault="001E6112" w:rsidP="001E6112">
            <w:pPr>
              <w:jc w:val="both"/>
              <w:rPr>
                <w:rFonts w:asciiTheme="majorHAnsi" w:hAnsiTheme="majorHAnsi"/>
                <w:i/>
                <w:color w:val="0F243E" w:themeColor="text2" w:themeShade="80"/>
                <w:sz w:val="16"/>
                <w:szCs w:val="16"/>
                <w:lang w:val="es-CL"/>
              </w:rPr>
            </w:pPr>
          </w:p>
          <w:p w:rsidR="001E6112" w:rsidRPr="001E6112" w:rsidRDefault="001E6112" w:rsidP="001E6112">
            <w:pPr>
              <w:jc w:val="both"/>
              <w:rPr>
                <w:rFonts w:asciiTheme="majorHAnsi" w:hAnsiTheme="majorHAnsi"/>
                <w:i/>
                <w:color w:val="0F243E" w:themeColor="text2" w:themeShade="80"/>
                <w:lang w:val="es-CL"/>
              </w:rPr>
            </w:pPr>
            <w:r w:rsidRPr="001E6112">
              <w:rPr>
                <w:rFonts w:asciiTheme="majorHAnsi" w:hAnsiTheme="majorHAnsi"/>
                <w:b/>
                <w:i/>
                <w:color w:val="0F243E" w:themeColor="text2" w:themeShade="80"/>
                <w:lang w:val="es-CL"/>
              </w:rPr>
              <w:t>ACUERDO Nº 029:</w:t>
            </w:r>
            <w:r w:rsidRPr="001E6112">
              <w:rPr>
                <w:rFonts w:asciiTheme="majorHAnsi" w:hAnsiTheme="majorHAnsi"/>
                <w:i/>
                <w:color w:val="0F243E" w:themeColor="text2" w:themeShade="80"/>
                <w:lang w:val="es-CL"/>
              </w:rPr>
              <w:t xml:space="preserve"> Se acuerda por unanimidad modificar el acuerdo Nº 017 de la reunión Nº 006 del 09.02.2012, que el sueldo del funcionario que cumple la labor de Coordinador de la Casa de Protección Social será cancelado con recursos municipales, lo que serán transferidos oportunamente al departamento de Salud.</w:t>
            </w:r>
          </w:p>
          <w:p w:rsidR="001E6112" w:rsidRPr="001E6112" w:rsidRDefault="001E6112" w:rsidP="001E6112">
            <w:pPr>
              <w:jc w:val="both"/>
              <w:rPr>
                <w:rFonts w:asciiTheme="majorHAnsi" w:hAnsiTheme="majorHAnsi"/>
                <w:i/>
                <w:color w:val="0F243E" w:themeColor="text2" w:themeShade="80"/>
                <w:sz w:val="16"/>
                <w:szCs w:val="16"/>
                <w:lang w:val="es-CL"/>
              </w:rPr>
            </w:pPr>
          </w:p>
        </w:tc>
      </w:tr>
    </w:tbl>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Hilario Vera</w:t>
      </w:r>
      <w:r w:rsidRPr="001E6112">
        <w:rPr>
          <w:rFonts w:asciiTheme="majorHAnsi" w:eastAsiaTheme="minorHAnsi" w:hAnsiTheme="majorHAnsi"/>
          <w:bCs/>
          <w:i/>
          <w:color w:val="0F243E" w:themeColor="text2" w:themeShade="80"/>
          <w:lang w:val="es-CL" w:eastAsia="en-US"/>
        </w:rPr>
        <w:t>, yo diría que se haga el aporte municipal considerando que el Servicio de Salud a través del programa Equidad Rural está aportando M$ 1.200.-, para un médico, entonces, si uno analiza los recursos pudiéramos destinar recursos del saldo de caja o de disponibilidad que tenga el departamento para incrementar la remuneración de este médico, porque por M$ 1.200.-, no va a venir ningún médico, pero si le ofrecimos M$ 1.700.-, más atenciones en el servicio de urgencia, seria atractivo y de esa manera podríamos incorporar un cuarto médico, si fuese así, yo justificaría 6 millones de pesos para mejorar la remuneración de un médico de equidad rural. El convenio está en trámite de firma.</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si usted nos dice que la transferencia se haga por 6 millones fuera de los 35 millones a Salud nos permitiría contar con un cuarto médico, creo que ningún concejal se va a oponer.</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Hilario Vera</w:t>
      </w:r>
      <w:r w:rsidRPr="001E6112">
        <w:rPr>
          <w:rFonts w:asciiTheme="majorHAnsi" w:eastAsiaTheme="minorHAnsi" w:hAnsiTheme="majorHAnsi"/>
          <w:bCs/>
          <w:i/>
          <w:color w:val="0F243E" w:themeColor="text2" w:themeShade="80"/>
          <w:lang w:val="es-CL" w:eastAsia="en-US"/>
        </w:rPr>
        <w:t>, propongo que la transferencia para pagar esta remuneración se haga con aporte municipal y el financiamiento de los 6 millones se hace con el saldo inicial de caja.</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Por otra parte, quiero dar a conocer a ustedes el problema que tenemos con el agua en la posta de Rupumeica bajo, la vertiente de la que sacábamos el agua se secó, tenemos vista otra vertiente que aún tiene agua está en un terreno del cual la dueña autoriza sacar agua de ahí y que le demos 100 mt de manguera, además le paguemos $ 200.000.- por dos años, de eso hablé con el Asesor Jurídico, él indicó que no se puede hacer un contrato por ese monto por el hecho de ser terreno indígena, entonces hay que buscar otra opción.</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sz w:val="16"/>
          <w:szCs w:val="16"/>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don Hilario resuelva usted ese tema de la mejor forma posible.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sz w:val="24"/>
          <w:szCs w:val="24"/>
          <w:lang w:val="es-ES_tradnl" w:eastAsia="en-US"/>
        </w:rPr>
      </w:pPr>
      <w:r w:rsidRPr="001E6112">
        <w:rPr>
          <w:rFonts w:asciiTheme="majorHAnsi" w:eastAsiaTheme="minorHAnsi" w:hAnsiTheme="majorHAnsi"/>
          <w:b/>
          <w:bCs/>
          <w:i/>
          <w:color w:val="0F243E" w:themeColor="text2" w:themeShade="80"/>
          <w:sz w:val="24"/>
          <w:szCs w:val="24"/>
          <w:lang w:val="es-CL" w:eastAsia="en-US"/>
        </w:rPr>
        <w:t xml:space="preserve">09.- </w:t>
      </w:r>
      <w:r w:rsidRPr="001E6112">
        <w:rPr>
          <w:rFonts w:asciiTheme="majorHAnsi" w:eastAsiaTheme="minorHAnsi" w:hAnsiTheme="majorHAnsi"/>
          <w:b/>
          <w:bCs/>
          <w:i/>
          <w:color w:val="0F243E" w:themeColor="text2" w:themeShade="80"/>
          <w:sz w:val="24"/>
          <w:szCs w:val="24"/>
          <w:lang w:val="es-ES_tradnl" w:eastAsia="en-US"/>
        </w:rPr>
        <w:t>Correspondencia</w:t>
      </w:r>
      <w:r w:rsidRPr="001E6112">
        <w:rPr>
          <w:rFonts w:asciiTheme="majorHAnsi" w:eastAsiaTheme="minorHAnsi" w:hAnsiTheme="majorHAnsi"/>
          <w:bCs/>
          <w:i/>
          <w:color w:val="0F243E" w:themeColor="text2" w:themeShade="80"/>
          <w:sz w:val="24"/>
          <w:szCs w:val="24"/>
          <w:lang w:val="es-ES_tradnl" w:eastAsia="en-US"/>
        </w:rPr>
        <w:t>.</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Concejal Excequiel Gallardo</w:t>
      </w:r>
      <w:r w:rsidRPr="001E6112">
        <w:rPr>
          <w:rFonts w:asciiTheme="majorHAnsi" w:eastAsiaTheme="minorHAnsi" w:hAnsiTheme="majorHAnsi"/>
          <w:bCs/>
          <w:i/>
          <w:color w:val="0F243E" w:themeColor="text2" w:themeShade="80"/>
          <w:lang w:val="es-ES_tradnl" w:eastAsia="en-US"/>
        </w:rPr>
        <w:t>, solicita se le dé prioridad de conectar al alcantarillado al edificio del Departamento Social.</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Alcalde</w:t>
      </w:r>
      <w:r w:rsidRPr="001E6112">
        <w:rPr>
          <w:rFonts w:asciiTheme="majorHAnsi" w:eastAsiaTheme="minorHAnsi" w:hAnsiTheme="majorHAnsi"/>
          <w:bCs/>
          <w:i/>
          <w:color w:val="0F243E" w:themeColor="text2" w:themeShade="80"/>
          <w:lang w:val="es-ES_tradnl" w:eastAsia="en-US"/>
        </w:rPr>
        <w:t>, Juanita hay que comunicarle a la Directora de Obras que debe regularizar las conexiones al alcantarillado de los edificios municipales, no solo el Departamento Social, excepto el municipio porque se va a construir nuevo.</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ES_tradnl"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ORD Interno Nº 01 -  Dirección de Obras Municipales</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DOM</w:t>
      </w:r>
      <w:r w:rsidRPr="001E6112">
        <w:rPr>
          <w:rFonts w:asciiTheme="majorHAnsi" w:eastAsiaTheme="minorHAnsi" w:hAnsiTheme="majorHAnsi"/>
          <w:bCs/>
          <w:i/>
          <w:color w:val="0F243E" w:themeColor="text2" w:themeShade="80"/>
          <w:lang w:val="es-ES_tradnl" w:eastAsia="en-US"/>
        </w:rPr>
        <w:t>, hace llegar ordinario interno Nº 01 al Concejo Municipal, en respuesta a las consultas realizadas por los concejales en reunión anterior; respuestas que se refieren a:</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1.- Evaluación de caminos Ilihue bajo y Huechul</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2.- Conexión de red de alcantarillado de los edificios municipales.</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3.- Situación vecino pasaje Las Azaleas.</w:t>
      </w:r>
    </w:p>
    <w:p w:rsidR="001E6112" w:rsidRPr="001E6112" w:rsidRDefault="001E6112" w:rsidP="001E6112">
      <w:pPr>
        <w:spacing w:before="240" w:after="0" w:line="240" w:lineRule="auto"/>
        <w:jc w:val="both"/>
        <w:rPr>
          <w:rFonts w:asciiTheme="majorHAnsi" w:eastAsiaTheme="minorHAnsi" w:hAnsiTheme="majorHAnsi"/>
          <w:b/>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Se adjunta el oficio al acta.</w:t>
      </w:r>
    </w:p>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16"/>
          <w:szCs w:val="16"/>
          <w:lang w:val="es-ES_tradnl" w:eastAsia="en-US"/>
        </w:rPr>
      </w:pPr>
    </w:p>
    <w:p w:rsidR="001E6112" w:rsidRPr="001E6112" w:rsidRDefault="001E6112" w:rsidP="001E6112">
      <w:pPr>
        <w:numPr>
          <w:ilvl w:val="0"/>
          <w:numId w:val="1"/>
        </w:numPr>
        <w:spacing w:before="240" w:after="0" w:line="240" w:lineRule="auto"/>
        <w:contextualSpacing/>
        <w:jc w:val="both"/>
        <w:rPr>
          <w:rFonts w:asciiTheme="majorHAnsi" w:eastAsiaTheme="minorHAnsi" w:hAnsiTheme="majorHAnsi"/>
          <w:bCs/>
          <w:i/>
          <w:color w:val="0F243E" w:themeColor="text2" w:themeShade="80"/>
          <w:sz w:val="24"/>
          <w:szCs w:val="24"/>
          <w:lang w:val="es-ES_tradnl" w:eastAsia="en-US"/>
        </w:rPr>
      </w:pPr>
      <w:r w:rsidRPr="001E6112">
        <w:rPr>
          <w:rFonts w:asciiTheme="majorHAnsi" w:eastAsiaTheme="minorHAnsi" w:hAnsiTheme="majorHAnsi"/>
          <w:b/>
          <w:bCs/>
          <w:i/>
          <w:color w:val="0F243E" w:themeColor="text2" w:themeShade="80"/>
          <w:sz w:val="24"/>
          <w:szCs w:val="24"/>
          <w:lang w:val="es-ES_tradnl" w:eastAsia="en-US"/>
        </w:rPr>
        <w:lastRenderedPageBreak/>
        <w:t>Carta del Club Deportivo Cruz del Sur, de Riñinahue</w:t>
      </w:r>
      <w:r w:rsidRPr="001E6112">
        <w:rPr>
          <w:rFonts w:asciiTheme="majorHAnsi" w:eastAsiaTheme="minorHAnsi" w:hAnsiTheme="majorHAnsi"/>
          <w:bCs/>
          <w:i/>
          <w:color w:val="0F243E" w:themeColor="text2" w:themeShade="80"/>
          <w:sz w:val="24"/>
          <w:szCs w:val="24"/>
          <w:lang w:val="es-ES_tradnl" w:eastAsia="en-US"/>
        </w:rPr>
        <w:t>.</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Solicitan a la Municipalidad les facilite medio de transporte de propiedad municipal, para participar en el Campeonato Regional de Clubes en la ciudad de Paillaco, representando a la Asociación de Fútbol Lago Ranco, el que se realizará el día 10 de Marzo del 2012.</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Alcalde</w:t>
      </w:r>
      <w:r w:rsidRPr="001E6112">
        <w:rPr>
          <w:rFonts w:asciiTheme="majorHAnsi" w:eastAsiaTheme="minorHAnsi" w:hAnsiTheme="majorHAnsi"/>
          <w:bCs/>
          <w:i/>
          <w:color w:val="0F243E" w:themeColor="text2" w:themeShade="80"/>
          <w:lang w:val="es-ES_tradnl" w:eastAsia="en-US"/>
        </w:rPr>
        <w:t xml:space="preserve">, de estos jóvenes que componen este club algunos son alumnos del liceo técnico de Ignao, lo que desvirtúa el reglamento de los vehículos del transporte escolar, entonces si le pasamos transporte a Cruz del Sur, con qué criterio después le decimos a los demás clubes deportivos que no.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Lo que debemos hacer como Concejo es que le pidamos al Club Deportivo que solicite un monto, y eso le transferimos.</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Concejal Herman Portales</w:t>
      </w:r>
      <w:r w:rsidRPr="001E6112">
        <w:rPr>
          <w:rFonts w:asciiTheme="majorHAnsi" w:eastAsiaTheme="minorHAnsi" w:hAnsiTheme="majorHAnsi"/>
          <w:bCs/>
          <w:i/>
          <w:color w:val="0F243E" w:themeColor="text2" w:themeShade="80"/>
          <w:lang w:val="es-ES_tradnl" w:eastAsia="en-US"/>
        </w:rPr>
        <w:t>, ellos solicitaron M$ 100.- ¿ya se los entregaron?</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Alcalde,</w:t>
      </w:r>
      <w:r w:rsidRPr="001E6112">
        <w:rPr>
          <w:rFonts w:asciiTheme="majorHAnsi" w:eastAsiaTheme="minorHAnsi" w:hAnsiTheme="majorHAnsi"/>
          <w:bCs/>
          <w:i/>
          <w:color w:val="0F243E" w:themeColor="text2" w:themeShade="80"/>
          <w:lang w:val="es-ES_tradnl" w:eastAsia="en-US"/>
        </w:rPr>
        <w:t xml:space="preserve"> no, aún no</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Concejal Herman Portales</w:t>
      </w:r>
      <w:r w:rsidRPr="001E6112">
        <w:rPr>
          <w:rFonts w:asciiTheme="majorHAnsi" w:eastAsiaTheme="minorHAnsi" w:hAnsiTheme="majorHAnsi"/>
          <w:bCs/>
          <w:i/>
          <w:color w:val="0F243E" w:themeColor="text2" w:themeShade="80"/>
          <w:lang w:val="es-ES_tradnl" w:eastAsia="en-US"/>
        </w:rPr>
        <w:t>,  lo lógico sería entregarles M$ 100.- más, en total M$ 200.-</w:t>
      </w:r>
    </w:p>
    <w:p w:rsidR="001E6112" w:rsidRPr="001E6112" w:rsidRDefault="001E6112" w:rsidP="001E6112">
      <w:pPr>
        <w:tabs>
          <w:tab w:val="left" w:pos="1725"/>
        </w:tabs>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Alcalde</w:t>
      </w:r>
      <w:r w:rsidRPr="001E6112">
        <w:rPr>
          <w:rFonts w:asciiTheme="majorHAnsi" w:eastAsiaTheme="minorHAnsi" w:hAnsiTheme="majorHAnsi"/>
          <w:bCs/>
          <w:i/>
          <w:color w:val="0F243E" w:themeColor="text2" w:themeShade="80"/>
          <w:lang w:val="es-ES_tradnl" w:eastAsia="en-US"/>
        </w:rPr>
        <w:t>, lo voy a ver con el COLODEP.</w:t>
      </w:r>
    </w:p>
    <w:p w:rsidR="001E6112" w:rsidRPr="001E6112" w:rsidRDefault="001E6112" w:rsidP="001E6112">
      <w:pPr>
        <w:tabs>
          <w:tab w:val="left" w:pos="1725"/>
        </w:tabs>
        <w:spacing w:after="0" w:line="240" w:lineRule="auto"/>
        <w:jc w:val="both"/>
        <w:rPr>
          <w:rFonts w:asciiTheme="majorHAnsi" w:eastAsiaTheme="minorHAnsi" w:hAnsiTheme="majorHAnsi"/>
          <w:bCs/>
          <w:i/>
          <w:color w:val="0F243E" w:themeColor="text2" w:themeShade="80"/>
          <w:sz w:val="16"/>
          <w:szCs w:val="16"/>
          <w:lang w:val="es-ES_tradnl" w:eastAsia="en-US"/>
        </w:rPr>
      </w:pPr>
    </w:p>
    <w:p w:rsidR="001E6112" w:rsidRPr="001E6112" w:rsidRDefault="001E6112" w:rsidP="001E6112">
      <w:pPr>
        <w:numPr>
          <w:ilvl w:val="0"/>
          <w:numId w:val="1"/>
        </w:numPr>
        <w:tabs>
          <w:tab w:val="left" w:pos="1725"/>
        </w:tabs>
        <w:spacing w:before="240" w:after="0" w:line="240" w:lineRule="auto"/>
        <w:contextualSpacing/>
        <w:jc w:val="both"/>
        <w:rPr>
          <w:rFonts w:asciiTheme="majorHAnsi" w:eastAsiaTheme="minorHAnsi" w:hAnsiTheme="majorHAnsi"/>
          <w:b/>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Carta Gonzalo Delgado – Canal vecinal de televisión de Lago Ranco</w:t>
      </w:r>
    </w:p>
    <w:p w:rsidR="001E6112" w:rsidRPr="001E6112" w:rsidRDefault="001E6112" w:rsidP="001E6112">
      <w:pPr>
        <w:tabs>
          <w:tab w:val="left" w:pos="1725"/>
        </w:tabs>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Presenta al Concejo Municipal propuesta para participar del canal vecinal:</w:t>
      </w:r>
    </w:p>
    <w:p w:rsidR="001E6112" w:rsidRPr="001E6112" w:rsidRDefault="001E6112" w:rsidP="001E6112">
      <w:pPr>
        <w:tabs>
          <w:tab w:val="left" w:pos="1725"/>
        </w:tabs>
        <w:spacing w:after="0" w:line="240" w:lineRule="auto"/>
        <w:jc w:val="both"/>
        <w:rPr>
          <w:rFonts w:asciiTheme="majorHAnsi" w:eastAsiaTheme="minorHAnsi" w:hAnsiTheme="majorHAnsi"/>
          <w:bCs/>
          <w:i/>
          <w:color w:val="0F243E" w:themeColor="text2" w:themeShade="80"/>
          <w:sz w:val="16"/>
          <w:szCs w:val="16"/>
          <w:lang w:val="es-ES_tradnl" w:eastAsia="en-US"/>
        </w:rPr>
      </w:pPr>
    </w:p>
    <w:p w:rsidR="001E6112" w:rsidRPr="001E6112" w:rsidRDefault="001E6112" w:rsidP="001E6112">
      <w:pPr>
        <w:numPr>
          <w:ilvl w:val="0"/>
          <w:numId w:val="2"/>
        </w:numPr>
        <w:tabs>
          <w:tab w:val="left" w:pos="1725"/>
        </w:tabs>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10 minutos distribuidos en el contexto informativo.</w:t>
      </w:r>
    </w:p>
    <w:p w:rsidR="001E6112" w:rsidRPr="001E6112" w:rsidRDefault="001E6112" w:rsidP="001E6112">
      <w:pPr>
        <w:numPr>
          <w:ilvl w:val="0"/>
          <w:numId w:val="2"/>
        </w:numPr>
        <w:tabs>
          <w:tab w:val="left" w:pos="1725"/>
        </w:tabs>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8 minutos, promociones comunales, 4 repeticiones diarias.</w:t>
      </w:r>
    </w:p>
    <w:p w:rsidR="001E6112" w:rsidRPr="001E6112" w:rsidRDefault="001E6112" w:rsidP="001E6112">
      <w:pPr>
        <w:numPr>
          <w:ilvl w:val="0"/>
          <w:numId w:val="2"/>
        </w:numPr>
        <w:tabs>
          <w:tab w:val="left" w:pos="1725"/>
        </w:tabs>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60 minutos en programa “Actualidad Comunal” una vez al mes.</w:t>
      </w:r>
    </w:p>
    <w:p w:rsidR="001E6112" w:rsidRPr="001E6112" w:rsidRDefault="001E6112" w:rsidP="001E6112">
      <w:pPr>
        <w:numPr>
          <w:ilvl w:val="0"/>
          <w:numId w:val="2"/>
        </w:numPr>
        <w:tabs>
          <w:tab w:val="left" w:pos="1725"/>
        </w:tabs>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Programa “Panorama Deportivo” 10 minutos de cobertura a las actividades comunales días lunes y viernes, 45 minutos una vez al mes, entrevista a un dirigente o deportista.</w:t>
      </w:r>
    </w:p>
    <w:p w:rsidR="001E6112" w:rsidRPr="001E6112" w:rsidRDefault="001E6112" w:rsidP="001E6112">
      <w:pPr>
        <w:tabs>
          <w:tab w:val="left" w:pos="1725"/>
        </w:tabs>
        <w:spacing w:after="60" w:line="240" w:lineRule="auto"/>
        <w:ind w:left="720"/>
        <w:contextualSpacing/>
        <w:jc w:val="both"/>
        <w:rPr>
          <w:rFonts w:asciiTheme="majorHAnsi" w:eastAsiaTheme="minorHAnsi" w:hAnsiTheme="majorHAnsi"/>
          <w:bCs/>
          <w:i/>
          <w:color w:val="0F243E" w:themeColor="text2" w:themeShade="80"/>
          <w:sz w:val="16"/>
          <w:szCs w:val="16"/>
          <w:lang w:val="es-ES_tradnl" w:eastAsia="en-US"/>
        </w:rPr>
      </w:pPr>
    </w:p>
    <w:p w:rsidR="001E6112" w:rsidRPr="001E6112" w:rsidRDefault="001E6112" w:rsidP="001E6112">
      <w:pPr>
        <w:tabs>
          <w:tab w:val="left" w:pos="1725"/>
        </w:tabs>
        <w:spacing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Este trabajo cuesta $ 250.000.- (Doscientos cincuenta mil pesos) mensuales más impuesto.</w:t>
      </w:r>
    </w:p>
    <w:p w:rsidR="001E6112" w:rsidRPr="001E6112" w:rsidRDefault="001E6112" w:rsidP="001E6112">
      <w:pPr>
        <w:tabs>
          <w:tab w:val="left" w:pos="1725"/>
        </w:tabs>
        <w:spacing w:before="240" w:after="0" w:line="240" w:lineRule="auto"/>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
          <w:bCs/>
          <w:i/>
          <w:color w:val="0F243E" w:themeColor="text2" w:themeShade="80"/>
          <w:lang w:val="es-ES_tradnl" w:eastAsia="en-US"/>
        </w:rPr>
        <w:t>Alcalde</w:t>
      </w:r>
      <w:r w:rsidRPr="001E6112">
        <w:rPr>
          <w:rFonts w:asciiTheme="majorHAnsi" w:eastAsiaTheme="minorHAnsi" w:hAnsiTheme="majorHAnsi"/>
          <w:bCs/>
          <w:i/>
          <w:color w:val="0F243E" w:themeColor="text2" w:themeShade="80"/>
          <w:lang w:val="es-ES_tradnl" w:eastAsia="en-US"/>
        </w:rPr>
        <w:t>, analiza la propuesta con los señores concejales y propone lo siguiente:</w:t>
      </w:r>
    </w:p>
    <w:p w:rsidR="001E6112" w:rsidRPr="001E6112" w:rsidRDefault="001E6112" w:rsidP="001E6112">
      <w:pPr>
        <w:tabs>
          <w:tab w:val="left" w:pos="1725"/>
        </w:tabs>
        <w:spacing w:after="0" w:line="240" w:lineRule="auto"/>
        <w:jc w:val="both"/>
        <w:rPr>
          <w:rFonts w:asciiTheme="majorHAnsi" w:eastAsiaTheme="minorHAnsi" w:hAnsiTheme="majorHAnsi"/>
          <w:bCs/>
          <w:i/>
          <w:color w:val="0F243E" w:themeColor="text2" w:themeShade="80"/>
          <w:sz w:val="16"/>
          <w:szCs w:val="16"/>
          <w:lang w:val="es-ES_tradnl" w:eastAsia="en-US"/>
        </w:rPr>
      </w:pPr>
    </w:p>
    <w:p w:rsidR="001E6112" w:rsidRPr="001E6112" w:rsidRDefault="001E6112" w:rsidP="001E6112">
      <w:pPr>
        <w:numPr>
          <w:ilvl w:val="0"/>
          <w:numId w:val="3"/>
        </w:numPr>
        <w:tabs>
          <w:tab w:val="left" w:pos="1725"/>
        </w:tabs>
        <w:spacing w:before="240" w:after="0" w:line="240" w:lineRule="auto"/>
        <w:contextualSpacing/>
        <w:jc w:val="both"/>
        <w:rPr>
          <w:rFonts w:asciiTheme="majorHAnsi" w:eastAsiaTheme="minorHAnsi" w:hAnsiTheme="majorHAnsi"/>
          <w:bCs/>
          <w:i/>
          <w:color w:val="0F243E" w:themeColor="text2" w:themeShade="80"/>
          <w:lang w:val="es-ES_tradnl" w:eastAsia="en-US"/>
        </w:rPr>
      </w:pPr>
      <w:r w:rsidRPr="001E6112">
        <w:rPr>
          <w:rFonts w:asciiTheme="majorHAnsi" w:eastAsiaTheme="minorHAnsi" w:hAnsiTheme="majorHAnsi"/>
          <w:bCs/>
          <w:i/>
          <w:color w:val="0F243E" w:themeColor="text2" w:themeShade="80"/>
          <w:lang w:val="es-ES_tradnl" w:eastAsia="en-US"/>
        </w:rPr>
        <w:t xml:space="preserve">Cancelar a don Gonzalo Delgado la suma de $ 140.000.-, mensuales por las propuestas antes mencionadas, </w:t>
      </w:r>
      <w:r w:rsidRPr="001E6112">
        <w:rPr>
          <w:rFonts w:asciiTheme="majorHAnsi" w:eastAsiaTheme="minorHAnsi" w:hAnsiTheme="majorHAnsi"/>
          <w:bCs/>
          <w:i/>
          <w:color w:val="0F243E" w:themeColor="text2" w:themeShade="80"/>
          <w:lang w:val="es-CL" w:eastAsia="en-US"/>
        </w:rPr>
        <w:t>debido a que el presupuesto de publicidad es bajo, tomando en cuenta que de éste también se financian los informativos radiales.</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sz w:val="16"/>
          <w:szCs w:val="16"/>
          <w:lang w:val="es-CL" w:eastAsia="en-US"/>
        </w:rPr>
      </w:pPr>
      <w:r w:rsidRPr="001E6112">
        <w:rPr>
          <w:rFonts w:asciiTheme="majorHAnsi" w:eastAsiaTheme="minorHAnsi" w:hAnsiTheme="majorHAnsi"/>
          <w:b/>
          <w:bCs/>
          <w:i/>
          <w:color w:val="0F243E" w:themeColor="text2" w:themeShade="80"/>
          <w:sz w:val="24"/>
          <w:szCs w:val="24"/>
          <w:lang w:val="es-ES_tradnl" w:eastAsia="en-US"/>
        </w:rPr>
        <w:t>10.- Varios</w:t>
      </w:r>
      <w:r w:rsidRPr="001E6112">
        <w:rPr>
          <w:rFonts w:asciiTheme="majorHAnsi" w:eastAsiaTheme="minorHAnsi" w:hAnsiTheme="majorHAnsi"/>
          <w:bCs/>
          <w:i/>
          <w:color w:val="0F243E" w:themeColor="text2" w:themeShade="80"/>
          <w:lang w:val="es-ES_tradnl" w:eastAsia="en-US"/>
        </w:rPr>
        <w:t>.</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René Quichel</w:t>
      </w:r>
      <w:r w:rsidRPr="001E6112">
        <w:rPr>
          <w:rFonts w:asciiTheme="majorHAnsi" w:eastAsiaTheme="minorHAnsi" w:hAnsiTheme="majorHAnsi"/>
          <w:bCs/>
          <w:i/>
          <w:color w:val="0F243E" w:themeColor="text2" w:themeShade="80"/>
          <w:lang w:val="es-CL" w:eastAsia="en-US"/>
        </w:rPr>
        <w:t>, consulta sobre proyectos de veredas de la comuna, si se han realizado.</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en la definición de cuál van a ser los proyectos FRIL que vamos a presentar, creo que en el caso de Ignao particularmente tenemos proyectado seguir avanzando con las veredas en la otra dirección hacia Pitriuco, porque nos encontramos a diario con una gran cantidad de gente transitando por la calle y producto del asfalto hay que hacer veredas. Cuando tengamos una cartera de proyectos lo vamos a incluir.</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René Quichel</w:t>
      </w:r>
      <w:r w:rsidRPr="001E6112">
        <w:rPr>
          <w:rFonts w:asciiTheme="majorHAnsi" w:eastAsiaTheme="minorHAnsi" w:hAnsiTheme="majorHAnsi"/>
          <w:bCs/>
          <w:i/>
          <w:color w:val="0F243E" w:themeColor="text2" w:themeShade="80"/>
          <w:lang w:val="es-CL" w:eastAsia="en-US"/>
        </w:rPr>
        <w:t>, situación de unas casas que están camino a Pitriuco lado izquierdo, mejoraron el camino pero toda el agua de donde la señora Miriam Lobos pasa a las casas, es preocupante principalmente cuando llueve  se acumula más agua que va hacia las casas.</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lo importante es que la gente nuestra vea donde se concentra el agua  y establecer resumidero, esto significaría construir un pozo profundo  y hacerlo dentro de su sitio, porque </w:t>
      </w:r>
      <w:r w:rsidRPr="001E6112">
        <w:rPr>
          <w:rFonts w:asciiTheme="majorHAnsi" w:eastAsiaTheme="minorHAnsi" w:hAnsiTheme="majorHAnsi"/>
          <w:bCs/>
          <w:i/>
          <w:color w:val="0F243E" w:themeColor="text2" w:themeShade="80"/>
          <w:lang w:val="es-CL" w:eastAsia="en-US"/>
        </w:rPr>
        <w:lastRenderedPageBreak/>
        <w:t xml:space="preserve">estamos postulando ahí un proyecto de agua servida y alcantarillado, por mientras hay que hacer algo artesanal.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Herman Portales</w:t>
      </w:r>
      <w:r w:rsidRPr="001E6112">
        <w:rPr>
          <w:rFonts w:asciiTheme="majorHAnsi" w:eastAsiaTheme="minorHAnsi" w:hAnsiTheme="majorHAnsi"/>
          <w:bCs/>
          <w:i/>
          <w:color w:val="0F243E" w:themeColor="text2" w:themeShade="80"/>
          <w:lang w:val="es-CL" w:eastAsia="en-US"/>
        </w:rPr>
        <w:t>, en la reunión anterior se dijo que se invitaría al Jefe de Finanzas, para ver la posibilidad de contratación de una persona para que realice un catastro de los problemas de agua.</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lo vemos en la primera reunión de abril, primer punto de la tabla el jefe de finanzas.</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Ángel Molina</w:t>
      </w:r>
      <w:r w:rsidRPr="001E6112">
        <w:rPr>
          <w:rFonts w:asciiTheme="majorHAnsi" w:eastAsiaTheme="minorHAnsi" w:hAnsiTheme="majorHAnsi"/>
          <w:bCs/>
          <w:i/>
          <w:color w:val="0F243E" w:themeColor="text2" w:themeShade="80"/>
          <w:lang w:val="es-CL" w:eastAsia="en-US"/>
        </w:rPr>
        <w:t xml:space="preserve">, el día 9 de febrero de 2012 no asistí a reunión de Concejo, voy a pensar que a lo mejor a la señora Juanita no se dio cuenta que había un certificado médico, no he retirado mi dieta porque se me está descontando ese día, lo vimos en la reunión anterior y el alcalde dijo que esperáramos a que llegue ella.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Juana Álvarez</w:t>
      </w:r>
      <w:r w:rsidRPr="001E6112">
        <w:rPr>
          <w:rFonts w:asciiTheme="majorHAnsi" w:eastAsiaTheme="minorHAnsi" w:hAnsiTheme="majorHAnsi"/>
          <w:bCs/>
          <w:i/>
          <w:color w:val="0F243E" w:themeColor="text2" w:themeShade="80"/>
          <w:lang w:val="es-CL" w:eastAsia="en-US"/>
        </w:rPr>
        <w:t>, tengo 4 certificados, uno con fecha equivocada además presenta certificado precisamente tres jueves, según la Ley orgánica artículo 88 dice; que el concejal puede faltar a una reunión con certificado médico, pero debe ser recuperada con 2 reuniones de comisión,  ese día usted llamó al Alcalde diciéndole que andaba en Rupumeica, justamente presenta certificado los 3 jueves por la misma alergia, el mismo médico, sin licencia en el consultorio.</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Alcalde</w:t>
      </w:r>
      <w:r w:rsidRPr="001E6112">
        <w:rPr>
          <w:rFonts w:asciiTheme="majorHAnsi" w:eastAsiaTheme="minorHAnsi" w:hAnsiTheme="majorHAnsi"/>
          <w:bCs/>
          <w:i/>
          <w:color w:val="0F243E" w:themeColor="text2" w:themeShade="80"/>
          <w:lang w:val="es-CL" w:eastAsia="en-US"/>
        </w:rPr>
        <w:t xml:space="preserve">, eso puede traer problemas concejal, tanto para usted como para el médico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Juana Álvarez</w:t>
      </w:r>
      <w:r w:rsidRPr="001E6112">
        <w:rPr>
          <w:rFonts w:asciiTheme="majorHAnsi" w:eastAsiaTheme="minorHAnsi" w:hAnsiTheme="majorHAnsi"/>
          <w:bCs/>
          <w:i/>
          <w:color w:val="0F243E" w:themeColor="text2" w:themeShade="80"/>
          <w:lang w:val="es-CL" w:eastAsia="en-US"/>
        </w:rPr>
        <w:t>, cuando viene la contraloría, pide las actas y si solicita los certificados yo tendría problemas, esto no pasa por mala voluntad.</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
          <w:bCs/>
          <w:i/>
          <w:color w:val="0F243E" w:themeColor="text2" w:themeShade="80"/>
          <w:lang w:val="es-CL" w:eastAsia="en-US"/>
        </w:rPr>
        <w:t>Concejal Ángel Molina</w:t>
      </w:r>
      <w:r w:rsidRPr="001E6112">
        <w:rPr>
          <w:rFonts w:asciiTheme="majorHAnsi" w:eastAsiaTheme="minorHAnsi" w:hAnsiTheme="majorHAnsi"/>
          <w:bCs/>
          <w:i/>
          <w:color w:val="0F243E" w:themeColor="text2" w:themeShade="80"/>
          <w:lang w:val="es-CL" w:eastAsia="en-US"/>
        </w:rPr>
        <w:t>, entendí, licencia y certificado para la próxima vez.</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Finaliza la reunión a las 13:40 horas.</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lang w:val="es-CL" w:eastAsia="en-US"/>
        </w:rPr>
      </w:pPr>
      <w:r w:rsidRPr="001E6112">
        <w:rPr>
          <w:rFonts w:asciiTheme="majorHAnsi" w:eastAsiaTheme="minorHAnsi" w:hAnsiTheme="majorHAnsi"/>
          <w:bCs/>
          <w:i/>
          <w:color w:val="0F243E" w:themeColor="text2" w:themeShade="80"/>
          <w:lang w:val="es-CL" w:eastAsia="en-US"/>
        </w:rPr>
        <w:t xml:space="preserve">                                  </w:t>
      </w:r>
    </w:p>
    <w:p w:rsidR="001E6112" w:rsidRPr="001E6112" w:rsidRDefault="001E6112" w:rsidP="001E6112">
      <w:pPr>
        <w:spacing w:after="0" w:line="240" w:lineRule="auto"/>
        <w:jc w:val="both"/>
        <w:rPr>
          <w:rFonts w:asciiTheme="majorHAnsi" w:eastAsiaTheme="minorHAnsi" w:hAnsiTheme="majorHAnsi"/>
          <w:b/>
          <w:bCs/>
          <w:i/>
          <w:color w:val="0F243E" w:themeColor="text2" w:themeShade="80"/>
          <w:sz w:val="24"/>
          <w:szCs w:val="24"/>
          <w:lang w:val="es-CL" w:eastAsia="en-US"/>
        </w:rPr>
      </w:pPr>
      <w:r w:rsidRPr="001E6112">
        <w:rPr>
          <w:rFonts w:asciiTheme="majorHAnsi" w:eastAsiaTheme="minorHAnsi" w:hAnsiTheme="majorHAnsi"/>
          <w:b/>
          <w:bCs/>
          <w:i/>
          <w:color w:val="0F243E" w:themeColor="text2" w:themeShade="80"/>
          <w:sz w:val="24"/>
          <w:szCs w:val="24"/>
          <w:lang w:val="es-CL" w:eastAsia="en-US"/>
        </w:rPr>
        <w:t xml:space="preserve">                                                                                                            JUANA ÁLVAREZ REYES</w:t>
      </w:r>
    </w:p>
    <w:p w:rsidR="001E6112" w:rsidRPr="001E6112" w:rsidRDefault="001E6112" w:rsidP="001E6112">
      <w:pPr>
        <w:spacing w:after="0" w:line="240" w:lineRule="auto"/>
        <w:jc w:val="both"/>
        <w:rPr>
          <w:rFonts w:asciiTheme="majorHAnsi" w:eastAsiaTheme="minorHAnsi" w:hAnsiTheme="majorHAnsi"/>
          <w:bCs/>
          <w:i/>
          <w:color w:val="0F243E" w:themeColor="text2" w:themeShade="80"/>
          <w:sz w:val="16"/>
          <w:szCs w:val="16"/>
          <w:lang w:val="es-CL" w:eastAsia="en-US"/>
        </w:rPr>
      </w:pPr>
      <w:r w:rsidRPr="001E6112">
        <w:rPr>
          <w:rFonts w:asciiTheme="majorHAnsi" w:eastAsiaTheme="minorHAnsi" w:hAnsiTheme="majorHAnsi"/>
          <w:b/>
          <w:bCs/>
          <w:i/>
          <w:color w:val="0F243E" w:themeColor="text2" w:themeShade="80"/>
          <w:sz w:val="24"/>
          <w:szCs w:val="24"/>
          <w:lang w:val="es-CL" w:eastAsia="en-US"/>
        </w:rPr>
        <w:t xml:space="preserve">                                                                                                              Secretaria Municipal </w:t>
      </w: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before="240" w:after="0" w:line="240" w:lineRule="auto"/>
        <w:jc w:val="both"/>
        <w:rPr>
          <w:rFonts w:asciiTheme="majorHAnsi" w:eastAsiaTheme="minorHAnsi" w:hAnsiTheme="majorHAnsi"/>
          <w:bCs/>
          <w:i/>
          <w:color w:val="0F243E" w:themeColor="text2" w:themeShade="80"/>
          <w:sz w:val="16"/>
          <w:szCs w:val="16"/>
          <w:lang w:val="es-CL" w:eastAsia="en-US"/>
        </w:rPr>
      </w:pPr>
    </w:p>
    <w:p w:rsidR="001E6112" w:rsidRPr="001E6112" w:rsidRDefault="001E6112" w:rsidP="001E6112">
      <w:pPr>
        <w:spacing w:after="0" w:line="240" w:lineRule="auto"/>
        <w:rPr>
          <w:rFonts w:eastAsiaTheme="minorHAnsi"/>
          <w:bCs/>
          <w:color w:val="003366"/>
          <w:lang w:eastAsia="en-US"/>
        </w:rPr>
      </w:pPr>
    </w:p>
    <w:p w:rsidR="00000000" w:rsidRDefault="00EB0A96"/>
    <w:p w:rsidR="001E6112" w:rsidRDefault="001E6112"/>
    <w:sectPr w:rsidR="001E6112" w:rsidSect="00845186">
      <w:headerReference w:type="default" r:id="rId5"/>
      <w:footerReference w:type="default" r:id="rId6"/>
      <w:pgSz w:w="11907" w:h="17577"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9938"/>
      <w:docPartObj>
        <w:docPartGallery w:val="Page Numbers (Bottom of Page)"/>
        <w:docPartUnique/>
      </w:docPartObj>
    </w:sdtPr>
    <w:sdtEndPr/>
    <w:sdtContent>
      <w:p w:rsidR="00D1102E" w:rsidRDefault="00EB0A96">
        <w:pPr>
          <w:pStyle w:val="Piedepgina"/>
        </w:pPr>
        <w:r w:rsidRPr="00356835">
          <w:rPr>
            <w:noProof/>
            <w:lang w:eastAsia="zh-TW"/>
          </w:rPr>
          <w:pict>
            <v:oval id="_x0000_s1026" style="position:absolute;margin-left:-30.65pt;margin-top:-8.4pt;width:33.55pt;height:31.8pt;rotation:-180;flip:x;z-index:251658240;mso-position-horizontal-relative:right-margin-area;mso-position-vertical-relative:bottom-margin-area;mso-height-relative:bottom-margin-area;v-text-anchor:middle" filled="f" fillcolor="#c0504d [3205]" strokecolor="#a7bfde [1620]" strokeweight="1pt">
              <v:textbox style="mso-next-textbox:#_x0000_s1026" inset=",0,,0">
                <w:txbxContent>
                  <w:p w:rsidR="00263094" w:rsidRDefault="00EB0A96">
                    <w:pPr>
                      <w:pStyle w:val="Piedepgina"/>
                      <w:rPr>
                        <w:color w:val="4F81BD" w:themeColor="accent1"/>
                      </w:rPr>
                    </w:pPr>
                    <w:r>
                      <w:fldChar w:fldCharType="begin"/>
                    </w:r>
                    <w:r>
                      <w:instrText xml:space="preserve"> PAGE  \* MERGEFORMAT </w:instrText>
                    </w:r>
                    <w:r>
                      <w:fldChar w:fldCharType="separate"/>
                    </w:r>
                    <w:r w:rsidR="001E6112" w:rsidRPr="001E6112">
                      <w:rPr>
                        <w:noProof/>
                        <w:color w:val="4F81BD" w:themeColor="accent1"/>
                      </w:rPr>
                      <w:t>11</w:t>
                    </w:r>
                    <w:r>
                      <w:fldChar w:fldCharType="end"/>
                    </w:r>
                  </w:p>
                </w:txbxContent>
              </v:textbox>
              <w10:wrap anchorx="page" anchory="page"/>
            </v:oval>
          </w:pict>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87" w:rsidRPr="00B97707" w:rsidRDefault="00EB0A96">
    <w:pPr>
      <w:pStyle w:val="Encabezado"/>
      <w:rPr>
        <w:rFonts w:asciiTheme="majorHAnsi" w:hAnsiTheme="majorHAnsi"/>
        <w:i/>
        <w:lang w:val="es-ES"/>
      </w:rPr>
    </w:pPr>
    <w:r w:rsidRPr="00B97707">
      <w:rPr>
        <w:rFonts w:asciiTheme="majorHAnsi" w:hAnsiTheme="majorHAnsi"/>
        <w:i/>
        <w:lang w:val="es-ES"/>
      </w:rPr>
      <w:t>Municipalidad de Lago Ranco</w:t>
    </w:r>
  </w:p>
  <w:p w:rsidR="00896887" w:rsidRPr="00B97707" w:rsidRDefault="00EB0A96">
    <w:pPr>
      <w:pStyle w:val="Encabezado"/>
      <w:rPr>
        <w:rFonts w:asciiTheme="majorHAnsi" w:hAnsiTheme="majorHAnsi"/>
        <w:i/>
        <w:lang w:val="es-ES"/>
      </w:rPr>
    </w:pPr>
    <w:r>
      <w:rPr>
        <w:rFonts w:asciiTheme="majorHAnsi" w:hAnsiTheme="majorHAnsi"/>
        <w:i/>
        <w:lang w:val="es-ES"/>
      </w:rPr>
      <w:t xml:space="preserve">  </w:t>
    </w:r>
    <w:r w:rsidRPr="00B97707">
      <w:rPr>
        <w:rFonts w:asciiTheme="majorHAnsi" w:hAnsiTheme="majorHAnsi"/>
        <w:i/>
        <w:lang w:val="es-ES"/>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75pt;height:10.75pt" o:bullet="t">
        <v:imagedata r:id="rId1" o:title="mso462"/>
      </v:shape>
    </w:pict>
  </w:numPicBullet>
  <w:abstractNum w:abstractNumId="0">
    <w:nsid w:val="070B5992"/>
    <w:multiLevelType w:val="hybridMultilevel"/>
    <w:tmpl w:val="ADE6F1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62038C"/>
    <w:multiLevelType w:val="hybridMultilevel"/>
    <w:tmpl w:val="8232173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712463F"/>
    <w:multiLevelType w:val="hybridMultilevel"/>
    <w:tmpl w:val="2BA008A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hyphenationZone w:val="425"/>
  <w:characterSpacingControl w:val="doNotCompress"/>
  <w:hdrShapeDefaults>
    <o:shapedefaults v:ext="edit" spidmax="3074"/>
    <o:shapelayout v:ext="edit">
      <o:idmap v:ext="edit" data="1"/>
    </o:shapelayout>
  </w:hdrShapeDefaults>
  <w:compat>
    <w:useFELayout/>
  </w:compat>
  <w:rsids>
    <w:rsidRoot w:val="001E6112"/>
    <w:rsid w:val="001E6112"/>
    <w:rsid w:val="00EB0A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611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E6112"/>
    <w:pPr>
      <w:tabs>
        <w:tab w:val="center" w:pos="4252"/>
        <w:tab w:val="right" w:pos="8504"/>
      </w:tabs>
      <w:spacing w:after="0" w:line="240" w:lineRule="auto"/>
    </w:pPr>
    <w:rPr>
      <w:rFonts w:eastAsiaTheme="minorHAnsi"/>
      <w:bCs/>
      <w:color w:val="003366"/>
      <w:lang w:val="es-CL" w:eastAsia="en-US"/>
    </w:rPr>
  </w:style>
  <w:style w:type="character" w:customStyle="1" w:styleId="EncabezadoCar">
    <w:name w:val="Encabezado Car"/>
    <w:basedOn w:val="Fuentedeprrafopredeter"/>
    <w:link w:val="Encabezado"/>
    <w:uiPriority w:val="99"/>
    <w:semiHidden/>
    <w:rsid w:val="001E6112"/>
    <w:rPr>
      <w:rFonts w:eastAsiaTheme="minorHAnsi"/>
      <w:bCs/>
      <w:color w:val="003366"/>
      <w:lang w:val="es-CL" w:eastAsia="en-US"/>
    </w:rPr>
  </w:style>
  <w:style w:type="paragraph" w:styleId="Piedepgina">
    <w:name w:val="footer"/>
    <w:basedOn w:val="Normal"/>
    <w:link w:val="PiedepginaCar"/>
    <w:uiPriority w:val="99"/>
    <w:unhideWhenUsed/>
    <w:rsid w:val="001E6112"/>
    <w:pPr>
      <w:tabs>
        <w:tab w:val="center" w:pos="4252"/>
        <w:tab w:val="right" w:pos="8504"/>
      </w:tabs>
      <w:spacing w:after="0" w:line="240" w:lineRule="auto"/>
    </w:pPr>
    <w:rPr>
      <w:rFonts w:eastAsiaTheme="minorHAnsi"/>
      <w:bCs/>
      <w:color w:val="003366"/>
      <w:lang w:val="es-CL" w:eastAsia="en-US"/>
    </w:rPr>
  </w:style>
  <w:style w:type="character" w:customStyle="1" w:styleId="PiedepginaCar">
    <w:name w:val="Pie de página Car"/>
    <w:basedOn w:val="Fuentedeprrafopredeter"/>
    <w:link w:val="Piedepgina"/>
    <w:uiPriority w:val="99"/>
    <w:rsid w:val="001E6112"/>
    <w:rPr>
      <w:rFonts w:eastAsiaTheme="minorHAnsi"/>
      <w:bCs/>
      <w:color w:val="003366"/>
      <w:lang w:val="es-C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5424</Words>
  <Characters>29838</Characters>
  <Application>Microsoft Office Word</Application>
  <DocSecurity>0</DocSecurity>
  <Lines>248</Lines>
  <Paragraphs>70</Paragraphs>
  <ScaleCrop>false</ScaleCrop>
  <Company>SoftPack</Company>
  <LinksUpToDate>false</LinksUpToDate>
  <CharactersWithSpaces>35192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2014-01-20T18:55:00Z</dcterms:created>
  <dcterms:modified xsi:type="dcterms:W3CDTF">2014-01-20T18:55:00Z</dcterms:modified>
</cp:coreProperties>
</file>